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4d5f3" w14:paraId="c74d5f3" w:rsidRDefault="008B157B" w:rsidP="00564E07" w:rsidR="00381069" w:rsidRPr="001003B7">
      <w:pPr>
        <w:ind w:firstLine="708"/>
        <w15:collapsed w:val="false"/>
        <w:rPr>
          <w:b/>
          <w:szCs w:val="24"/>
        </w:rPr>
      </w:pPr>
      <w:bookmarkStart w:name="_GoBack" w:id="0"/>
      <w:bookmarkEnd w:id="0"/>
      <w:r w:rsidRPr="001003B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A6411C" w:rsidR="008B157B" w:rsidRPr="001003B7">
      <w:pPr>
        <w:pStyle w:val="Naslov1"/>
        <w:spacing w:before="100"/>
        <w:jc w:val="both"/>
        <w:rPr>
          <w:b w:val="false"/>
        </w:rPr>
      </w:pPr>
      <w:r w:rsidRPr="001003B7">
        <w:rPr>
          <w:b w:val="false"/>
        </w:rPr>
        <w:t>REPUBLIKA HRVATSKA</w:t>
      </w:r>
    </w:p>
    <w:p w:rsidRDefault="008B157B" w:rsidP="008B157B" w:rsidR="008B157B" w:rsidRPr="001003B7">
      <w:pPr>
        <w:jc w:val="both"/>
      </w:pPr>
      <w:r w:rsidRPr="001003B7">
        <w:t xml:space="preserve">TRGOVAČKI SUD U SPLITU             </w:t>
      </w:r>
      <w:r w:rsidRPr="001003B7">
        <w:tab/>
      </w:r>
      <w:r w:rsidRPr="001003B7">
        <w:tab/>
      </w:r>
      <w:r w:rsidRPr="001003B7">
        <w:tab/>
      </w:r>
    </w:p>
    <w:p w:rsidRDefault="008B157B" w:rsidP="008B157B" w:rsidR="008B157B" w:rsidRPr="001003B7">
      <w:r w:rsidRPr="001003B7">
        <w:t>Split, Sukoišanska 6</w:t>
      </w: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581207" w:rsidRPr="00581207">
        <w:rPr>
          <w:szCs w:val="24"/>
          <w:lang w:val="hr-HR"/>
        </w:rPr>
        <w:t>TAMBA Co. d.o.o., OIB: 50454081362, Split, Ostravska 3</w:t>
      </w:r>
      <w:r w:rsidR="00C76020" w:rsidRPr="001003B7">
        <w:rPr>
          <w:lang w:val="hr-HR"/>
        </w:rPr>
        <w:t xml:space="preserve">, </w:t>
      </w:r>
      <w:r w:rsidR="00E23CCA" w:rsidRPr="001003B7">
        <w:rPr>
          <w:lang w:val="hr-HR"/>
        </w:rPr>
        <w:t>dana</w:t>
      </w:r>
      <w:r w:rsidR="0059759E" w:rsidRPr="001003B7">
        <w:rPr>
          <w:lang w:val="hr-HR"/>
        </w:rPr>
        <w:t xml:space="preserve"> </w:t>
      </w:r>
      <w:r w:rsidR="00F501C7" w:rsidRPr="001003B7">
        <w:rPr>
          <w:lang w:val="hr-HR"/>
        </w:rPr>
        <w:t>1</w:t>
      </w:r>
      <w:r w:rsidR="002C7A2C">
        <w:rPr>
          <w:lang w:val="hr-HR"/>
        </w:rPr>
        <w:t>6</w:t>
      </w:r>
      <w:r w:rsidR="005A7F1C" w:rsidRPr="001003B7">
        <w:rPr>
          <w:lang w:val="hr-HR"/>
        </w:rPr>
        <w:t>. svibnja</w:t>
      </w:r>
      <w:r w:rsidR="004E6C78" w:rsidRPr="001003B7">
        <w:rPr>
          <w:lang w:val="hr-HR"/>
        </w:rPr>
        <w:t xml:space="preserve"> 2017</w:t>
      </w:r>
      <w:r w:rsidR="00E23CCA" w:rsidRPr="001003B7">
        <w:rPr>
          <w:lang w:val="hr-HR"/>
        </w:rPr>
        <w:t>. godine</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86618E" w:rsidR="0086618E" w:rsidRPr="001003B7">
      <w:pPr>
        <w:pStyle w:val="Tijeloteksta"/>
        <w:ind w:firstLine="708"/>
        <w:rPr>
          <w:lang w:val="hr-HR"/>
        </w:rPr>
      </w:pPr>
      <w:r w:rsidRPr="001003B7">
        <w:rPr>
          <w:lang w:val="hr-HR"/>
        </w:rPr>
        <w:t xml:space="preserve">I. </w:t>
      </w:r>
      <w:r w:rsidR="00D2292D" w:rsidRPr="001003B7">
        <w:rPr>
          <w:lang w:val="hr-HR"/>
        </w:rPr>
        <w:t xml:space="preserve">Poziva se </w:t>
      </w:r>
      <w:r w:rsidR="00581207" w:rsidRPr="00581207">
        <w:rPr>
          <w:lang w:val="hr-HR"/>
        </w:rPr>
        <w:t>Frane Vrsalović iz Splita, Studinova 1</w:t>
      </w:r>
      <w:r w:rsidR="001D7998" w:rsidRPr="001003B7">
        <w:rPr>
          <w:lang w:val="hr-HR"/>
        </w:rPr>
        <w:t xml:space="preserve">, OIB: </w:t>
      </w:r>
      <w:r w:rsidR="00581207" w:rsidRPr="00581207">
        <w:rPr>
          <w:lang w:val="hr-HR"/>
        </w:rPr>
        <w:t xml:space="preserve">50660404371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24431B" w:rsidR="0024431B" w:rsidRPr="001003B7">
      <w:pPr>
        <w:pStyle w:val="Tijeloteksta"/>
        <w:spacing w:before="60"/>
        <w:ind w:firstLine="708"/>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581207">
        <w:rPr>
          <w:lang w:val="hr-HR"/>
        </w:rPr>
        <w:t>2027</w:t>
      </w:r>
      <w:r w:rsidR="00B43416" w:rsidRPr="001003B7">
        <w:rPr>
          <w:lang w:val="hr-HR"/>
        </w:rPr>
        <w:t>-2016</w:t>
      </w:r>
      <w:r w:rsidRPr="001003B7">
        <w:rPr>
          <w:lang w:val="hr-HR"/>
        </w:rPr>
        <w:t>)</w:t>
      </w:r>
    </w:p>
    <w:p w:rsidRDefault="0086618E" w:rsidP="0086618E" w:rsidR="00C33EB8" w:rsidRPr="001003B7">
      <w:pPr>
        <w:pStyle w:val="Tijeloteksta"/>
        <w:spacing w:before="60"/>
        <w:ind w:firstLine="708"/>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374A1A" w:rsidRPr="001003B7">
        <w:rPr>
          <w:lang w:val="hr-HR"/>
        </w:rPr>
        <w:t>4.0</w:t>
      </w:r>
      <w:r w:rsidR="00C17537" w:rsidRPr="001003B7">
        <w:rPr>
          <w:lang w:val="hr-HR"/>
        </w:rPr>
        <w:t>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581207">
        <w:rPr>
          <w:lang w:val="hr-HR"/>
        </w:rPr>
        <w:t>2027</w:t>
      </w:r>
      <w:r w:rsidR="00C17537" w:rsidRPr="001003B7">
        <w:rPr>
          <w:lang w:val="hr-HR"/>
        </w:rPr>
        <w:t>-2016)</w:t>
      </w:r>
      <w:r w:rsidR="00C33EB8" w:rsidRPr="001003B7">
        <w:rPr>
          <w:lang w:val="hr-HR"/>
        </w:rPr>
        <w:t>.</w:t>
      </w:r>
    </w:p>
    <w:p w:rsidRDefault="0086618E" w:rsidP="0086618E" w:rsidR="0086618E" w:rsidRPr="001003B7">
      <w:pPr>
        <w:pStyle w:val="Tijeloteksta"/>
        <w:spacing w:before="60"/>
        <w:ind w:left="708"/>
        <w:rPr>
          <w:lang w:val="hr-HR"/>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5A7F1C" w:rsidRPr="001003B7">
        <w:t>2</w:t>
      </w:r>
      <w:r w:rsidR="00581207">
        <w:t>027</w:t>
      </w:r>
      <w:r w:rsidR="00F85661" w:rsidRPr="001003B7">
        <w:t>-2016</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w:t>
      </w:r>
      <w:r w:rsidR="002A4AD2" w:rsidRPr="001003B7">
        <w:rPr>
          <w:szCs w:val="24"/>
        </w:rPr>
        <w:lastRenderedPageBreak/>
        <w:t xml:space="preserve">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rsidRPr="001003B7">
      <w:pPr>
        <w:ind w:firstLine="708"/>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t>Obrazloženje</w:t>
      </w:r>
    </w:p>
    <w:p w:rsidRDefault="00581207" w:rsidP="00581207" w:rsidR="0054341E" w:rsidRPr="001003B7">
      <w:pPr>
        <w:spacing w:before="100"/>
        <w:ind w:firstLine="709"/>
        <w:jc w:val="both"/>
        <w:rPr>
          <w:szCs w:val="24"/>
        </w:rPr>
      </w:pPr>
      <w:r w:rsidRPr="00581207">
        <w:rPr>
          <w:rFonts w:cs="Times New Roman" w:eastAsia="Times New Roman"/>
          <w:szCs w:val="24"/>
          <w:lang w:eastAsia="hr-HR"/>
        </w:rPr>
        <w:t>Financijska agencija, Regionalni centar Split, Podružnica Split, podnijela je ovom sudu dana 3. prosinca 2015. godine, na temelju odredbe čl. 444.  st. 1. SZ-a, zahtjev za provedbu skraćenog stečajnog postupka nad dužnikom TAMBA Co. d.o.o., OIB: 50454081362, Split, Ostravska 3.</w:t>
      </w:r>
      <w:r>
        <w:rPr>
          <w:rFonts w:cs="Times New Roman" w:eastAsia="Times New Roman"/>
          <w:szCs w:val="24"/>
          <w:lang w:eastAsia="hr-HR"/>
        </w:rPr>
        <w:t xml:space="preserve"> </w:t>
      </w:r>
      <w:r w:rsidRPr="00581207">
        <w:rPr>
          <w:rFonts w:cs="Times New Roman" w:eastAsia="Times New Roman"/>
          <w:szCs w:val="24"/>
          <w:lang w:eastAsia="hr-HR"/>
        </w:rPr>
        <w:t>U prijedlogu se navodi da dužnik na dan 1. rujna 2015. godine u Očevidniku redoslijeda osnova za plaćanje ima evidentirane neizvršene osnove za plaćanja u neprekinutom razdoblju od 684 dana, u ukupnom iznosu od 793.232,59 kn, kao i da prema podacima koji su dostavljeni od Hrvatskog zavoda za mirovinsko osiguranje, dužnik nema zaposlenih.</w:t>
      </w:r>
    </w:p>
    <w:p w:rsidRDefault="008162BE" w:rsidP="00581207" w:rsidR="00F47A3F" w:rsidRPr="001003B7">
      <w:pPr>
        <w:spacing w:before="200"/>
        <w:ind w:firstLine="709"/>
        <w:jc w:val="both"/>
      </w:pPr>
      <w:r w:rsidRPr="001003B7">
        <w:t xml:space="preserve">Postupajući po tom prijedlogu ovaj sud je rješenjem poslovni broj </w:t>
      </w:r>
      <w:r w:rsidR="00581207">
        <w:t>11. St-2027</w:t>
      </w:r>
      <w:r w:rsidR="005A7F1C" w:rsidRPr="001003B7">
        <w:t xml:space="preserve">/2016 od </w:t>
      </w:r>
      <w:r w:rsidR="00581207">
        <w:t>30</w:t>
      </w:r>
      <w:r w:rsidR="005A7F1C" w:rsidRPr="001003B7">
        <w:t>. ožujka 2017. godine</w:t>
      </w:r>
      <w:r w:rsidR="00B43416" w:rsidRPr="001003B7">
        <w:t xml:space="preserve"> </w:t>
      </w:r>
      <w:r w:rsidRPr="001003B7">
        <w:t>pokrenuo</w:t>
      </w:r>
      <w:r w:rsidR="00B43416" w:rsidRPr="001003B7">
        <w:t xml:space="preserve"> prethodni</w:t>
      </w:r>
      <w:r w:rsidRPr="001003B7">
        <w:t xml:space="preserve"> postupak radi utvrđivanja pretpostavki za otvaranje stečajnog postupka nad dužnikom</w:t>
      </w:r>
      <w:r w:rsidR="001D7998" w:rsidRPr="001003B7">
        <w:t xml:space="preserve"> </w:t>
      </w:r>
      <w:r w:rsidR="00581207" w:rsidRPr="00581207">
        <w:t>TAMBA Co. d.o.o., OIB: 50454081362, Split, Ostravska 3</w:t>
      </w:r>
      <w:r w:rsidR="005A7F1C" w:rsidRPr="001003B7">
        <w:t xml:space="preserve"> </w:t>
      </w:r>
      <w:r w:rsidRPr="001003B7">
        <w:t>te odredio ročište radi izjašnjenja o prijedlogu za otvaranje stečajnog postupka</w:t>
      </w:r>
      <w:r w:rsidR="00F47A3F">
        <w:t xml:space="preserve">. Istim rješenjem dužniku je postavljen privremeni stečajni upravitelj u osobi </w:t>
      </w:r>
      <w:r w:rsidR="00581207">
        <w:t>Berislava Bušelića.</w:t>
      </w:r>
    </w:p>
    <w:p w:rsidRDefault="00E814C7" w:rsidP="00E814C7" w:rsidR="00E814C7" w:rsidRPr="001003B7">
      <w:pPr>
        <w:spacing w:before="200"/>
        <w:ind w:firstLine="708"/>
        <w:jc w:val="both"/>
        <w:rPr>
          <w:color w:val="FF0000"/>
        </w:rPr>
      </w:pPr>
      <w:r w:rsidRPr="001003B7">
        <w:t xml:space="preserve">Na traženje ovoga suda, FINA je dana </w:t>
      </w:r>
      <w:r w:rsidR="00581207">
        <w:t>3</w:t>
      </w:r>
      <w:r w:rsidR="005A7F1C" w:rsidRPr="001003B7">
        <w:t>. travnja 2017</w:t>
      </w:r>
      <w:r w:rsidRPr="001003B7">
        <w:t>. godine dostavila obavijest o osiguranju sredstava za namirenje troš</w:t>
      </w:r>
      <w:r w:rsidR="00581207">
        <w:t>kova stečajnog postupka (list 38</w:t>
      </w:r>
      <w:r w:rsidRPr="001003B7">
        <w:t xml:space="preserve"> spisa) iz kojeg proizlazi da na dan </w:t>
      </w:r>
      <w:r w:rsidR="00581207">
        <w:t>3</w:t>
      </w:r>
      <w:r w:rsidR="005A7F1C" w:rsidRPr="001003B7">
        <w:t>. travnja</w:t>
      </w:r>
      <w:r w:rsidRPr="001003B7">
        <w:t xml:space="preserve"> 201</w:t>
      </w:r>
      <w:r w:rsidR="005A7F1C" w:rsidRPr="001003B7">
        <w:t>7</w:t>
      </w:r>
      <w:r w:rsidRPr="001003B7">
        <w:t>. godine</w:t>
      </w:r>
      <w:r w:rsidR="005A7F1C" w:rsidRPr="001003B7">
        <w:t xml:space="preserve"> dužnik</w:t>
      </w:r>
      <w:r w:rsidRPr="001003B7">
        <w:t xml:space="preserve"> nema zaplijenjenih novčanih sredstava.</w:t>
      </w:r>
    </w:p>
    <w:p w:rsidRDefault="008162BE" w:rsidP="00B43416" w:rsidR="008162BE" w:rsidRPr="001003B7">
      <w:pPr>
        <w:spacing w:before="2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B43416" w:rsidR="008162BE"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B43416"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581207">
        <w:t>TAMBA Co d.o.o. Split</w:t>
      </w:r>
      <w:r w:rsidR="001D7998" w:rsidRPr="001003B7">
        <w:t xml:space="preserve">, </w:t>
      </w:r>
      <w:r w:rsidR="00EA22A2" w:rsidRPr="001003B7">
        <w:t>prema prijedlogu FIN</w:t>
      </w:r>
      <w:r w:rsidR="008F7717" w:rsidRPr="001003B7">
        <w:t>A</w:t>
      </w:r>
      <w:r w:rsidR="00EA22A2" w:rsidRPr="001003B7">
        <w:t>-e za otvaranje stečajnog postupka zaprimljen</w:t>
      </w:r>
      <w:r w:rsidR="00F57002" w:rsidRPr="001003B7">
        <w:t>o</w:t>
      </w:r>
      <w:r w:rsidR="00EA22A2" w:rsidRPr="001003B7">
        <w:t xml:space="preserve">g kod ovoga suda dana </w:t>
      </w:r>
      <w:r w:rsidR="00581207">
        <w:t>1. prosinca</w:t>
      </w:r>
      <w:r w:rsidR="00EA22A2" w:rsidRPr="001003B7">
        <w:t xml:space="preserve"> 2015. godine, </w:t>
      </w:r>
      <w:r w:rsidR="001D7998" w:rsidRPr="001003B7">
        <w:t>na</w:t>
      </w:r>
      <w:r w:rsidR="00EA22A2" w:rsidRPr="001003B7">
        <w:t xml:space="preserve"> </w:t>
      </w:r>
      <w:r w:rsidR="00B43416" w:rsidRPr="001003B7">
        <w:t xml:space="preserve">dan </w:t>
      </w:r>
      <w:r w:rsidR="00B56F92" w:rsidRPr="001003B7">
        <w:t>1. rujna 2015</w:t>
      </w:r>
      <w:r w:rsidRPr="001003B7">
        <w:t>.</w:t>
      </w:r>
      <w:r w:rsidR="00B43416" w:rsidRPr="001003B7">
        <w:t xml:space="preserve"> godine ima evidentirane neizvršene osnove za plaćanje u neprekinutom razdoblju od </w:t>
      </w:r>
      <w:r w:rsidR="00581207">
        <w:t>684</w:t>
      </w:r>
      <w:r w:rsidR="00B43416" w:rsidRPr="001003B7">
        <w:t xml:space="preserve"> dana, u ukupnom iznosu </w:t>
      </w:r>
      <w:r w:rsidR="005A7F1C" w:rsidRPr="001003B7">
        <w:t xml:space="preserve">od </w:t>
      </w:r>
      <w:r w:rsidR="00581207">
        <w:t>793.232,59</w:t>
      </w:r>
      <w:r w:rsidR="00F57002" w:rsidRPr="001003B7">
        <w:t xml:space="preserve"> </w:t>
      </w:r>
      <w:r w:rsidR="00B43416" w:rsidRPr="001003B7">
        <w:t xml:space="preserve">kn </w:t>
      </w:r>
      <w:r w:rsidR="003C22F8" w:rsidRPr="001003B7">
        <w:t>, a da prema potvrdi</w:t>
      </w:r>
      <w:r w:rsidR="00F57002" w:rsidRPr="001003B7">
        <w:t xml:space="preserve"> FINA-e</w:t>
      </w:r>
      <w:r w:rsidR="003C22F8" w:rsidRPr="001003B7">
        <w:t xml:space="preserve"> o</w:t>
      </w:r>
      <w:r w:rsidR="00F57002" w:rsidRPr="001003B7">
        <w:t xml:space="preserve">d </w:t>
      </w:r>
      <w:r w:rsidR="005A7F1C" w:rsidRPr="001003B7">
        <w:t>11. travnja 2017. godine</w:t>
      </w:r>
      <w:r w:rsidR="00F57002" w:rsidRPr="001003B7">
        <w:t xml:space="preserve"> o</w:t>
      </w:r>
      <w:r w:rsidR="003C22F8" w:rsidRPr="001003B7">
        <w:t xml:space="preserve"> neizvršenim osnovama za plaćanje</w:t>
      </w:r>
      <w:r w:rsidR="00F57002" w:rsidRPr="001003B7">
        <w:t xml:space="preserve"> ima evidenti</w:t>
      </w:r>
      <w:r w:rsidR="003C22F8" w:rsidRPr="001003B7">
        <w:t xml:space="preserve">rane neizvršene osnove za plaćanje u neprekinutom razdoblju od </w:t>
      </w:r>
      <w:r w:rsidR="00581207">
        <w:t>1301</w:t>
      </w:r>
      <w:r w:rsidR="003C22F8" w:rsidRPr="001003B7">
        <w:t xml:space="preserve"> dana</w:t>
      </w:r>
      <w:r w:rsidR="005A7F1C" w:rsidRPr="001003B7">
        <w:t xml:space="preserve"> (list </w:t>
      </w:r>
      <w:r w:rsidR="00581207">
        <w:t>48</w:t>
      </w:r>
      <w:r w:rsidR="00F57002" w:rsidRPr="001003B7">
        <w:t xml:space="preserve"> spisa)</w:t>
      </w:r>
    </w:p>
    <w:p w:rsidRDefault="00C74234" w:rsidP="003C22F8" w:rsidR="00D8229E" w:rsidRPr="001003B7">
      <w:pPr>
        <w:spacing w:before="60"/>
        <w:ind w:firstLine="709"/>
        <w:jc w:val="both"/>
      </w:pPr>
      <w:r w:rsidRPr="001003B7">
        <w:t xml:space="preserve">- </w:t>
      </w:r>
      <w:r w:rsidR="00864413" w:rsidRPr="001003B7">
        <w:t xml:space="preserve">da </w:t>
      </w:r>
      <w:r w:rsidR="00581207">
        <w:t>Frane Vrsalović</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A7F1C" w:rsidRPr="001003B7">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jedično čega je prijedlog za otvaranje stečajnog postupka, po službenoj dužnosti,</w:t>
      </w:r>
      <w:r w:rsidR="00864413" w:rsidRPr="001003B7">
        <w:t xml:space="preserve"> </w:t>
      </w:r>
      <w:r w:rsidR="00A2746A" w:rsidRPr="001003B7">
        <w:t>na temelju čl. 444. st. 2. SZ-a podnijela Financijska agencija</w:t>
      </w:r>
      <w:r w:rsidR="00864413" w:rsidRPr="001003B7">
        <w:t>, a</w:t>
      </w:r>
      <w:r w:rsidR="00A2746A" w:rsidRPr="001003B7">
        <w:t xml:space="preserve"> koja je na temelju članka 114. st. 3. alineje 2. SZ-a oslobođena plaćanja predujma,</w:t>
      </w:r>
    </w:p>
    <w:p w:rsidRDefault="00D8229E" w:rsidP="00B43416" w:rsidR="00FB64B8" w:rsidRPr="001003B7">
      <w:pPr>
        <w:spacing w:before="60"/>
        <w:ind w:firstLine="708"/>
        <w:jc w:val="both"/>
      </w:pPr>
      <w:r w:rsidRPr="001003B7">
        <w:t xml:space="preserve">- </w:t>
      </w:r>
      <w:r w:rsidR="004B677A" w:rsidRPr="001003B7">
        <w:t xml:space="preserve">da </w:t>
      </w:r>
      <w:r w:rsidRPr="001003B7">
        <w:t xml:space="preserve">prema </w:t>
      </w:r>
      <w:r w:rsidR="00334794" w:rsidRPr="001003B7">
        <w:t xml:space="preserve">obavijesti </w:t>
      </w:r>
      <w:r w:rsidRPr="001003B7">
        <w:t xml:space="preserve"> FINA-e</w:t>
      </w:r>
      <w:r w:rsidR="004B677A" w:rsidRPr="001003B7">
        <w:t xml:space="preserve"> </w:t>
      </w:r>
      <w:r w:rsidRPr="001003B7">
        <w:t>od</w:t>
      </w:r>
      <w:r w:rsidR="00B45681" w:rsidRPr="001003B7">
        <w:t xml:space="preserve"> </w:t>
      </w:r>
      <w:r w:rsidR="00581207">
        <w:t>3</w:t>
      </w:r>
      <w:r w:rsidR="00750D06" w:rsidRPr="001003B7">
        <w:t>. travnja 2017.</w:t>
      </w:r>
      <w:r w:rsidR="00334794" w:rsidRPr="001003B7">
        <w:t xml:space="preserve"> godine </w:t>
      </w:r>
      <w:r w:rsidRPr="001003B7">
        <w:t xml:space="preserve">na računu dužnika nema </w:t>
      </w:r>
      <w:r w:rsidR="00315051" w:rsidRPr="001003B7">
        <w:t>zaplijenjenih</w:t>
      </w:r>
      <w:r w:rsidRPr="001003B7">
        <w:t xml:space="preserve"> novčanih sredstva za namirenje troškova stečajnog postupka (list </w:t>
      </w:r>
      <w:r w:rsidR="00581207">
        <w:t>38</w:t>
      </w:r>
      <w:r w:rsidRPr="001003B7">
        <w:t xml:space="preserve"> spisa)</w:t>
      </w:r>
      <w:r w:rsidR="00CC1202" w:rsidRPr="001003B7">
        <w:t>,</w:t>
      </w:r>
    </w:p>
    <w:p w:rsidRDefault="008162BE" w:rsidP="00750D06" w:rsidR="005F7B8A" w:rsidRPr="001003B7">
      <w:pPr>
        <w:spacing w:before="100"/>
        <w:jc w:val="both"/>
      </w:pPr>
      <w:r w:rsidRPr="001003B7">
        <w:t xml:space="preserve">ovaj sud  je, </w:t>
      </w:r>
      <w:r w:rsidR="00581207">
        <w:t>pozvao Franu Vrsalovića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 za namirenje troškova stečajnog postupka, kao i na plaćanje</w:t>
      </w:r>
      <w:r w:rsidR="00374A1A" w:rsidRPr="001003B7">
        <w:t xml:space="preserve"> dodatnog predujma u iznosu od 4.0</w:t>
      </w:r>
      <w:r w:rsidR="002022AD" w:rsidRPr="001003B7">
        <w:t xml:space="preserve">00,00 kn,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DA0FF8" w:rsidP="00A6411C" w:rsidR="00125AB4" w:rsidRPr="001003B7">
      <w:pPr>
        <w:spacing w:before="200"/>
        <w:ind w:firstLine="709"/>
        <w:jc w:val="both"/>
      </w:pPr>
      <w:r w:rsidRPr="001003B7">
        <w:t xml:space="preserve">Zatraženi dodatni iznos predujma odnosi se na </w:t>
      </w:r>
      <w:r w:rsidR="00C17537" w:rsidRPr="001003B7">
        <w:t>proc</w:t>
      </w:r>
      <w:r w:rsidR="00E158F2" w:rsidRPr="001003B7">
        <w:t>i</w:t>
      </w:r>
      <w:r w:rsidR="00C17537" w:rsidRPr="001003B7">
        <w:t xml:space="preserve">jenjene </w:t>
      </w:r>
      <w:r w:rsidRPr="001003B7">
        <w:t>nužne troško</w:t>
      </w:r>
      <w:r w:rsidR="00125AB4" w:rsidRPr="001003B7">
        <w:t>ve vođenja prethodnog postupka  i to za:</w:t>
      </w:r>
    </w:p>
    <w:p w:rsidRDefault="00125AB4" w:rsidP="00125AB4" w:rsidR="00125AB4" w:rsidRPr="001003B7">
      <w:pPr>
        <w:ind w:firstLine="709"/>
        <w:jc w:val="both"/>
      </w:pPr>
      <w:r w:rsidRPr="001003B7">
        <w:t xml:space="preserve">- </w:t>
      </w:r>
      <w:r w:rsidR="00DA0FF8" w:rsidRPr="001003B7">
        <w:t>troškove</w:t>
      </w:r>
      <w:r w:rsidR="00734E45" w:rsidRPr="001003B7">
        <w:t xml:space="preserve"> FINA-e </w:t>
      </w:r>
      <w:r w:rsidR="00F650F3" w:rsidRPr="001003B7">
        <w:t xml:space="preserve">u iznosu od </w:t>
      </w:r>
      <w:r w:rsidRPr="001003B7">
        <w:t>175,00 kn temeljem čl. 3. Pravilnika o vrsti i visini naknade troškova Financijske agencije u predstečajnom postupku i o visini naknade troška Financijske agencije za podnošenje prijedloga za otvaranje stečajnog postupka (˝Narodne novine˝ 106/15)</w:t>
      </w:r>
    </w:p>
    <w:p w:rsidRDefault="00125AB4" w:rsidP="00125AB4" w:rsidR="00125AB4" w:rsidRPr="001003B7">
      <w:pPr>
        <w:ind w:firstLine="709"/>
        <w:jc w:val="both"/>
      </w:pPr>
      <w:r w:rsidRPr="001003B7">
        <w:t xml:space="preserve">- </w:t>
      </w:r>
      <w:r w:rsidR="00734E45" w:rsidRPr="001003B7">
        <w:t>troškove</w:t>
      </w:r>
      <w:r w:rsidR="004B677A" w:rsidRPr="001003B7">
        <w:t xml:space="preserve"> </w:t>
      </w:r>
      <w:r w:rsidRPr="001003B7">
        <w:t xml:space="preserve">jednokratne </w:t>
      </w:r>
      <w:r w:rsidR="00DA0FF8" w:rsidRPr="001003B7">
        <w:t>nagrade troškova</w:t>
      </w:r>
      <w:r w:rsidR="00E814C7" w:rsidRPr="001003B7">
        <w:t xml:space="preserve"> </w:t>
      </w:r>
      <w:r w:rsidR="00E8463F" w:rsidRPr="001003B7">
        <w:t xml:space="preserve"> </w:t>
      </w:r>
      <w:r w:rsidR="00DA0FF8" w:rsidRPr="001003B7">
        <w:t>privremenom stečajnom upravitelju</w:t>
      </w:r>
      <w:r w:rsidRPr="001003B7">
        <w:t xml:space="preserve"> u minimalnom iznosu od 3.000,00 kn bruto po čl. 3. Uredbe o kriterijima i načinu obračuna i plaćanja nagrade stečajnim upraviteljima („Narodne novine“ broj 105/15) te naknade stvarnih troškova u iznosu od oko </w:t>
      </w:r>
      <w:r w:rsidR="00997F33" w:rsidRPr="001003B7">
        <w:t>300</w:t>
      </w:r>
      <w:r w:rsidRPr="001003B7">
        <w:t>,00 kn</w:t>
      </w:r>
    </w:p>
    <w:p w:rsidRDefault="00125AB4" w:rsidP="00125AB4" w:rsidR="00125AB4" w:rsidRPr="001003B7">
      <w:pPr>
        <w:ind w:firstLine="709"/>
        <w:jc w:val="both"/>
      </w:pPr>
      <w:r w:rsidRPr="001003B7">
        <w:t xml:space="preserve">- </w:t>
      </w:r>
      <w:r w:rsidR="00997F33" w:rsidRPr="001003B7">
        <w:t>troškova arhiviranja dokumentacije od oko 500,00 kn.</w:t>
      </w:r>
    </w:p>
    <w:p w:rsidRDefault="00087D56" w:rsidP="00581207" w:rsidR="00087D56" w:rsidRPr="001003B7">
      <w:pPr>
        <w:spacing w:before="200"/>
        <w:ind w:firstLine="709"/>
        <w:jc w:val="both"/>
      </w:pPr>
      <w:r w:rsidRPr="001003B7">
        <w:t>Eventualno neiskorišteni iznos predujma iz točke I. ovog rješenja sud će nakon završetka postupka uplatiti u Fond za namirenje troškov</w:t>
      </w:r>
      <w:r w:rsidR="00334794" w:rsidRPr="001003B7">
        <w:t>a stečajnog postupka (čl. 113. s</w:t>
      </w:r>
      <w:r w:rsidRPr="001003B7">
        <w:t>t. 2. SZ-a).</w:t>
      </w:r>
    </w:p>
    <w:p w:rsidRDefault="001B2797" w:rsidP="00581207" w:rsidR="001B2797" w:rsidRPr="001003B7">
      <w:pPr>
        <w:spacing w:before="200"/>
        <w:ind w:firstLine="709"/>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 xml:space="preserve">U Splitu, </w:t>
      </w:r>
      <w:r w:rsidR="00581207">
        <w:rPr>
          <w:szCs w:val="24"/>
        </w:rPr>
        <w:t>16</w:t>
      </w:r>
      <w:r w:rsidR="00F501C7" w:rsidRPr="001003B7">
        <w:rPr>
          <w:szCs w:val="24"/>
        </w:rPr>
        <w:t>.</w:t>
      </w:r>
      <w:r w:rsidR="00750D06" w:rsidRPr="001003B7">
        <w:rPr>
          <w:szCs w:val="24"/>
        </w:rPr>
        <w:t xml:space="preserve"> svibnja</w:t>
      </w:r>
      <w:r w:rsidR="004E6C78" w:rsidRPr="001003B7">
        <w:rPr>
          <w:szCs w:val="24"/>
        </w:rPr>
        <w:t xml:space="preserve"> 2017</w:t>
      </w:r>
      <w:r w:rsidR="000D5CA4" w:rsidRPr="001003B7">
        <w:rPr>
          <w:szCs w:val="24"/>
        </w:rPr>
        <w:t xml:space="preserve">. godine </w:t>
      </w:r>
    </w:p>
    <w:p w:rsidRDefault="00381069" w:rsidP="00381069" w:rsidR="00381069" w:rsidRPr="001003B7">
      <w:pPr>
        <w:ind w:firstLine="708"/>
        <w:jc w:val="both"/>
        <w:rPr>
          <w:szCs w:val="24"/>
        </w:rPr>
      </w:pPr>
    </w:p>
    <w:p w:rsidRDefault="000D5CA4" w:rsidP="000D5CA4" w:rsidR="000D5CA4" w:rsidRPr="001003B7">
      <w:pPr>
        <w:ind w:left="6372"/>
        <w:jc w:val="center"/>
      </w:pPr>
      <w:r w:rsidRPr="001003B7">
        <w:t>SUTKINJA</w:t>
      </w:r>
    </w:p>
    <w:p w:rsidRDefault="000D5CA4" w:rsidP="000D5CA4" w:rsidR="000D5CA4" w:rsidRPr="001003B7">
      <w:pPr>
        <w:ind w:left="6372"/>
        <w:jc w:val="center"/>
      </w:pPr>
      <w:r w:rsidRPr="001003B7">
        <w:t>ANA GOLUB GRUIĆ</w:t>
      </w:r>
    </w:p>
    <w:p w:rsidRDefault="00B51E65" w:rsidP="00381069" w:rsidR="00B51E65" w:rsidRPr="001003B7"/>
    <w:p w:rsidRDefault="00B77512" w:rsidP="00381069" w:rsidR="00B77512" w:rsidRPr="001003B7"/>
    <w:p w:rsidRDefault="00381069" w:rsidP="00381069" w:rsidR="00381069" w:rsidRPr="001003B7">
      <w:r w:rsidRPr="001003B7">
        <w:t>POUKA O PRAVNOM LIJEKU:</w:t>
      </w:r>
    </w:p>
    <w:p w:rsidRDefault="00A71AFE" w:rsidP="00A71AFE" w:rsidR="00381069" w:rsidRPr="001003B7">
      <w:pPr>
        <w:jc w:val="both"/>
      </w:pPr>
      <w:r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381069" w:rsidP="00381069" w:rsidR="00381069" w:rsidRPr="001003B7">
      <w:r w:rsidRPr="001003B7">
        <w:t>DNA:</w:t>
      </w:r>
    </w:p>
    <w:p w:rsidRDefault="00C05AFF" w:rsidP="00381069" w:rsidR="00381069" w:rsidRPr="001003B7">
      <w:pPr>
        <w:pStyle w:val="Odlomakpopisa"/>
        <w:numPr>
          <w:ilvl w:val="0"/>
          <w:numId w:val="3"/>
        </w:numPr>
        <w:ind w:left="567"/>
      </w:pPr>
      <w:r w:rsidRPr="001003B7">
        <w:t>zakonsko</w:t>
      </w:r>
      <w:r w:rsidR="00750D06" w:rsidRPr="001003B7">
        <w:t>m</w:t>
      </w:r>
      <w:r w:rsidR="00564E07" w:rsidRPr="001003B7">
        <w:t xml:space="preserve"> zastupni</w:t>
      </w:r>
      <w:r w:rsidR="00750D06" w:rsidRPr="001003B7">
        <w:t>ku</w:t>
      </w:r>
      <w:r w:rsidR="00381069" w:rsidRPr="001003B7">
        <w:t xml:space="preserve"> dužnika</w:t>
      </w:r>
      <w:r w:rsidR="0014559C" w:rsidRPr="001003B7">
        <w:t xml:space="preserve"> </w:t>
      </w:r>
      <w:r w:rsidR="00581207">
        <w:t>Frani Vrsaloviću</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381069" w:rsidR="00381069" w:rsidRPr="001003B7">
      <w:pPr>
        <w:pStyle w:val="Odlomakpopisa"/>
        <w:numPr>
          <w:ilvl w:val="0"/>
          <w:numId w:val="3"/>
        </w:numPr>
        <w:ind w:left="567"/>
      </w:pPr>
      <w:r w:rsidRPr="001003B7">
        <w:t>u spis</w:t>
      </w:r>
    </w:p>
    <w:p w:rsidRDefault="00381069" w:rsidP="00381069" w:rsidR="00381069" w:rsidRPr="001003B7">
      <w:pPr>
        <w:ind w:firstLine="708"/>
        <w:jc w:val="both"/>
        <w:rPr>
          <w:szCs w:val="24"/>
        </w:rPr>
      </w:pPr>
    </w:p>
    <w:p w:rsidRDefault="00381069" w:rsidP="00381069" w:rsidR="00381069" w:rsidRPr="001003B7">
      <w:pPr>
        <w:ind w:firstLine="708"/>
        <w:jc w:val="both"/>
        <w:rPr>
          <w:color w:val="FF0000"/>
          <w:szCs w:val="24"/>
          <w:u w:val="single"/>
        </w:rPr>
      </w:pPr>
    </w:p>
    <w:p w:rsidRDefault="00E814C7" w:rsidP="00440194" w:rsidR="00E814C7" w:rsidRPr="001003B7">
      <w:pPr>
        <w:jc w:val="both"/>
        <w:rPr>
          <w:color w:val="FF0000"/>
        </w:rPr>
      </w:pPr>
    </w:p>
    <w:sectPr w:rsidSect="000D5CA4" w:rsidR="00E814C7" w:rsidRPr="001003B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2C7A2C">
          <w:rPr>
            <w:noProof/>
          </w:rPr>
          <w:t>4</w:t>
        </w:r>
        <w:r>
          <w:fldChar w:fldCharType="end"/>
        </w:r>
      </w:p>
    </w:sdtContent>
  </w:sdt>
  <w:p w:rsidRDefault="00F501C7" w:rsidP="00564E07" w:rsidR="00564E07">
    <w:pPr>
      <w:pStyle w:val="Zaglavlje"/>
      <w:jc w:val="right"/>
    </w:pPr>
    <w:r>
      <w:t>11. St-</w:t>
    </w:r>
    <w:r w:rsidR="005A7F1C">
      <w:t>2</w:t>
    </w:r>
    <w:r>
      <w:t>0</w:t>
    </w:r>
    <w:r w:rsidR="00581207">
      <w:t>27</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581207">
      <w:t>2027</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4559C"/>
    <w:rsid w:val="001B2797"/>
    <w:rsid w:val="001C2471"/>
    <w:rsid w:val="001D7998"/>
    <w:rsid w:val="002022AD"/>
    <w:rsid w:val="0024431B"/>
    <w:rsid w:val="002457EF"/>
    <w:rsid w:val="002554C6"/>
    <w:rsid w:val="002A4AD2"/>
    <w:rsid w:val="002C7A2C"/>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B421F"/>
    <w:rsid w:val="004B5A63"/>
    <w:rsid w:val="004B677A"/>
    <w:rsid w:val="004E6C78"/>
    <w:rsid w:val="005058A9"/>
    <w:rsid w:val="00514E7D"/>
    <w:rsid w:val="00537DED"/>
    <w:rsid w:val="0054341E"/>
    <w:rsid w:val="00547BB8"/>
    <w:rsid w:val="00564E07"/>
    <w:rsid w:val="005812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6711"/>
    <w:rsid w:val="007011D1"/>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D37"/>
    <w:rsid w:val="00983B97"/>
    <w:rsid w:val="00997F33"/>
    <w:rsid w:val="009A1924"/>
    <w:rsid w:val="009B0B31"/>
    <w:rsid w:val="009C02E7"/>
    <w:rsid w:val="009C4073"/>
    <w:rsid w:val="009E073F"/>
    <w:rsid w:val="009E7BD7"/>
    <w:rsid w:val="00A2746A"/>
    <w:rsid w:val="00A51DE9"/>
    <w:rsid w:val="00A6411C"/>
    <w:rsid w:val="00A71AFE"/>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2C7A2C"/>
    <w:rPr>
      <w:color w:val="808080"/>
      <w:bdr w:space="0" w:sz="0" w:color="auto" w:val="none"/>
      <w:shd w:fill="auto" w:color="auto" w:val="clear"/>
    </w:rPr>
  </w:style>
  <w:style w:customStyle="true" w:styleId="eSPISCCParagraphDefaultFont" w:type="character">
    <w:name w:val="eSPIS_CC_Paragraph Default Font"/>
    <w:basedOn w:val="Zadanifontodlomka"/>
    <w:rsid w:val="002C7A2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C7A2C"/>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2C7A2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C7A2C"/>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2C7A2C"/>
    <w:rPr>
      <w:color w:val="808080"/>
      <w:bdr w:color="auto" w:space="0" w:sz="0" w:val="none"/>
      <w:shd w:color="auto" w:fill="auto" w:val="clear"/>
    </w:rPr>
  </w:style>
  <w:style w:customStyle="1" w:styleId="eSPISCCParagraphDefaultFont" w:type="character">
    <w:name w:val="eSPIS_CC_Paragraph Default Font"/>
    <w:basedOn w:val="Zadanifontodlomka"/>
    <w:rsid w:val="002C7A2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C7A2C"/>
    <w:rPr>
      <w:b/>
      <w:szCs w:val="24"/>
      <w:bdr w:color="auto" w:space="0" w:sz="0" w:val="none"/>
      <w:shd w:color="auto" w:fill="FFFFCC" w:val="clear"/>
      <w:lang w:val="hr-HR"/>
    </w:rPr>
  </w:style>
  <w:style w:customStyle="1" w:styleId="PozadinaSvijetloCrvena" w:type="character">
    <w:name w:val="Pozadina_SvijetloCrvena"/>
    <w:basedOn w:val="eSPISCCParagraphDefaultFont"/>
    <w:rsid w:val="002C7A2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C7A2C"/>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2027</izvorni_sadrzaj>
    <derivirana_varijabla naziv="DomainObject.Predmet.Broj_1">2027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St-2027/2016</izvorni_sadrzaj>
    <derivirana_varijabla naziv="DomainObject.Predmet.OznakaBroj_1">St-2027/2016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TAMBA Co. d.o.o. za trgovinu, turizam, ugostiteljstvo i računovodstvene poslove</izvorni_sadrzaj>
    <derivirana_varijabla naziv="DomainObject.Predmet.ProtustrankaFormated_1">  TAMBA Co. d.o.o. za trgovinu, turizam, ugostiteljstvo i računovodstvene poslove</derivirana_varijabla>
  </DomainObject.Predmet.ProtustrankaFormated>
  <DomainObject.Predmet.ProtustrankaFormatedOIB>
    <izvorni_sadrzaj>  TAMBA Co. d.o.o. za trgovinu, turizam, ugostiteljstvo i računovodstvene poslove, OIB 50454081362</izvorni_sadrzaj>
    <derivirana_varijabla naziv="DomainObject.Predmet.ProtustrankaFormatedOIB_1">  TAMBA Co. d.o.o. za trgovinu, turizam, ugostiteljstvo i računovodstvene poslove, OIB 50454081362</derivirana_varijabla>
  </DomainObject.Predmet.ProtustrankaFormatedOIB>
  <DomainObject.Predmet.ProtustrankaFormatedWithAdress>
    <izvorni_sadrzaj> TAMBA Co. d.o.o. za trgovinu, turizam, ugostiteljstvo i računovodstvene poslove, Ostravska 3, 21000 Split</izvorni_sadrzaj>
    <derivirana_varijabla naziv="DomainObject.Predmet.ProtustrankaFormatedWithAdress_1"> TAMBA Co. d.o.o. za trgovinu, turizam, ugostiteljstvo i računovodstvene poslove, Ostravska 3, 21000 Split</derivirana_varijabla>
  </DomainObject.Predmet.ProtustrankaFormatedWithAdress>
  <DomainObject.Predmet.ProtustrankaFormatedWithAdressOIB>
    <izvorni_sadrzaj> TAMBA Co. d.o.o. za trgovinu, turizam, ugostiteljstvo i računovodstvene poslove, OIB 50454081362, Ostravska 3, 21000 Split</izvorni_sadrzaj>
    <derivirana_varijabla naziv="DomainObject.Predmet.ProtustrankaFormatedWithAdressOIB_1"> TAMBA Co. d.o.o. za trgovinu, turizam, ugostiteljstvo i računovodstvene poslove, OIB 50454081362, Ostravska 3, 21000 Split</derivirana_varijabla>
  </DomainObject.Predmet.ProtustrankaFormatedWithAdressOIB>
  <DomainObject.Predmet.ProtustrankaWithAdress>
    <izvorni_sadrzaj>TAMBA Co. d.o.o. za trgovinu, turizam, ugostiteljstvo i računovodstvene poslove Ostravska 3, 21000 Split</izvorni_sadrzaj>
    <derivirana_varijabla naziv="DomainObject.Predmet.ProtustrankaWithAdress_1">TAMBA Co. d.o.o. za trgovinu, turizam, ugostiteljstvo i računovodstvene poslove Ostravska 3, 21000 Split</derivirana_varijabla>
  </DomainObject.Predmet.ProtustrankaWithAdress>
  <DomainObject.Predmet.ProtustrankaWithAdressOIB>
    <izvorni_sadrzaj>TAMBA Co. d.o.o. za trgovinu, turizam, ugostiteljstvo i računovodstvene poslove, OIB 50454081362, Ostravska 3, 21000 Split</izvorni_sadrzaj>
    <derivirana_varijabla naziv="DomainObject.Predmet.ProtustrankaWithAdressOIB_1">TAMBA Co. d.o.o. za trgovinu, turizam, ugostiteljstvo i računovodstvene poslove, OIB 50454081362, Ostravska 3, 21000 Split</derivirana_varijabla>
  </DomainObject.Predmet.ProtustrankaWithAdressOIB>
  <DomainObject.Predmet.ProtustrankaNazivFormated>
    <izvorni_sadrzaj>TAMBA Co. d.o.o. za trgovinu, turizam, ugostiteljstvo i računovodstvene poslove</izvorni_sadrzaj>
    <derivirana_varijabla naziv="DomainObject.Predmet.ProtustrankaNazivFormated_1">TAMBA Co. d.o.o. za trgovinu, turizam, ugostiteljstvo i računovodstvene poslove</derivirana_varijabla>
  </DomainObject.Predmet.ProtustrankaNazivFormated>
  <DomainObject.Predmet.ProtustrankaNazivFormatedOIB>
    <izvorni_sadrzaj>TAMBA Co. d.o.o. za trgovinu, turizam, ugostiteljstvo i računovodstvene poslove, OIB 50454081362</izvorni_sadrzaj>
    <derivirana_varijabla naziv="DomainObject.Predmet.ProtustrankaNazivFormatedOIB_1">TAMBA Co. d.o.o. za trgovinu, turizam, ugostiteljstvo i računovodstvene poslove, OIB 50454081362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793232.59</izvorni_sadrzaj>
    <derivirana_varijabla naziv="DomainObject.Predmet.TrenutnaVrijednost_1">793232.59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TAMBA Co. d.o.o. za trgovinu, turizam, ugostiteljstvo i računovodstvene poslove</item>
    </izvorni_sadrzaj>
    <derivirana_varijabla naziv="DomainObject.Predmet.ProtuStrankaListFormated_1">
      <item>TAMBA Co. d.o.o. za trgovinu, turizam, ugostiteljstvo i računovodstvene poslove</item>
    </derivirana_varijabla>
  </DomainObject.Predmet.ProtuStrankaListFormated>
  <DomainObject.Predmet.ProtuStrankaListFormatedOIB>
    <izvorni_sadrzaj>
      <item>TAMBA Co. d.o.o. za trgovinu, turizam, ugostiteljstvo i računovodstvene poslove, OIB 50454081362</item>
    </izvorni_sadrzaj>
    <derivirana_varijabla naziv="DomainObject.Predmet.ProtuStrankaListFormatedOIB_1">
      <item>TAMBA Co. d.o.o. za trgovinu, turizam, ugostiteljstvo i računovodstvene poslove, OIB 50454081362</item>
    </derivirana_varijabla>
  </DomainObject.Predmet.ProtuStrankaListFormatedOIB>
  <DomainObject.Predmet.ProtuStrankaListFormatedWithAdress>
    <izvorni_sadrzaj>
      <item>TAMBA Co. d.o.o. za trgovinu, turizam, ugostiteljstvo i računovodstvene poslove, Ostravska 3, 21000 Split</item>
    </izvorni_sadrzaj>
    <derivirana_varijabla naziv="DomainObject.Predmet.ProtuStrankaListFormatedWithAdress_1">
      <item>TAMBA Co. d.o.o. za trgovinu, turizam, ugostiteljstvo i računovodstvene poslove, Ostravska 3, 21000 Split</item>
    </derivirana_varijabla>
  </DomainObject.Predmet.ProtuStrankaListFormatedWithAdress>
  <DomainObject.Predmet.ProtuStrankaListFormatedWithAdressOIB>
    <izvorni_sadrzaj>
      <item>TAMBA Co. d.o.o. za trgovinu, turizam, ugostiteljstvo i računovodstvene poslove, OIB 50454081362, Ostravska 3, 21000 Split</item>
    </izvorni_sadrzaj>
    <derivirana_varijabla naziv="DomainObject.Predmet.ProtuStrankaListFormatedWithAdressOIB_1">
      <item>TAMBA Co. d.o.o. za trgovinu, turizam, ugostiteljstvo i računovodstvene poslove, OIB 50454081362, Ostravska 3, 21000 Split</item>
    </derivirana_varijabla>
  </DomainObject.Predmet.ProtuStrankaListFormatedWithAdressOIB>
  <DomainObject.Predmet.ProtuStrankaListNazivFormated>
    <izvorni_sadrzaj>
      <item>TAMBA Co. d.o.o. za trgovinu, turizam, ugostiteljstvo i računovodstvene poslove</item>
    </izvorni_sadrzaj>
    <derivirana_varijabla naziv="DomainObject.Predmet.ProtuStrankaListNazivFormated_1">
      <item>TAMBA Co. d.o.o. za trgovinu, turizam, ugostiteljstvo i računovodstvene poslove</item>
    </derivirana_varijabla>
  </DomainObject.Predmet.ProtuStrankaListNazivFormated>
  <DomainObject.Predmet.ProtuStrankaListNazivFormatedOIB>
    <izvorni_sadrzaj>
      <item>TAMBA Co. d.o.o. za trgovinu, turizam, ugostiteljstvo i računovodstvene poslove, OIB 50454081362</item>
    </izvorni_sadrzaj>
    <derivirana_varijabla naziv="DomainObject.Predmet.ProtuStrankaListNazivFormatedOIB_1">
      <item>TAMBA Co. d.o.o. za trgovinu, turizam, ugostiteljstvo i računovodstvene poslove, OIB 50454081362</item>
    </derivirana_varijabla>
  </DomainObject.Predmet.ProtuStrankaListNazivFormatedOIB>
  <DomainObject.Predmet.OstaliListFormated>
    <izvorni_sadrzaj>
      <item>Županijsko državno odvjetništvo u Splitu punomoćnik sudionika u postupku Ministarstvo financija RH</item>
      <item>Frane Vrsalović</item>
    </izvorni_sadrzaj>
    <derivirana_varijabla naziv="DomainObject.Predmet.OstaliListFormated_1">
      <item>Županijsko državno odvjetništvo u Splitu punomoćnik sudionika u postupku Ministarstvo financija RH</item>
      <item>Frane Vrsalović</item>
    </derivirana_varijabla>
  </DomainObject.Predmet.OstaliListFormated>
  <DomainObject.Predmet.OstaliListFormatedOIB>
    <izvorni_sadrzaj>
      <item>Županijsko državno odvjetništvo u Splitu punomoćnik sudionika u postupku Ministarstvo financija RH</item>
      <item>Frane Vrsalović, OIB 50660404371</item>
    </izvorni_sadrzaj>
    <derivirana_varijabla naziv="DomainObject.Predmet.OstaliListFormatedOIB_1">
      <item>Županijsko državno odvjetništvo u Splitu punomoćnik sudionika u postupku Ministarstvo financija RH</item>
      <item>Frane Vrsalović, OIB 50660404371</item>
    </derivirana_varijabla>
  </DomainObject.Predmet.OstaliListFormatedOIB>
  <DomainObject.Predmet.OstaliListFormatedWithAdress>
    <izvorni_sadrzaj>
      <item>Županijsko državno odvjetništvo u Splitu, Gundulićeva 29a, 21000 Split punomoćnik sudionika u postupku Ministarstvo financija RH</item>
      <item>Frane Vrsalović, Studinova 1, 21000 Split</item>
    </izvorni_sadrzaj>
    <derivirana_varijabla naziv="DomainObject.Predmet.OstaliListFormatedWithAdress_1">
      <item>Županijsko državno odvjetništvo u Splitu, Gundulićeva 29a, 21000 Split punomoćnik sudionika u postupku Ministarstvo financija RH</item>
      <item>Frane Vrsalović, Studinova 1,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Frane Vrsalović, OIB 50660404371, Studinova 1, 21000 Split</item>
    </izvorni_sadrzaj>
    <derivirana_varijabla naziv="DomainObject.Predmet.OstaliListFormatedWithAdressOIB_1">
      <item>Županijsko državno odvjetništvo u Splitu, Gundulićeva 29a, 21000 Split punomoćnik sudionika u postupku Ministarstvo financija RH</item>
      <item>Frane Vrsalović, OIB 50660404371, Studinova 1, 21000 Split</item>
    </derivirana_varijabla>
  </DomainObject.Predmet.OstaliListFormatedWithAdressOIB>
  <DomainObject.Predmet.OstaliListNazivFormated>
    <izvorni_sadrzaj>
      <item>Županijsko državno odvjetništvo u Splitu</item>
      <item>Frane Vrsalović</item>
    </izvorni_sadrzaj>
    <derivirana_varijabla naziv="DomainObject.Predmet.OstaliListNazivFormated_1">
      <item>Županijsko državno odvjetništvo u Splitu</item>
      <item>Frane Vrsalović</item>
    </derivirana_varijabla>
  </DomainObject.Predmet.OstaliListNazivFormated>
  <DomainObject.Predmet.OstaliListNazivFormatedOIB>
    <izvorni_sadrzaj>
      <item>Županijsko državno odvjetništvo u Splitu</item>
      <item>Frane Vrsalović, OIB 50660404371</item>
    </izvorni_sadrzaj>
    <derivirana_varijabla naziv="DomainObject.Predmet.OstaliListNazivFormatedOIB_1">
      <item>Županijsko državno odvjetništvo u Splitu</item>
      <item>Frane Vrsalović, OIB 50660404371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TAMBA Co. d.o.o. za trgovinu, turizam, ugostiteljstvo i računovodstvene poslove</izvorni_sadrzaj>
    <derivirana_varijabla naziv="DomainObject.Predmet.ProtustrankaIDrugi_1">TAMBA Co. d.o.o. za trgovinu, turizam, ugostiteljstvo i računovodstvene poslove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TAMBA Co. d.o.o. za trgovinu, turizam, ugostiteljstvo i računovodstvene poslove, OIB 50454081362, Ostravska 3, 21000 Split</izvorni_sadrzaj>
    <derivirana_varijabla naziv="DomainObject.Predmet.ProtustrankaIDrugiAdressOIB_1">TAMBA Co. d.o.o. za trgovinu, turizam, ugostiteljstvo i računovodstvene poslove, OIB 50454081362, Ostravska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TAMBA Co. d.o.o. za trgovinu, turizam, ugostiteljstvo i računovodstvene poslove</item>
      <item>FINANCIJSKA AGENCIJA, RC SPLIT</item>
      <item>Ministarstvo financija RH</item>
      <item>Županijsko državno odvjetništvo u Splitu</item>
      <item>Frane Vrsalović</item>
    </izvorni_sadrzaj>
    <derivirana_varijabla naziv="DomainObject.Predmet.SudioniciListNaziv_1">
      <item>TAMBA Co. d.o.o. za trgovinu, turizam, ugostiteljstvo i računovodstvene poslove</item>
      <item>FINANCIJSKA AGENCIJA, RC SPLIT</item>
      <item>Ministarstvo financija RH</item>
      <item>Županijsko državno odvjetništvo u Splitu</item>
      <item>Frane Vrsalović</item>
    </derivirana_varijabla>
  </DomainObject.Predmet.SudioniciListNaziv>
  <DomainObject.Predmet.SudioniciListAdressOIB>
    <izvorni_sadrzaj>
      <item>TAMBA Co. d.o.o. za trgovinu, turizam, ugostiteljstvo i računovodstvene poslove, OIB 50454081362, Ostravska 3,21000 Split</item>
      <item>FINANCIJSKA AGENCIJA, RC SPLIT, OIB 85821130368, Mažuranićevo šetalište 24 b,21000 Split</item>
      <item>Ministarstvo financija RH, OIB 18683136487, Katančićeva 5,10000 Zagreb</item>
      <item>Županijsko državno odvjetništvo u Splitu, Gundulićeva 29a,21000 Split</item>
      <item>Frane Vrsalović, OIB 50660404371, Studinova 1,21000 Split</item>
    </izvorni_sadrzaj>
    <derivirana_varijabla naziv="DomainObject.Predmet.SudioniciListAdressOIB_1">
      <item>TAMBA Co. d.o.o. za trgovinu, turizam, ugostiteljstvo i računovodstvene poslove, OIB 50454081362, Ostravska 3,21000 Split</item>
      <item>FINANCIJSKA AGENCIJA, RC SPLIT, OIB 85821130368, Mažuranićevo šetalište 24 b,21000 Split</item>
      <item>Ministarstvo financija RH, OIB 18683136487, Katančićeva 5,10000 Zagreb</item>
      <item>Županijsko državno odvjetništvo u Splitu, Gundulićeva 29a,21000 Split</item>
      <item>Frane Vrsalović, OIB 50660404371, Studinova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50454081362</item>
      <item>, OIB 85821130368</item>
      <item>, OIB 18683136487</item>
      <item>, OIB null</item>
      <item>, OIB 50660404371</item>
    </izvorni_sadrzaj>
    <derivirana_varijabla naziv="DomainObject.Predmet.SudioniciListNazivOIB_1">
      <item>, OIB 50454081362</item>
      <item>, OIB 85821130368</item>
      <item>, OIB 18683136487</item>
      <item>, OIB null</item>
      <item>, OIB 50660404371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F4720D-FDEA-46D0-84EC-B096092AC6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1394</properties:Words>
  <properties:Characters>7662</properties:Characters>
  <properties:Lines>138</properties:Lines>
  <properties:Paragraphs>41</properties:Paragraphs>
  <properties:TotalTime>88</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9048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2017-05-16T12:58:00Z</cp:lastPrinted>
  <dcterms:modified xmlns:xsi="http://www.w3.org/2001/XMLSchema-instance" xsi:type="dcterms:W3CDTF">2017-05-16T12:58:00Z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