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5320" w14:paraId="e955320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0A16A8">
        <w:rPr>
          <w:rFonts w:hAnsi="Times New Roman" w:ascii="Times New Roman"/>
          <w:sz w:val="24"/>
          <w:szCs w:val="24"/>
        </w:rPr>
        <w:t>577</w:t>
      </w:r>
      <w:r w:rsidR="005806BB">
        <w:rPr>
          <w:rFonts w:hAnsi="Times New Roman" w:ascii="Times New Roman"/>
          <w:sz w:val="24"/>
          <w:szCs w:val="24"/>
        </w:rPr>
        <w:t>/201</w:t>
      </w:r>
      <w:r w:rsidR="00A50B4A">
        <w:rPr>
          <w:rFonts w:hAnsi="Times New Roman" w:ascii="Times New Roman"/>
          <w:sz w:val="24"/>
          <w:szCs w:val="24"/>
        </w:rPr>
        <w:t>6</w:t>
      </w:r>
      <w:r w:rsidRPr="00A86DAA">
        <w:rPr>
          <w:rFonts w:hAnsi="Times New Roman" w:ascii="Times New Roman"/>
          <w:sz w:val="24"/>
          <w:szCs w:val="24"/>
        </w:rPr>
        <w:t>-</w:t>
      </w:r>
      <w:r w:rsidR="000A16A8">
        <w:rPr>
          <w:rFonts w:hAnsi="Times New Roman" w:ascii="Times New Roman"/>
          <w:sz w:val="24"/>
          <w:szCs w:val="24"/>
        </w:rPr>
        <w:t>92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</w:t>
      </w:r>
      <w:proofErr w:type="spellStart"/>
      <w:r w:rsidRPr="00A86DAA">
        <w:rPr>
          <w:rFonts w:hAnsi="Times New Roman" w:ascii="Times New Roman"/>
          <w:sz w:val="24"/>
          <w:szCs w:val="24"/>
        </w:rPr>
        <w:t>Bajlo</w:t>
      </w:r>
      <w:proofErr w:type="spellEnd"/>
      <w:r w:rsidRPr="00A86DAA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0A16A8" w:rsidRPr="000A16A8">
        <w:rPr>
          <w:rFonts w:eastAsia="Calibri" w:hAnsi="Times New Roman" w:ascii="Times New Roman"/>
          <w:sz w:val="24"/>
          <w:szCs w:val="24"/>
          <w:lang w:eastAsia="en-US"/>
        </w:rPr>
        <w:t>ANORTI ADRIA d.o.o. u stečaju Biograd na Moru, Zadarska 16, OIB: 668801834341</w:t>
      </w:r>
      <w:r w:rsidR="00794140" w:rsidRPr="007A648C">
        <w:rPr>
          <w:rFonts w:eastAsia="Calibri" w:hAnsi="Times New Roman" w:ascii="Times New Roman"/>
          <w:sz w:val="24"/>
          <w:szCs w:val="24"/>
          <w:lang w:eastAsia="en-US"/>
        </w:rPr>
        <w:t xml:space="preserve">, koga zastupa stečajni upravitelj </w:t>
      </w:r>
      <w:r w:rsidR="000A16A8">
        <w:rPr>
          <w:rFonts w:eastAsia="Calibri" w:hAnsi="Times New Roman" w:ascii="Times New Roman"/>
          <w:sz w:val="24"/>
          <w:szCs w:val="24"/>
          <w:lang w:eastAsia="en-US"/>
        </w:rPr>
        <w:t>Jozo Jelavić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6346AD">
        <w:rPr>
          <w:rFonts w:hAnsi="Times New Roman" w:ascii="Times New Roman"/>
          <w:sz w:val="24"/>
          <w:szCs w:val="24"/>
        </w:rPr>
        <w:t>16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6346A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0A16A8">
        <w:rPr>
          <w:rFonts w:hAnsi="Times New Roman" w:ascii="Times New Roman"/>
          <w:sz w:val="24"/>
          <w:szCs w:val="24"/>
        </w:rPr>
        <w:t>577</w:t>
      </w:r>
      <w:r w:rsidR="00A50B4A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0A16A8">
        <w:rPr>
          <w:rFonts w:hAnsi="Times New Roman" w:ascii="Times New Roman"/>
          <w:sz w:val="24"/>
          <w:szCs w:val="24"/>
        </w:rPr>
        <w:t>86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0A16A8">
        <w:rPr>
          <w:rFonts w:hAnsi="Times New Roman" w:ascii="Times New Roman"/>
          <w:sz w:val="24"/>
          <w:szCs w:val="24"/>
        </w:rPr>
        <w:t>16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0A16A8">
        <w:rPr>
          <w:rFonts w:hAnsi="Times New Roman" w:ascii="Times New Roman"/>
          <w:sz w:val="24"/>
          <w:szCs w:val="24"/>
        </w:rPr>
        <w:t>veljače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6346AD">
        <w:rPr>
          <w:rFonts w:hAnsi="Times New Roman" w:ascii="Times New Roman"/>
          <w:sz w:val="24"/>
          <w:szCs w:val="24"/>
        </w:rPr>
        <w:t>:</w:t>
      </w:r>
    </w:p>
    <w:p w:rsidRDefault="00794140" w:rsidP="006346AD" w:rsidR="00562A1E" w:rsidRPr="006346AD">
      <w:pPr>
        <w:pStyle w:val="Odlomakpopisa"/>
        <w:numPr>
          <w:ilvl w:val="0"/>
          <w:numId w:val="6"/>
        </w:numPr>
        <w:jc w:val="both"/>
      </w:pPr>
      <w:r w:rsidRPr="006346AD">
        <w:t>u točci I.</w:t>
      </w:r>
      <w:r w:rsidR="006346AD" w:rsidRPr="006346AD">
        <w:t xml:space="preserve"> pod a) pod 1. briše tekst: "i poreza na dodanu vrijednost u iznosu od 38.999,17 kuna".</w:t>
      </w:r>
    </w:p>
    <w:p w:rsidRDefault="006346AD" w:rsidP="006346AD" w:rsidR="006346AD">
      <w:pPr>
        <w:pStyle w:val="Odlomakpopisa"/>
        <w:numPr>
          <w:ilvl w:val="0"/>
          <w:numId w:val="6"/>
        </w:numPr>
        <w:jc w:val="both"/>
      </w:pPr>
      <w:r>
        <w:t>u točci II. pod 1. brojka: "107.029,57" mijenja brojkom: "68.030,40".</w:t>
      </w:r>
    </w:p>
    <w:p w:rsidRDefault="006346AD" w:rsidP="006346AD" w:rsidR="006346AD">
      <w:pPr>
        <w:pStyle w:val="Odlomakpopisa"/>
        <w:numPr>
          <w:ilvl w:val="0"/>
          <w:numId w:val="6"/>
        </w:numPr>
        <w:jc w:val="both"/>
      </w:pPr>
      <w:r>
        <w:t xml:space="preserve">u točci II. pod 2. iza teksta: "HETA ASSET RESOLUTION d.o.o." dodaje tekst: "Ljubljana, </w:t>
      </w:r>
      <w:proofErr w:type="spellStart"/>
      <w:r>
        <w:t>Dunajska</w:t>
      </w:r>
      <w:proofErr w:type="spellEnd"/>
      <w:r>
        <w:t xml:space="preserve"> cesta 167, Slovenija".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rješenju ovog suda omaškom </w:t>
      </w:r>
      <w:r w:rsidR="005023C1">
        <w:rPr>
          <w:rFonts w:hAnsi="Times New Roman" w:ascii="Times New Roman"/>
          <w:sz w:val="24"/>
          <w:szCs w:val="24"/>
        </w:rPr>
        <w:t xml:space="preserve">su upisani podatci </w:t>
      </w:r>
      <w:r w:rsidR="00794140">
        <w:rPr>
          <w:rFonts w:hAnsi="Times New Roman" w:ascii="Times New Roman"/>
          <w:sz w:val="24"/>
          <w:szCs w:val="24"/>
        </w:rPr>
        <w:t xml:space="preserve">koji se tiču iznosa vrijednosti unovčene stečajne mase, </w:t>
      </w:r>
      <w:r w:rsidR="006346AD">
        <w:rPr>
          <w:rFonts w:hAnsi="Times New Roman" w:ascii="Times New Roman"/>
          <w:sz w:val="24"/>
          <w:szCs w:val="24"/>
        </w:rPr>
        <w:t xml:space="preserve">a koja omaška je nastala kao posljedica pogrešnog iznosa </w:t>
      </w:r>
      <w:proofErr w:type="spellStart"/>
      <w:r w:rsidR="006346AD">
        <w:rPr>
          <w:rFonts w:hAnsi="Times New Roman" w:ascii="Times New Roman"/>
          <w:sz w:val="24"/>
          <w:szCs w:val="24"/>
        </w:rPr>
        <w:t>kupovnine</w:t>
      </w:r>
      <w:proofErr w:type="spellEnd"/>
      <w:r w:rsidR="006346AD">
        <w:rPr>
          <w:rFonts w:hAnsi="Times New Roman" w:ascii="Times New Roman"/>
          <w:sz w:val="24"/>
          <w:szCs w:val="24"/>
        </w:rPr>
        <w:t xml:space="preserve"> u podnesku stečajnog upravitelja i potom njegova iskazana zapisnika od 18. listopada 2017. pa</w:t>
      </w:r>
      <w:r w:rsidR="00794140">
        <w:rPr>
          <w:rFonts w:hAnsi="Times New Roman" w:ascii="Times New Roman"/>
          <w:sz w:val="24"/>
          <w:szCs w:val="24"/>
        </w:rPr>
        <w:t xml:space="preserve"> je </w:t>
      </w:r>
      <w:r w:rsidR="00FA2B1B" w:rsidRPr="00FA2B1B">
        <w:rPr>
          <w:rFonts w:hAnsi="Times New Roman" w:ascii="Times New Roman"/>
          <w:sz w:val="24"/>
          <w:szCs w:val="24"/>
        </w:rPr>
        <w:t xml:space="preserve">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6346AD" w:rsidP="00D43ADF" w:rsidR="006346AD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Ispravak koji se tiče točke 3. ovog rješenja odnosi se na zahtjev FINA-e da se pored ostalih relevantnih podataka navede i adresa sjedišta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6346AD">
        <w:rPr>
          <w:rFonts w:hAnsi="Times New Roman" w:ascii="Times New Roman"/>
          <w:sz w:val="24"/>
          <w:szCs w:val="24"/>
        </w:rPr>
        <w:t>16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D10C80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ovlašteni službenik</w:t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D10C80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Ante </w:t>
      </w:r>
      <w:proofErr w:type="spellStart"/>
      <w:r>
        <w:rPr>
          <w:rFonts w:hAnsi="Times New Roman" w:ascii="Times New Roman"/>
          <w:sz w:val="24"/>
          <w:szCs w:val="24"/>
        </w:rPr>
        <w:t>Rubelj</w:t>
      </w:r>
      <w:proofErr w:type="spellEnd"/>
      <w:r w:rsidR="00D23C6A" w:rsidRPr="00A86DAA">
        <w:rPr>
          <w:rFonts w:hAnsi="Times New Roman" w:ascii="Times New Roman"/>
          <w:sz w:val="24"/>
          <w:szCs w:val="24"/>
        </w:rPr>
        <w:t xml:space="preserve"> 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 xml:space="preserve">Ardena </w:t>
      </w:r>
      <w:proofErr w:type="spellStart"/>
      <w:r w:rsidR="00033323">
        <w:rPr>
          <w:rFonts w:hAnsi="Times New Roman" w:ascii="Times New Roman"/>
          <w:sz w:val="24"/>
          <w:szCs w:val="24"/>
        </w:rPr>
        <w:t>Bajlo</w:t>
      </w:r>
      <w:proofErr w:type="spellEnd"/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19836910"/>
    <w:multiLevelType w:val="hybridMultilevel"/>
    <w:tmpl w:val="310E4760"/>
    <w:lvl w:tplc="37A2D4F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A16A8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3E4211"/>
    <w:rsid w:val="00432E1D"/>
    <w:rsid w:val="00474D89"/>
    <w:rsid w:val="00476965"/>
    <w:rsid w:val="004C58A8"/>
    <w:rsid w:val="005023C1"/>
    <w:rsid w:val="00562A1E"/>
    <w:rsid w:val="005806BB"/>
    <w:rsid w:val="005A64CD"/>
    <w:rsid w:val="005C5759"/>
    <w:rsid w:val="0060682A"/>
    <w:rsid w:val="006345B1"/>
    <w:rsid w:val="006346AD"/>
    <w:rsid w:val="00635D2B"/>
    <w:rsid w:val="00637709"/>
    <w:rsid w:val="0069104D"/>
    <w:rsid w:val="006D447B"/>
    <w:rsid w:val="007236DB"/>
    <w:rsid w:val="00725ADC"/>
    <w:rsid w:val="00741B44"/>
    <w:rsid w:val="00750461"/>
    <w:rsid w:val="00786E16"/>
    <w:rsid w:val="00794140"/>
    <w:rsid w:val="007A1078"/>
    <w:rsid w:val="008041F5"/>
    <w:rsid w:val="00817489"/>
    <w:rsid w:val="0082594F"/>
    <w:rsid w:val="008A077A"/>
    <w:rsid w:val="008D5382"/>
    <w:rsid w:val="008E454C"/>
    <w:rsid w:val="00974B89"/>
    <w:rsid w:val="009B77A4"/>
    <w:rsid w:val="009E2090"/>
    <w:rsid w:val="009E7D0E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10C80"/>
    <w:rsid w:val="00D23C6A"/>
    <w:rsid w:val="00D32F8A"/>
    <w:rsid w:val="00D43ADF"/>
    <w:rsid w:val="00D46139"/>
    <w:rsid w:val="00DC4235"/>
    <w:rsid w:val="00DE3B12"/>
    <w:rsid w:val="00E149AB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C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C8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C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C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C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C8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C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C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St-577/2016-97</izvorni_sadrzaj>
    <derivirana_varijabla naziv="DomainObject.Oznaka_1">St-577/2016-97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St-577/2016-97</izvorni_sadrzaj>
    <derivirana_varijabla naziv="DomainObject.PoslovniBrojDokumenta_1">St-577/2016-97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7A2A3-F44D-4C77-BFEC-5C8E30A8B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1585</properties:Characters>
  <properties:Lines>54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2018-05-16T05:54:00Z</dcterms:created>
  <dc:creator>Administrator</dc:creator>
  <cp:lastModifiedBy>Ante Rubelj</cp:lastModifiedBy>
  <cp:lastPrinted>2018-05-16T12:13:00Z</cp:lastPrinted>
  <dcterms:modified xmlns:xsi="http://www.w3.org/2001/XMLSchema-instance" xsi:type="dcterms:W3CDTF">2018-05-16T12:13:00Z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St-577/2016-97 / Odluka - Rješenje - ispravak rješenja (ISPRAVAK_RJEŠENJA-_St-577-16-92.docx)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