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28ee" w14:paraId="68428ee" w:rsidRDefault="00070E7C" w:rsidP="00CF634D" w:rsidR="00070E7C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E7C" w:rsidP="00CF634D" w:rsidR="00070E7C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070E7C" w:rsidP="00CF634D" w:rsidR="00070E7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70E7C" w:rsidP="00CF634D" w:rsidR="00070E7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070E7C" w:rsidP="00CF634D" w:rsidR="00070E7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E3F2C" w:rsidP="003E3F2C" w:rsidR="003E3F2C" w:rsidRPr="00F960B4">
      <w:r w:rsidRPr="00F960B4">
        <w:t xml:space="preserve">                                                                              </w:t>
      </w:r>
    </w:p>
    <w:p w:rsidRDefault="003E3F2C" w:rsidP="003E3F2C" w:rsidR="003E3F2C" w:rsidRPr="00F960B4"/>
    <w:p w:rsidRDefault="003E3F2C" w:rsidP="003E3F2C" w:rsidR="003E3F2C" w:rsidRPr="00F960B4"/>
    <w:p w:rsidRDefault="004020FA" w:rsidP="004020FA" w:rsidR="004020FA" w:rsidRPr="00F960B4">
      <w:pPr>
        <w:ind w:firstLine="720" w:left="5040"/>
      </w:pPr>
    </w:p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>ARHIMAR PROJEKT projektiranje i građevinarstvo d. o. o. u stečaju Poreč (Grad Poreč - Parenzo), Bernarda Parentina 16, OIB: 93111903373</w:t>
      </w:r>
      <w:r w:rsidRPr="00F960B4">
        <w:t xml:space="preserve">,  dana </w:t>
      </w:r>
      <w:r w:rsidR="00410C0C">
        <w:t>4.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r w:rsidR="00D818C0" w:rsidRPr="00D818C0">
        <w:rPr>
          <w:bCs/>
        </w:rPr>
        <w:t>M.P. PROJEKT d.o.o. Poreč, Bernarda Parentina 16, OIB: 58708272473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C36EC9" w:rsidRPr="00F960B4">
        <w:t xml:space="preserve">nekretnine stečajnog dužnika upisane u zemljišnim knjigama </w:t>
      </w:r>
      <w:r w:rsidR="00544AF9" w:rsidRPr="00544AF9">
        <w:t>Općinskog suda u Puli-Pola,  zemljišnoknjižni odjel Buje, k.č.br. 3174/5 u naravi vinograd površine 1322 m2, upisano u zk.ul. 3577, Katastarska općina: 301949, Novigrad, 4. suvlasnički dio: 1/2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C27D70" w:rsidRPr="00F960B4">
        <w:rPr>
          <w:bCs/>
        </w:rPr>
        <w:t>dužan je</w:t>
      </w:r>
      <w:r w:rsidR="007C2B4D" w:rsidRPr="00F960B4">
        <w:t xml:space="preserve"> kupovninu u iznosu </w:t>
      </w:r>
      <w:r w:rsidR="00C36EC9" w:rsidRPr="00F960B4">
        <w:t>od</w:t>
      </w:r>
      <w:r w:rsidR="007813BD" w:rsidRPr="00F960B4">
        <w:t xml:space="preserve"> </w:t>
      </w:r>
      <w:r w:rsidR="00544AF9">
        <w:t>294.432,37</w:t>
      </w:r>
      <w:r w:rsidR="007813BD" w:rsidRPr="00F960B4">
        <w:t xml:space="preserve">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544AF9">
        <w:t>58.886,47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1D68B0">
        <w:t>115</w:t>
      </w:r>
      <w:r w:rsidR="00A416DB">
        <w:t>4</w:t>
      </w:r>
      <w:r w:rsidR="00544AF9">
        <w:t>60</w:t>
      </w:r>
      <w:r w:rsidR="00C27D70" w:rsidRPr="00F960B4">
        <w:t>, a kao podatak drugi broj P2 sadržan u tablici Lista ponuditelja sa zadnjom najvišom valjanom ponudom u nadmetanju (</w:t>
      </w:r>
      <w:r w:rsidR="001D68B0">
        <w:t>57</w:t>
      </w:r>
      <w:r w:rsidR="00544AF9">
        <w:t>215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544AF9" w:rsidRPr="00544AF9">
        <w:t>Općinskog suda u Puli-Pola,  zemljišnoknjižni odjel Buje, k.č.br. 3174/5 u naravi vinograd površine 1322 m2, upisano u zk.ul. 3577, Katastarska općina: 301949, Novigrad, 4. suvlasnički dio: 1/2</w:t>
      </w:r>
      <w:r w:rsidRPr="00F960B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781BD2">
      <w:pPr>
        <w:jc w:val="both"/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544AF9" w:rsidRPr="00544AF9">
        <w:t>Općinskog suda u Puli-Pola,  zemljišnoknjižni odjel Buje, k.č.br. 3174/5 u naravi vinograd površine 1322 m2, upisano u zk.ul. 3577, Katastarska općina: 301949, Novigrad, 4. suvlasnički dio: 1/2</w:t>
      </w:r>
    </w:p>
    <w:p w:rsidRDefault="00AE1744" w:rsidP="003E3F2C" w:rsidR="00FD2290" w:rsidRPr="00F960B4">
      <w:pPr>
        <w:jc w:val="both"/>
        <w:rPr>
          <w:bCs/>
        </w:rPr>
      </w:pPr>
      <w:r>
        <w:t>&lt;</w:t>
      </w:r>
      <w:r w:rsidR="00FD2290"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lastRenderedPageBreak/>
        <w:t xml:space="preserve">zabilježbe otvaranja stečajnog postupka nad dužnikom  </w:t>
      </w:r>
      <w:r w:rsidR="007813BD" w:rsidRPr="00F960B4">
        <w:t>ARHIMAR PROJEKT projektiranje i građevinarstvo d. o. o. u stečaju Poreč (Grad Poreč - Parenzo), Bernarda Parentina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zabilježbe rješenja o prodaji nekretnine;</w:t>
      </w:r>
    </w:p>
    <w:p w:rsidRDefault="00A416DB" w:rsidP="00544AF9" w:rsidR="00A416DB" w:rsidRPr="00A416DB">
      <w:pPr>
        <w:pStyle w:val="Odlomakpopisa"/>
        <w:numPr>
          <w:ilvl w:val="0"/>
          <w:numId w:val="4"/>
        </w:numPr>
        <w:jc w:val="both"/>
      </w:pPr>
      <w:r w:rsidRPr="00A416DB"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</w:t>
      </w:r>
      <w:r>
        <w:t>ja i drugim troškovima, na ime:</w:t>
      </w:r>
      <w:r w:rsidRPr="00A416DB">
        <w:t xml:space="preserve">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</w:t>
      </w:r>
      <w:r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544AF9">
        <w:t>Buje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t>položio kupovninu</w:t>
      </w:r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lastRenderedPageBreak/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1D68B0">
        <w:t>Buje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DE7F58" w:rsidRPr="00F960B4">
      <w:pPr>
        <w:jc w:val="both"/>
      </w:pPr>
      <w:r w:rsidRPr="00F960B4">
        <w:tab/>
        <w:t xml:space="preserve"> </w:t>
      </w:r>
    </w:p>
    <w:p w:rsidRDefault="00DE7F58" w:rsidP="003E3F2C" w:rsidR="00DE7F58" w:rsidRPr="00F960B4">
      <w:pPr>
        <w:jc w:val="both"/>
      </w:pPr>
    </w:p>
    <w:p w:rsidRDefault="003E3F2C" w:rsidP="003E3F2C" w:rsidR="003E3F2C">
      <w:pPr>
        <w:jc w:val="center"/>
      </w:pPr>
      <w:r w:rsidRPr="00F960B4">
        <w:t>Obrazloženje</w:t>
      </w:r>
    </w:p>
    <w:p w:rsidRDefault="00070E7C" w:rsidP="003E3F2C" w:rsidR="00070E7C" w:rsidRPr="00F960B4">
      <w:pPr>
        <w:jc w:val="center"/>
      </w:pPr>
    </w:p>
    <w:p w:rsidRDefault="00A70484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D68B0">
        <w:t>15. rujna 2017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</w:t>
      </w:r>
      <w:r w:rsidR="0063162C">
        <w:t>4</w:t>
      </w:r>
      <w:r w:rsidR="00552E05">
        <w:t>6</w:t>
      </w:r>
      <w:r w:rsidR="00163AAF" w:rsidRPr="00F960B4">
        <w:t xml:space="preserve"> </w:t>
      </w:r>
      <w:r w:rsidR="00A416DB">
        <w:t xml:space="preserve">bio jedan </w:t>
      </w:r>
      <w:r w:rsidR="007B5F45" w:rsidRPr="00F960B4">
        <w:t xml:space="preserve">ponuditelj </w:t>
      </w:r>
      <w:r w:rsidR="00550602" w:rsidRPr="00F960B4">
        <w:t xml:space="preserve">s valjanom ponudom </w:t>
      </w:r>
      <w:r w:rsidR="007B5F45" w:rsidRPr="00F960B4">
        <w:t>(</w:t>
      </w:r>
      <w:r w:rsidR="001D68B0">
        <w:t>M.P. PROJEKT d.o.o. Poreč, Bernarda Parentina 16, OIB: 58708272473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A416DB">
        <w:t>29</w:t>
      </w:r>
      <w:r w:rsidR="00552E05">
        <w:t>4</w:t>
      </w:r>
      <w:r w:rsidR="00A416DB">
        <w:t>.</w:t>
      </w:r>
      <w:r w:rsidR="00552E05">
        <w:t>432</w:t>
      </w:r>
      <w:r w:rsidR="00A416DB">
        <w:t>,</w:t>
      </w:r>
      <w:r w:rsidR="00552E05">
        <w:t>37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A416DB">
        <w:t>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070E7C" w:rsidP="00B21D8B" w:rsidR="00070E7C" w:rsidRPr="00F960B4">
      <w:pPr>
        <w:jc w:val="both"/>
      </w:pPr>
    </w:p>
    <w:p w:rsidRDefault="003E3F2C" w:rsidP="006E5319" w:rsidR="003E3F2C" w:rsidRPr="00F960B4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410C0C">
        <w:t>4</w:t>
      </w:r>
      <w:r w:rsidR="00F960B4" w:rsidRPr="00F960B4">
        <w:t>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DCD" w:rsidR="001C2DCD">
      <w:r>
        <w:separator/>
      </w:r>
    </w:p>
  </w:endnote>
  <w:endnote w:id="0" w:type="continuationSeparator">
    <w:p w:rsidRDefault="001C2DCD" w:rsidR="001C2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D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DCD" w:rsidR="001C2DCD">
      <w:r>
        <w:separator/>
      </w:r>
    </w:p>
  </w:footnote>
  <w:footnote w:id="0" w:type="continuationSeparator">
    <w:p w:rsidRDefault="001C2DCD" w:rsidR="001C2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A416DB">
      <w:t>5</w:t>
    </w:r>
    <w:r w:rsidR="00205C3E">
      <w:t>3</w:t>
    </w:r>
    <w:r w:rsidR="000654CD">
      <w:t>/2013</w:t>
    </w:r>
    <w:r w:rsidR="00070E7C">
      <w:t>-203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0FF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0E7C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DCD"/>
    <w:rsid w:val="001C2F51"/>
    <w:rsid w:val="001C2F77"/>
    <w:rsid w:val="001C5D97"/>
    <w:rsid w:val="001C645A"/>
    <w:rsid w:val="001C69EB"/>
    <w:rsid w:val="001D0612"/>
    <w:rsid w:val="001D4452"/>
    <w:rsid w:val="001D6439"/>
    <w:rsid w:val="001D68B0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A7DC1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4506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0C0C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AF9"/>
    <w:rsid w:val="00544BCC"/>
    <w:rsid w:val="00550602"/>
    <w:rsid w:val="00551C39"/>
    <w:rsid w:val="00552297"/>
    <w:rsid w:val="00552E05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62C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BD2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6DB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181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744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8C0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36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0E7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70E7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St-553/2013-203</izvorni_sadrzaj>
    <derivirana_varijabla naziv="DomainObject.Oznaka_1">St-553/2013-203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St-553/2013-203</izvorni_sadrzaj>
    <derivirana_varijabla naziv="DomainObject.PoslovniBrojDokumenta_1">St-553/2013-203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St-553/2013-203</izvorni_sadrzaj>
    <derivirana_varijabla naziv="DomainObject.PredzadnjaOdlukaIzPredmeta.Oznaka_1">St-553/2013-203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1082</properties:Words>
  <properties:Characters>6045</properties:Characters>
  <properties:Lines>132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2019-01-04T13:46:00Z</dcterms:created>
  <dc:creator>korlevicd</dc:creator>
  <cp:lastModifiedBy>Željka Borčić</cp:lastModifiedBy>
  <cp:lastPrinted>2019-01-04T13:59:00Z</cp:lastPrinted>
  <dcterms:modified xmlns:xsi="http://www.w3.org/2001/XMLSchema-instance" xsi:type="dcterms:W3CDTF">2019-01-04T14:00:00Z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St-553/2013-203 / Odluka - Rješenje - dosuda (553_13_nova_dosuda_dražba_nn_71_15_novigrad3_4.1.2018._II._ii)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