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53c58" w14:paraId="0353c58" w:rsidRDefault="00D901E7" w:rsidP="00D901E7" w:rsidR="009D7230" w:rsidRPr="004D7604">
      <w:pPr>
        <w:ind w:firstLine="708"/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eSPIS_GrbRH" id="1"/>
            <wp:cNvGraphicFramePr/>
            <a:graphic>
              <a:graphicData uri="http://schemas.openxmlformats.org/drawingml/2006/picture">
                <pic:pic>
                  <pic:nvPicPr>
                    <pic:cNvPr name="eSPIS_GrbRH" id="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F774EC" w:rsidP="00DF1A70" w:rsidR="00F774EC" w:rsidRPr="004D7604">
      <w:pPr>
        <w:jc w:val="both"/>
      </w:pPr>
      <w:r w:rsidRPr="004D7604">
        <w:t>REPUBLIKA HRVATSKA</w:t>
      </w:r>
    </w:p>
    <w:p w:rsidRDefault="00F774EC" w:rsidP="00DF1A70" w:rsidR="00F774EC" w:rsidRPr="004D7604">
      <w:r w:rsidRPr="004D7604">
        <w:t>TRGOVAČKI SUD U ZADRU</w:t>
      </w:r>
    </w:p>
    <w:p w:rsidRDefault="00F774EC" w:rsidP="00DF1A70" w:rsidR="00F774EC" w:rsidRPr="004D7604">
      <w:pPr>
        <w:rPr>
          <w:bCs/>
        </w:rPr>
      </w:pPr>
      <w:r w:rsidRPr="004D7604">
        <w:rPr>
          <w:bCs/>
        </w:rPr>
        <w:t>Dr. Franje Tuđmana 35, Zadar</w:t>
      </w:r>
    </w:p>
    <w:p w:rsidRDefault="00F774EC" w:rsidP="00F774EC" w:rsidR="00F774EC" w:rsidRPr="004D7604">
      <w:pPr>
        <w:ind w:firstLine="708"/>
      </w:pPr>
      <w:r w:rsidRPr="004D7604">
        <w:t xml:space="preserve">                                                           </w:t>
      </w:r>
    </w:p>
    <w:p w:rsidRDefault="009D7230" w:rsidP="00F774EC" w:rsidR="009D7230" w:rsidRPr="004D7604">
      <w:pPr>
        <w:ind w:firstLine="708"/>
      </w:pPr>
    </w:p>
    <w:p w:rsidRDefault="00F774EC" w:rsidP="00F774EC" w:rsidR="00F774EC" w:rsidRPr="004D7604">
      <w:pPr>
        <w:jc w:val="center"/>
      </w:pPr>
      <w:r w:rsidRPr="004D7604">
        <w:t xml:space="preserve">R E P U B L I K A  H R V A T S K A </w:t>
      </w:r>
    </w:p>
    <w:p w:rsidRDefault="00F774EC" w:rsidP="00F774EC" w:rsidR="00F774EC" w:rsidRPr="004D7604">
      <w:pPr>
        <w:jc w:val="both"/>
      </w:pPr>
    </w:p>
    <w:p w:rsidRDefault="00F774EC" w:rsidP="00F774EC" w:rsidR="00F774EC" w:rsidRPr="004D7604">
      <w:pPr>
        <w:jc w:val="center"/>
      </w:pPr>
      <w:r w:rsidRPr="004D7604">
        <w:t xml:space="preserve"> Z A K LJ U Č A K </w:t>
      </w:r>
    </w:p>
    <w:p w:rsidRDefault="00F774EC" w:rsidP="00F774EC" w:rsidR="00F774EC" w:rsidRPr="004D7604">
      <w:pPr>
        <w:jc w:val="both"/>
      </w:pPr>
    </w:p>
    <w:p w:rsidRDefault="00AA0E0A" w:rsidP="00AA0E0A" w:rsidR="00754D24" w:rsidRPr="004D7604">
      <w:pPr>
        <w:ind w:firstLine="708"/>
        <w:jc w:val="both"/>
      </w:pPr>
      <w:r w:rsidRPr="004D7604">
        <w:t xml:space="preserve">Trgovački sud u Zadru, po sutkinji Ani Markač, u stečajnom postupku nad stečajnim dužnikom ARHITEKTONSKI STUDIO PENAT d.o.o. Zadar, Braće </w:t>
      </w:r>
      <w:proofErr w:type="spellStart"/>
      <w:r w:rsidRPr="004D7604">
        <w:t>Vranjanin</w:t>
      </w:r>
      <w:proofErr w:type="spellEnd"/>
      <w:r w:rsidRPr="004D7604">
        <w:t xml:space="preserve"> 2, OIB: 48810960584, kojeg zastupa stečajni upravitelj Savo Filipović iz </w:t>
      </w:r>
      <w:proofErr w:type="spellStart"/>
      <w:r w:rsidRPr="004D7604">
        <w:t>Dramlja</w:t>
      </w:r>
      <w:proofErr w:type="spellEnd"/>
      <w:r w:rsidRPr="004D7604">
        <w:t xml:space="preserve">, </w:t>
      </w:r>
      <w:r w:rsidR="004D7604">
        <w:t>12. ožujka 2018.,</w:t>
      </w:r>
    </w:p>
    <w:p w:rsidRDefault="00F774EC" w:rsidP="00754D24" w:rsidR="00F774EC" w:rsidRPr="004D7604">
      <w:pPr>
        <w:jc w:val="both"/>
      </w:pPr>
    </w:p>
    <w:p w:rsidRDefault="00F774EC" w:rsidP="00F774EC" w:rsidR="00F774EC" w:rsidRPr="004D7604">
      <w:pPr>
        <w:jc w:val="center"/>
        <w:rPr>
          <w:bCs/>
        </w:rPr>
      </w:pPr>
      <w:r w:rsidRPr="004D7604">
        <w:rPr>
          <w:bCs/>
        </w:rPr>
        <w:t xml:space="preserve">z a k </w:t>
      </w:r>
      <w:proofErr w:type="spellStart"/>
      <w:r w:rsidRPr="004D7604">
        <w:rPr>
          <w:bCs/>
        </w:rPr>
        <w:t>lj</w:t>
      </w:r>
      <w:proofErr w:type="spellEnd"/>
      <w:r w:rsidRPr="004D7604">
        <w:rPr>
          <w:bCs/>
        </w:rPr>
        <w:t xml:space="preserve"> u č i o   j e</w:t>
      </w:r>
    </w:p>
    <w:p w:rsidRDefault="00F774EC" w:rsidP="00F774EC" w:rsidR="00F774EC" w:rsidRPr="00010784"/>
    <w:p w:rsidRDefault="006557D8" w:rsidP="00B937F8" w:rsidR="00F774EC">
      <w:pPr>
        <w:ind w:firstLine="708"/>
        <w:jc w:val="both"/>
      </w:pPr>
      <w:r>
        <w:t xml:space="preserve">Nalaže </w:t>
      </w:r>
      <w:r w:rsidR="00DE55E0">
        <w:t xml:space="preserve">se </w:t>
      </w:r>
      <w:r w:rsidR="009E4004">
        <w:t xml:space="preserve">stečajnom upravitelju mr. sc. SAVI FILIPOVIĆU, iz </w:t>
      </w:r>
      <w:proofErr w:type="spellStart"/>
      <w:r w:rsidR="009E4004">
        <w:t>Dramlja</w:t>
      </w:r>
      <w:proofErr w:type="spellEnd"/>
      <w:r w:rsidR="009E4004">
        <w:t xml:space="preserve"> da u roku 3 (dana) od dana zaprimanja prijepisa ovog zaključka u spis dostavi </w:t>
      </w:r>
      <w:r w:rsidR="004D7604">
        <w:t xml:space="preserve">obračun troškova utvrđenja i unovčenja po izmijenjenom čl. 254. Stečajnog zakona (Narodne novine broj 71/2015 i 104/2017) obzirom da je rješenje o dosudi </w:t>
      </w:r>
      <w:r w:rsidR="009B1901">
        <w:t xml:space="preserve">steklo svojstvo </w:t>
      </w:r>
      <w:r w:rsidR="004D7604">
        <w:t>pravomoćno</w:t>
      </w:r>
      <w:r w:rsidR="009B1901">
        <w:t>sti</w:t>
      </w:r>
      <w:r w:rsidR="004D7604">
        <w:t xml:space="preserve"> dana 1. v</w:t>
      </w:r>
      <w:r w:rsidR="00B937F8">
        <w:t xml:space="preserve">eljače 2018. </w:t>
      </w:r>
    </w:p>
    <w:p w:rsidRDefault="00B937F8" w:rsidP="00B937F8" w:rsidR="00B937F8" w:rsidRPr="00010784">
      <w:pPr>
        <w:ind w:firstLine="708"/>
        <w:jc w:val="both"/>
      </w:pPr>
    </w:p>
    <w:p w:rsidRDefault="00F774EC" w:rsidP="00F97F4F" w:rsidR="00F774EC">
      <w:pPr>
        <w:ind w:firstLine="708"/>
        <w:jc w:val="center"/>
      </w:pPr>
      <w:r w:rsidRPr="00010784">
        <w:t>U Zadru</w:t>
      </w:r>
      <w:r w:rsidR="00C34478">
        <w:t xml:space="preserve"> </w:t>
      </w:r>
      <w:r w:rsidR="00AA0E0A">
        <w:t>1</w:t>
      </w:r>
      <w:r w:rsidR="004D7604">
        <w:t xml:space="preserve">2. ožujka 2018. </w:t>
      </w:r>
    </w:p>
    <w:p w:rsidRDefault="00DF1A70" w:rsidP="00F774EC" w:rsidR="00DF1A70"/>
    <w:p w:rsidRDefault="00D901E7" w:rsidP="00D901E7" w:rsidR="00D901E7">
      <w:r>
        <w:t xml:space="preserve">Za točnost </w:t>
      </w:r>
      <w:proofErr w:type="spellStart"/>
      <w:r>
        <w:t>otpravka</w:t>
      </w:r>
      <w:proofErr w:type="spellEnd"/>
      <w:r>
        <w:t xml:space="preserve"> – ovlaštena službenica                                                  </w:t>
      </w:r>
      <w:r>
        <w:tab/>
        <w:t xml:space="preserve">        Sutkinja</w:t>
      </w:r>
    </w:p>
    <w:p w:rsidRDefault="00D901E7" w:rsidP="00D901E7" w:rsidR="00D901E7">
      <w:r>
        <w:t>Martina Kalmeta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Ana Markač, v.r.</w:t>
      </w:r>
    </w:p>
    <w:p w:rsidRDefault="005843A9" w:rsidP="005843A9" w:rsidR="005843A9"/>
    <w:p w:rsidRDefault="001A35F2" w:rsidP="005843A9" w:rsidR="001A35F2"/>
    <w:p w:rsidRDefault="001A35F2" w:rsidP="005843A9" w:rsidR="001A35F2"/>
    <w:p w:rsidRDefault="005843A9" w:rsidP="005843A9" w:rsidR="005843A9">
      <w:r>
        <w:t xml:space="preserve">POUKA O PRAVNOM LIJEKU: </w:t>
      </w:r>
    </w:p>
    <w:p w:rsidRDefault="005843A9" w:rsidP="005843A9" w:rsidR="005843A9">
      <w:r>
        <w:t>Protiv ovog zaključka nije dopuštena žalba. (čl. 19. st. 7. Stečajnog zakona)</w:t>
      </w:r>
    </w:p>
    <w:p w:rsidRDefault="005843A9" w:rsidP="005843A9" w:rsidR="005843A9"/>
    <w:p w:rsidRDefault="005843A9" w:rsidP="00C34478" w:rsidR="005843A9"/>
    <w:p w:rsidRDefault="004D7604" w:rsidP="004D7604" w:rsidR="005843A9">
      <w:r>
        <w:t>DNA:</w:t>
      </w:r>
    </w:p>
    <w:p w:rsidRDefault="004D7604" w:rsidP="004D7604" w:rsidR="004D7604">
      <w:pPr>
        <w:pStyle w:val="Odlomakpopisa"/>
        <w:numPr>
          <w:ilvl w:val="0"/>
          <w:numId w:val="4"/>
        </w:numPr>
      </w:pPr>
      <w:r>
        <w:t>stečajnom upravitelju Savi Filipoviću</w:t>
      </w:r>
    </w:p>
    <w:p w:rsidRDefault="004D7604" w:rsidP="004D7604" w:rsidR="004D7604">
      <w:pPr>
        <w:pStyle w:val="Odlomakpopisa"/>
        <w:numPr>
          <w:ilvl w:val="0"/>
          <w:numId w:val="4"/>
        </w:numPr>
      </w:pPr>
      <w:r>
        <w:t xml:space="preserve">e-Oglasna ploča sudova </w:t>
      </w:r>
    </w:p>
    <w:p w:rsidRDefault="004D7604" w:rsidP="004D7604" w:rsidR="004D7604">
      <w:pPr>
        <w:pStyle w:val="Odlomakpopisa"/>
        <w:numPr>
          <w:ilvl w:val="0"/>
          <w:numId w:val="4"/>
        </w:numPr>
      </w:pPr>
      <w:r>
        <w:t>u spis</w:t>
      </w:r>
    </w:p>
    <w:sectPr w:rsidSect="00546686" w:rsidR="004D7604">
      <w:headerReference w:type="default" r:id="rId11"/>
      <w:pgSz w:h="16838" w:w="11906"/>
      <w:pgMar w:gutter="0" w:footer="708" w:header="708" w:left="1417" w:bottom="993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7230" w:rsidP="009D7230" w:rsidR="009D7230">
      <w:r>
        <w:separator/>
      </w:r>
    </w:p>
  </w:endnote>
  <w:endnote w:id="0" w:type="continuationSeparator">
    <w:p w:rsidRDefault="009D7230" w:rsidP="009D7230" w:rsidR="009D72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7230" w:rsidP="009D7230" w:rsidR="009D7230">
      <w:r>
        <w:separator/>
      </w:r>
    </w:p>
  </w:footnote>
  <w:footnote w:id="0" w:type="continuationSeparator">
    <w:p w:rsidRDefault="009D7230" w:rsidP="009D7230" w:rsidR="009D723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7230" w:rsidP="00754D24" w:rsidR="009D7230">
    <w:pPr>
      <w:pStyle w:val="Zaglavlje"/>
      <w:jc w:val="right"/>
    </w:pPr>
    <w:r>
      <w:t xml:space="preserve">Poslovni broj: 2 </w:t>
    </w:r>
    <w:r w:rsidR="005766DA">
      <w:t>St-</w:t>
    </w:r>
    <w:r w:rsidR="004D7604">
      <w:t>211/16-83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9846CC"/>
    <w:multiLevelType w:val="hybridMultilevel"/>
    <w:tmpl w:val="DD6E5234"/>
    <w:lvl w:tplc="05D2A82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57383A08"/>
    <w:multiLevelType w:val="hybridMultilevel"/>
    <w:tmpl w:val="9148F42C"/>
    <w:lvl w:tplc="DD546A9E" w:ilvl="0">
      <w:numFmt w:val="bullet"/>
      <w:lvlText w:val="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601147B3"/>
    <w:multiLevelType w:val="hybridMultilevel"/>
    <w:tmpl w:val="933270DA"/>
    <w:lvl w:tplc="85A691A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6EDB1B8B"/>
    <w:multiLevelType w:val="hybridMultilevel"/>
    <w:tmpl w:val="EBCC924A"/>
    <w:lvl w:tplc="6B02B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774EC"/>
    <w:rsid w:val="001473AD"/>
    <w:rsid w:val="001743C2"/>
    <w:rsid w:val="001A35F2"/>
    <w:rsid w:val="002356D6"/>
    <w:rsid w:val="00473716"/>
    <w:rsid w:val="004C53AF"/>
    <w:rsid w:val="004D7604"/>
    <w:rsid w:val="00546686"/>
    <w:rsid w:val="005766DA"/>
    <w:rsid w:val="005843A9"/>
    <w:rsid w:val="00586706"/>
    <w:rsid w:val="006557D8"/>
    <w:rsid w:val="00657DAD"/>
    <w:rsid w:val="00754D24"/>
    <w:rsid w:val="00761A3D"/>
    <w:rsid w:val="00903320"/>
    <w:rsid w:val="009B1901"/>
    <w:rsid w:val="009C5187"/>
    <w:rsid w:val="009D7230"/>
    <w:rsid w:val="009E4004"/>
    <w:rsid w:val="00AA0E0A"/>
    <w:rsid w:val="00B937F8"/>
    <w:rsid w:val="00C34478"/>
    <w:rsid w:val="00D154D2"/>
    <w:rsid w:val="00D3120E"/>
    <w:rsid w:val="00D63531"/>
    <w:rsid w:val="00D901E7"/>
    <w:rsid w:val="00DE55E0"/>
    <w:rsid w:val="00DF1A70"/>
    <w:rsid w:val="00F774EC"/>
    <w:rsid w:val="00F97F4F"/>
    <w:rsid w:val="00FA10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774E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774EC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9D723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D7230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D723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D7230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901E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01E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01E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01E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01E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901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901E7"/>
    <w:rPr>
      <w:rFonts w:cs="Tahoma" w:eastAsia="Times New Roman" w:hAnsi="Tahoma" w:ascii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774E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774EC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9D723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D7230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D723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D7230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901E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01E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01E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01E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01E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901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901E7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92688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82784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ožujka 2018.</izvorni_sadrzaj>
    <derivirana_varijabla naziv="DomainObject.DatumDonosenjaOdluke_1">12.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211</izvorni_sadrzaj>
    <derivirana_varijabla naziv="DomainObject.Predmet.Broj_1">211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veljače 2016.</izvorni_sadrzaj>
    <derivirana_varijabla naziv="DomainObject.Predmet.DatumOsnivanja_1">15.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St-211/2016</izvorni_sadrzaj>
    <derivirana_varijabla naziv="DomainObject.Predmet.OznakaBroj_1">St-211/2016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Kopija dijela spisa po žalbi na VTS 31.08.2016.
PRIJAVE TRAŽBINA U ORMARU U
Č.P.!!!</izvorni_sadrzaj>
    <derivirana_varijabla naziv="DomainObject.Predmet.PrimjedbaSuca_1">Kopija dijela spisa po žalbi na VTS 31.08.2016.
PRIJAVE TRAŽBINA U ORMARU U
Č.P.!!!</derivirana_varijabla>
  </DomainObject.Predmet.PrimjedbaSuca>
  <DomainObject.Predmet.ProtustrankaFormated>
    <izvorni_sadrzaj>  ARHITEKTONSKI STUDIO PENAT projektiranje i inženjering d.o.o.</izvorni_sadrzaj>
    <derivirana_varijabla naziv="DomainObject.Predmet.ProtustrankaFormated_1">  ARHITEKTONSKI STUDIO PENAT projektiranje i inženjering d.o.o.</derivirana_varijabla>
  </DomainObject.Predmet.ProtustrankaFormated>
  <DomainObject.Predmet.ProtustrankaFormatedOIB>
    <izvorni_sadrzaj>  ARHITEKTONSKI STUDIO PENAT projektiranje i inženjering d.o.o., OIB 48810960584</izvorni_sadrzaj>
    <derivirana_varijabla naziv="DomainObject.Predmet.ProtustrankaFormatedOIB_1">  ARHITEKTONSKI STUDIO PENAT projektiranje i inženjering d.o.o., OIB 48810960584</derivirana_varijabla>
  </DomainObject.Predmet.ProtustrankaFormatedOIB>
  <DomainObject.Predmet.ProtustrankaFormatedWithAdress>
    <izvorni_sadrzaj> ARHITEKTONSKI STUDIO PENAT projektiranje i inženjering d.o.o., Braće Vranjanin 2, 23000 Zadar</izvorni_sadrzaj>
    <derivirana_varijabla naziv="DomainObject.Predmet.ProtustrankaFormatedWithAdress_1"> ARHITEKTONSKI STUDIO PENAT projektiranje i inženjering d.o.o., Braće Vranjanin 2, 23000 Zadar</derivirana_varijabla>
  </DomainObject.Predmet.ProtustrankaFormatedWithAdress>
  <DomainObject.Predmet.ProtustrankaFormatedWithAdressOIB>
    <izvorni_sadrzaj> ARHITEKTONSKI STUDIO PENAT projektiranje i inženjering d.o.o., OIB 48810960584, Braće Vranjanin 2, 23000 Zadar</izvorni_sadrzaj>
    <derivirana_varijabla naziv="DomainObject.Predmet.ProtustrankaFormatedWithAdressOIB_1"> ARHITEKTONSKI STUDIO PENAT projektiranje i inženjering d.o.o., OIB 48810960584, Braće Vranjanin 2, 23000 Zadar</derivirana_varijabla>
  </DomainObject.Predmet.ProtustrankaFormatedWithAdressOIB>
  <DomainObject.Predmet.ProtustrankaWithAdress>
    <izvorni_sadrzaj>ARHITEKTONSKI STUDIO PENAT projektiranje i inženjering d.o.o. Braće Vranjanin 2, 23000 Zadar</izvorni_sadrzaj>
    <derivirana_varijabla naziv="DomainObject.Predmet.ProtustrankaWithAdress_1">ARHITEKTONSKI STUDIO PENAT projektiranje i inženjering d.o.o. Braće Vranjanin 2, 23000 Zadar</derivirana_varijabla>
  </DomainObject.Predmet.ProtustrankaWithAdress>
  <DomainObject.Predmet.ProtustrankaWithAdressOIB>
    <izvorni_sadrzaj>ARHITEKTONSKI STUDIO PENAT projektiranje i inženjering d.o.o., OIB 48810960584, Braće Vranjanin 2, 23000 Zadar</izvorni_sadrzaj>
    <derivirana_varijabla naziv="DomainObject.Predmet.ProtustrankaWithAdressOIB_1">ARHITEKTONSKI STUDIO PENAT projektiranje i inženjering d.o.o., OIB 48810960584, Braće Vranjanin 2, 23000 Zadar</derivirana_varijabla>
  </DomainObject.Predmet.ProtustrankaWithAdressOIB>
  <DomainObject.Predmet.ProtustrankaNazivFormated>
    <izvorni_sadrzaj>ARHITEKTONSKI STUDIO PENAT projektiranje i inženjering d.o.o.</izvorni_sadrzaj>
    <derivirana_varijabla naziv="DomainObject.Predmet.ProtustrankaNazivFormated_1">ARHITEKTONSKI STUDIO PENAT projektiranje i inženjering d.o.o.</derivirana_varijabla>
  </DomainObject.Predmet.ProtustrankaNazivFormated>
  <DomainObject.Predmet.ProtustrankaNazivFormatedOIB>
    <izvorni_sadrzaj>ARHITEKTONSKI STUDIO PENAT projektiranje i inženjering d.o.o., OIB 48810960584</izvorni_sadrzaj>
    <derivirana_varijabla naziv="DomainObject.Predmet.ProtustrankaNazivFormatedOIB_1">ARHITEKTONSKI STUDIO PENAT projektiranje i inženjering d.o.o., OIB 48810960584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196457.88</izvorni_sadrzaj>
    <derivirana_varijabla naziv="DomainObject.Predmet.TrenutnaVrijednost_1">196457.88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ARHITEKTONSKI STUDIO PENAT projektiranje i inženjering d.o.o.</item>
    </izvorni_sadrzaj>
    <derivirana_varijabla naziv="DomainObject.Predmet.ProtuStrankaListFormated_1">
      <item>ARHITEKTONSKI STUDIO PENAT projektiranje i inženjering d.o.o.</item>
    </derivirana_varijabla>
  </DomainObject.Predmet.ProtuStrankaListFormated>
  <DomainObject.Predmet.ProtuStrankaListFormatedOIB>
    <izvorni_sadrzaj>
      <item>ARHITEKTONSKI STUDIO PENAT projektiranje i inženjering d.o.o., OIB 48810960584</item>
    </izvorni_sadrzaj>
    <derivirana_varijabla naziv="DomainObject.Predmet.ProtuStrankaListFormatedOIB_1">
      <item>ARHITEKTONSKI STUDIO PENAT projektiranje i inženjering d.o.o., OIB 48810960584</item>
    </derivirana_varijabla>
  </DomainObject.Predmet.ProtuStrankaListFormatedOIB>
  <DomainObject.Predmet.ProtuStrankaListFormatedWithAdress>
    <izvorni_sadrzaj>
      <item>ARHITEKTONSKI STUDIO PENAT projektiranje i inženjering d.o.o., Braće Vranjanin 2, 23000 Zadar</item>
    </izvorni_sadrzaj>
    <derivirana_varijabla naziv="DomainObject.Predmet.ProtuStrankaListFormatedWithAdress_1">
      <item>ARHITEKTONSKI STUDIO PENAT projektiranje i inženjering d.o.o., Braće Vranjanin 2, 23000 Zadar</item>
    </derivirana_varijabla>
  </DomainObject.Predmet.ProtuStrankaListFormatedWithAdress>
  <DomainObject.Predmet.ProtuStrankaListFormatedWithAdressOIB>
    <izvorni_sadrzaj>
      <item>ARHITEKTONSKI STUDIO PENAT projektiranje i inženjering d.o.o., OIB 48810960584, Braće Vranjanin 2, 23000 Zadar</item>
    </izvorni_sadrzaj>
    <derivirana_varijabla naziv="DomainObject.Predmet.ProtuStrankaListFormatedWithAdressOIB_1">
      <item>ARHITEKTONSKI STUDIO PENAT projektiranje i inženjering d.o.o., OIB 48810960584, Braće Vranjanin 2, 23000 Zadar</item>
    </derivirana_varijabla>
  </DomainObject.Predmet.ProtuStrankaListFormatedWithAdressOIB>
  <DomainObject.Predmet.ProtuStrankaListNazivFormated>
    <izvorni_sadrzaj>
      <item>ARHITEKTONSKI STUDIO PENAT projektiranje i inženjering d.o.o.</item>
    </izvorni_sadrzaj>
    <derivirana_varijabla naziv="DomainObject.Predmet.ProtuStrankaListNazivFormated_1">
      <item>ARHITEKTONSKI STUDIO PENAT projektiranje i inženjering d.o.o.</item>
    </derivirana_varijabla>
  </DomainObject.Predmet.ProtuStrankaListNazivFormated>
  <DomainObject.Predmet.ProtuStrankaListNazivFormatedOIB>
    <izvorni_sadrzaj>
      <item>ARHITEKTONSKI STUDIO PENAT projektiranje i inženjering d.o.o., OIB 48810960584</item>
    </izvorni_sadrzaj>
    <derivirana_varijabla naziv="DomainObject.Predmet.ProtuStrankaListNazivFormatedOIB_1">
      <item>ARHITEKTONSKI STUDIO PENAT projektiranje i inženjering d.o.o., OIB 48810960584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ožujka 2018.</izvorni_sadrzaj>
    <derivirana_varijabla naziv="DomainObject.Datum_1">12.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ARHITEKTONSKI STUDIO PENAT projektiranje i inženjering d.o.o.</izvorni_sadrzaj>
    <derivirana_varijabla naziv="DomainObject.Predmet.ProtustrankaIDrugi_1">ARHITEKTONSKI STUDIO PENAT projektiranje i inženjering d.o.o.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ARHITEKTONSKI STUDIO PENAT projektiranje i inženjering d.o.o., OIB 48810960584, Braće Vranjanin 2, 23000 Zadar</izvorni_sadrzaj>
    <derivirana_varijabla naziv="DomainObject.Predmet.ProtustrankaIDrugiAdressOIB_1">ARHITEKTONSKI STUDIO PENAT projektiranje i inženjering d.o.o., OIB 48810960584, Braće Vranjanin 2,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ARHITEKTONSKI STUDIO PENAT projektiranje i inženjering d.o.o.</item>
    </izvorni_sadrzaj>
    <derivirana_varijabla naziv="DomainObject.Predmet.SudioniciListNaziv_1">
      <item>FINA</item>
      <item>ARHITEKTONSKI STUDIO PENAT projektiranje i inženjering d.o.o.</item>
    </derivirana_varijabla>
  </DomainObject.Predmet.SudioniciListNaziv>
  <DomainObject.Predmet.SudioniciListAdressOIB>
    <izvorni_sadrzaj>
      <item>FINA, OIB 85821130368</item>
      <item>ARHITEKTONSKI STUDIO PENAT projektiranje i inženjering d.o.o., OIB 48810960584, Braće Vranjanin 2,23000 Zadar</item>
    </izvorni_sadrzaj>
    <derivirana_varijabla naziv="DomainObject.Predmet.SudioniciListAdressOIB_1">
      <item>FINA, OIB 85821130368</item>
      <item>ARHITEKTONSKI STUDIO PENAT projektiranje i inženjering d.o.o., OIB 48810960584, Braće Vranjanin 2,23000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48810960584</item>
    </izvorni_sadrzaj>
    <derivirana_varijabla naziv="DomainObject.Predmet.SudioniciListNazivOIB_1">
      <item>, OIB 85821130368</item>
      <item>, OIB 48810960584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Savo Filipović, OIB 19559750928, Braće Košuljandić 100/a Dramalj</item>
    </izvorni_sadrzaj>
    <derivirana_varijabla naziv="DomainObject.Predmet.StecajniUpraviteljiListAddressOIB_1">
      <item>Savo Filipović, OIB 19559750928, Braće Košuljandić 100/a Dramalj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C4FD15C-70B7-4C91-B403-417561F4722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180</properties:Words>
  <properties:Characters>852</properties:Characters>
  <properties:Lines>37</properties:Lines>
  <properties:Paragraphs>17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2018-03-12T07:31:00Z</dcterms:created>
  <dc:creator>Tina Grgas</dc:creator>
  <cp:lastModifiedBy>Martina Kalmeta</cp:lastModifiedBy>
  <cp:lastPrinted>2018-03-12T07:34:00Z</cp:lastPrinted>
  <dcterms:modified xmlns:xsi="http://www.w3.org/2001/XMLSchema-instance" xsi:type="dcterms:W3CDTF">2018-03-12T08:44:00Z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St-211-16 dostava obračuna troškova nakon unovčenja nekretnine.docx)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