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79f5" w14:paraId="cd679f5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764233">
      <w:r w:rsidRPr="005364F8">
        <w:t xml:space="preserve">52000 PAZIN, Dršćevka 1 </w:t>
      </w:r>
      <w:r w:rsidRPr="005364F8">
        <w:tab/>
      </w:r>
    </w:p>
    <w:p w:rsidRDefault="005E3EB7" w:rsidP="005E3EB7" w:rsidR="005E3EB7" w:rsidRPr="005364F8"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D107F" w:rsidR="00CA6A1B">
      <w:pPr>
        <w:jc w:val="both"/>
      </w:pPr>
      <w:r w:rsidRPr="00DA15C9">
        <w:tab/>
      </w:r>
      <w:r w:rsidR="00B428E9" w:rsidRPr="00B428E9">
        <w:t xml:space="preserve">Trgovački sud u Pazinu, po stečajnom sucu Ivanu Dujiću, po prijedlogu predlagatelja Financijske agencije, RC Rijeka, Podružnica Pula, Giardini 5, OIB: 85821130368, za otvaranje stečajnog postupka nad dužnikom </w:t>
      </w:r>
      <w:r w:rsidR="00CE5E54" w:rsidRPr="00B842E7">
        <w:t>TRGO - DAVID d.o.o. Medulin, Munida 2,  OIB: 90948068564</w:t>
      </w:r>
      <w:r w:rsidR="00841575" w:rsidRPr="00042A52">
        <w:t xml:space="preserve">, </w:t>
      </w:r>
      <w:r w:rsidR="00CE5E54">
        <w:t>30</w:t>
      </w:r>
      <w:r w:rsidR="00841575" w:rsidRPr="00042A52">
        <w:t xml:space="preserve">. </w:t>
      </w:r>
      <w:r w:rsidR="00841575">
        <w:t>lipnja</w:t>
      </w:r>
      <w:r w:rsidR="00841575" w:rsidRPr="00042A52">
        <w:t xml:space="preserve"> 2016.</w:t>
      </w:r>
    </w:p>
    <w:p w:rsidRDefault="008539EC" w:rsidP="009D107F" w:rsidR="008539EC">
      <w:pPr>
        <w:jc w:val="both"/>
      </w:pPr>
    </w:p>
    <w:p w:rsidRDefault="005E3EB7" w:rsidP="005E3EB7" w:rsidR="005E3EB7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</w:t>
      </w:r>
      <w:r w:rsidR="008539EC">
        <w:t xml:space="preserve">stečajni postupak </w:t>
      </w:r>
      <w:r w:rsidRPr="00086750">
        <w:t xml:space="preserve">nad dužnikom </w:t>
      </w:r>
      <w:r w:rsidR="00CE5E54" w:rsidRPr="00B842E7">
        <w:t>TRGO - DAVID d.o.o. Medulin, Munida 2,  OIB: 90948068564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9D3A52" w:rsidR="009D3A52" w:rsidRPr="009D3A52">
      <w:pPr>
        <w:jc w:val="both"/>
      </w:pPr>
      <w:r>
        <w:tab/>
        <w:t>II</w:t>
      </w:r>
      <w:r>
        <w:tab/>
      </w:r>
      <w:r w:rsidR="009D3A52" w:rsidRPr="009D3A52">
        <w:t xml:space="preserve">Nalaže se dužniku da u roku od osam dana predlagatelju naknadi troškove  podnošenja prijedloga za otvaranje stečajnog postupka u iznosu od 175,00 kuna.  </w:t>
      </w:r>
    </w:p>
    <w:p w:rsidRDefault="00086750" w:rsidP="005E3EB7" w:rsidR="00086750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B428E9" w:rsidR="00B428E9">
      <w:pPr>
        <w:jc w:val="both"/>
      </w:pPr>
      <w:r>
        <w:tab/>
      </w:r>
    </w:p>
    <w:p w:rsidRDefault="00B428E9" w:rsidP="00CE5E54" w:rsidR="00CE5E54">
      <w:pPr>
        <w:jc w:val="both"/>
      </w:pPr>
      <w:r>
        <w:tab/>
      </w:r>
      <w:r w:rsidR="00CE5E54">
        <w:t xml:space="preserve">U tijeku je </w:t>
      </w:r>
      <w:r>
        <w:t>prethodni postupak radi utvrđivanja pretpostavki za otvaranje stečajnog postupka nad dužnikom</w:t>
      </w:r>
      <w:r w:rsidR="00CE5E54">
        <w:t>.</w:t>
      </w:r>
    </w:p>
    <w:p w:rsidRDefault="00B428E9" w:rsidP="00B428E9" w:rsidR="00B428E9">
      <w:pPr>
        <w:jc w:val="both"/>
      </w:pPr>
    </w:p>
    <w:p w:rsidRDefault="00B428E9" w:rsidP="00B428E9" w:rsidR="009D3A52">
      <w:pPr>
        <w:jc w:val="both"/>
      </w:pPr>
      <w:r>
        <w:tab/>
        <w:t>2</w:t>
      </w:r>
      <w:r w:rsidR="00CE5E54">
        <w:t>9</w:t>
      </w:r>
      <w:r>
        <w:t xml:space="preserve">. lipnja 2016. </w:t>
      </w:r>
      <w:r w:rsidR="00CE5E54">
        <w:t xml:space="preserve">dužnik je dostavio </w:t>
      </w:r>
      <w:r>
        <w:t>potvrd</w:t>
      </w:r>
      <w:r w:rsidR="00CE5E54">
        <w:t>u</w:t>
      </w:r>
      <w:r>
        <w:t xml:space="preserve"> FINA-e o blokadi r</w:t>
      </w:r>
      <w:r w:rsidR="00CE5E54">
        <w:t>ačuna i novčanih sredstava od 28</w:t>
      </w:r>
      <w:r>
        <w:t>. lipnja 2016. iz koje je vidljivo da</w:t>
      </w:r>
      <w:r w:rsidR="009D3A52" w:rsidRPr="009D3A52">
        <w:t xml:space="preserve"> </w:t>
      </w:r>
      <w:r w:rsidR="009D3A52">
        <w:t>na</w:t>
      </w:r>
      <w:r w:rsidR="009D3A52" w:rsidRPr="009D3A52">
        <w:t xml:space="preserve"> računima i novčanim sredstvima dužnika na dan izdavanja potvrde nema neizvršenih osnova za plaćanje.</w:t>
      </w:r>
    </w:p>
    <w:p w:rsidRDefault="009D3A52" w:rsidP="00B428E9" w:rsidR="009D3A52">
      <w:pPr>
        <w:jc w:val="both"/>
      </w:pPr>
    </w:p>
    <w:p w:rsidRDefault="00B428E9" w:rsidP="00B428E9" w:rsidR="00B428E9">
      <w:pPr>
        <w:jc w:val="both"/>
      </w:pPr>
      <w:r>
        <w:tab/>
        <w:t xml:space="preserve"> S obzirom na navedeno sud je utvrdio da je dužnik do završetka prethodnoga postupka postao sposoban za plaćanje (čl. 6. SZ-a) te je, temeljem čl. 128. st. 9. SZ-a, odlučio kao u točki I izreke.</w:t>
      </w:r>
    </w:p>
    <w:p w:rsidRDefault="00B428E9" w:rsidP="00B428E9" w:rsidR="009D3A52">
      <w:pPr>
        <w:jc w:val="both"/>
      </w:pPr>
      <w:r>
        <w:tab/>
      </w:r>
    </w:p>
    <w:p w:rsidRDefault="009D3A52" w:rsidP="009D3A52" w:rsidR="009D3A52" w:rsidRPr="009D3A52">
      <w:pPr>
        <w:jc w:val="both"/>
      </w:pPr>
      <w:r>
        <w:tab/>
      </w:r>
      <w:r w:rsidR="00B428E9">
        <w:t xml:space="preserve">Temeljem čl. 128. st. 9. SZ-a </w:t>
      </w:r>
      <w:r>
        <w:t xml:space="preserve">i čl. 3. </w:t>
      </w:r>
      <w:r w:rsidRPr="005770E7">
        <w:t>Pravilnik</w:t>
      </w:r>
      <w:r>
        <w:t>a</w:t>
      </w:r>
      <w:r w:rsidRPr="005770E7">
        <w:t xml:space="preserve"> o vrsti i visini naknade troškova Financijske agencije u predstečajnom postupku i o visini naknade troška Financijske agencije za podnošenje prijedloga za otvaranje stečajnog postupka</w:t>
      </w:r>
      <w:r>
        <w:t>, na</w:t>
      </w:r>
      <w:r w:rsidRPr="009D3A52">
        <w:t>l</w:t>
      </w:r>
      <w:r>
        <w:t>o</w:t>
      </w:r>
      <w:r w:rsidRPr="009D3A52">
        <w:t>že</w:t>
      </w:r>
      <w:r>
        <w:t>no j</w:t>
      </w:r>
      <w:r w:rsidRPr="009D3A52">
        <w:t>e dužniku da predlagatelju naknadi troškove podnošenja prijedloga za otvaranje stečajnog postupka u iznosu od 175,00 kuna</w:t>
      </w:r>
      <w:r>
        <w:t xml:space="preserve"> (točka II izreke)</w:t>
      </w:r>
      <w:r w:rsidRPr="009D3A52">
        <w:t xml:space="preserve">.  </w:t>
      </w:r>
    </w:p>
    <w:p w:rsidRDefault="00B428E9" w:rsidP="009D3A52" w:rsidR="00B428E9">
      <w:pPr>
        <w:jc w:val="both"/>
      </w:pPr>
    </w:p>
    <w:p w:rsidRDefault="00B428E9" w:rsidP="00B428E9" w:rsidR="00B428E9">
      <w:pPr>
        <w:jc w:val="center"/>
      </w:pPr>
      <w:r>
        <w:t xml:space="preserve">U Pazinu, </w:t>
      </w:r>
      <w:r w:rsidR="00CE5E54">
        <w:t>30</w:t>
      </w:r>
      <w:r>
        <w:t>. lipnja 2016.</w:t>
      </w:r>
    </w:p>
    <w:p w:rsidRDefault="00B428E9" w:rsidP="00B428E9" w:rsidR="00B428E9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Ivan Dujić</w:t>
      </w:r>
    </w:p>
    <w:p w:rsidRDefault="00B428E9" w:rsidP="00B428E9" w:rsidR="00B428E9">
      <w:pPr>
        <w:jc w:val="both"/>
      </w:pPr>
    </w:p>
    <w:p w:rsidRDefault="00B428E9" w:rsidP="00B428E9" w:rsidR="00B428E9">
      <w:pPr>
        <w:jc w:val="both"/>
      </w:pPr>
    </w:p>
    <w:p w:rsidRDefault="00B428E9" w:rsidP="00B428E9" w:rsidR="00B428E9">
      <w:pPr>
        <w:jc w:val="both"/>
      </w:pPr>
      <w:r>
        <w:t>UPUTA O PRAVNOM LIJEKU:</w:t>
      </w:r>
    </w:p>
    <w:p w:rsidRDefault="00B428E9" w:rsidP="00B428E9" w:rsidR="00B428E9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>
      <w:pPr>
        <w:jc w:val="both"/>
      </w:pP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>DNA: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predlagatelj </w:t>
      </w: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 xml:space="preserve">- dužnik </w:t>
      </w:r>
    </w:p>
    <w:p w:rsidRDefault="009D3A52" w:rsidP="009D3A52" w:rsidR="009D107F" w:rsidRPr="009D107F">
      <w:pPr>
        <w:jc w:val="both"/>
        <w:rPr>
          <w:lang w:val="sv-SE"/>
        </w:rPr>
      </w:pPr>
      <w:r w:rsidRPr="009D3A52">
        <w:rPr>
          <w:lang w:val="sv-SE"/>
        </w:rPr>
        <w:t>- e-Oglasna ploča sudova 8 dana</w:t>
      </w:r>
    </w:p>
    <w:sectPr w:rsidSect="00086750" w:rsidR="009D107F" w:rsidRPr="009D107F">
      <w:headerReference w:type="default" r:id="rId11"/>
      <w:headerReference w:type="first" r:id="rId12"/>
      <w:pgSz w:h="16838" w:w="11906"/>
      <w:pgMar w:gutter="0" w:footer="709" w:header="709" w:left="1418" w:bottom="212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8A5" w:rsidP="005E3EB7" w:rsidR="009D38A5">
      <w:r>
        <w:separator/>
      </w:r>
    </w:p>
  </w:endnote>
  <w:endnote w:id="0" w:type="continuationSeparator">
    <w:p w:rsidRDefault="009D38A5" w:rsidP="005E3EB7" w:rsidR="009D3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8A5" w:rsidP="005E3EB7" w:rsidR="009D38A5">
      <w:r>
        <w:separator/>
      </w:r>
    </w:p>
  </w:footnote>
  <w:footnote w:id="0" w:type="continuationSeparator">
    <w:p w:rsidRDefault="009D38A5" w:rsidP="005E3EB7" w:rsidR="009D38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39EC" w:rsidP="008539EC" w:rsidR="00DA15C9" w:rsidRPr="008539EC">
    <w:pPr>
      <w:pStyle w:val="Zaglavlje"/>
    </w:pPr>
    <w:r>
      <w:tab/>
    </w:r>
    <w:r>
      <w:tab/>
    </w:r>
    <w:r w:rsidR="00CE5E54" w:rsidRPr="00CE5E54">
      <w:t>Posl.br. 10 St-617/16-13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  <w:r>
      <w:tab/>
      <w:t>Posl.br.</w:t>
    </w:r>
    <w:r w:rsidR="0080629B">
      <w:t xml:space="preserve"> 10 St-</w:t>
    </w:r>
    <w:r w:rsidR="00B428E9">
      <w:t>6</w:t>
    </w:r>
    <w:r w:rsidR="00CE5E54">
      <w:t>17</w:t>
    </w:r>
    <w:r w:rsidR="0080629B">
      <w:t>/16</w:t>
    </w:r>
    <w:r w:rsidR="00DF28E8">
      <w:t>-</w:t>
    </w:r>
    <w:r w:rsidR="00CE5E54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6249F"/>
    <w:rsid w:val="00086750"/>
    <w:rsid w:val="000F2142"/>
    <w:rsid w:val="00107DA9"/>
    <w:rsid w:val="00122D5D"/>
    <w:rsid w:val="00146239"/>
    <w:rsid w:val="001650D3"/>
    <w:rsid w:val="001771C1"/>
    <w:rsid w:val="001969D8"/>
    <w:rsid w:val="001B627B"/>
    <w:rsid w:val="00222272"/>
    <w:rsid w:val="00243371"/>
    <w:rsid w:val="00262377"/>
    <w:rsid w:val="00264035"/>
    <w:rsid w:val="0029389A"/>
    <w:rsid w:val="002C73DE"/>
    <w:rsid w:val="002D0A61"/>
    <w:rsid w:val="002D55AD"/>
    <w:rsid w:val="002E751B"/>
    <w:rsid w:val="0032269E"/>
    <w:rsid w:val="0038514D"/>
    <w:rsid w:val="003B74B1"/>
    <w:rsid w:val="003D7E73"/>
    <w:rsid w:val="003E5BF2"/>
    <w:rsid w:val="003F7661"/>
    <w:rsid w:val="004311CC"/>
    <w:rsid w:val="004403B7"/>
    <w:rsid w:val="0051365F"/>
    <w:rsid w:val="00554328"/>
    <w:rsid w:val="005A4786"/>
    <w:rsid w:val="005C6316"/>
    <w:rsid w:val="005E3EB7"/>
    <w:rsid w:val="006661B5"/>
    <w:rsid w:val="006A2CA9"/>
    <w:rsid w:val="006B56A6"/>
    <w:rsid w:val="006E1647"/>
    <w:rsid w:val="006F2BCD"/>
    <w:rsid w:val="00764233"/>
    <w:rsid w:val="00771E12"/>
    <w:rsid w:val="0079264A"/>
    <w:rsid w:val="007C4926"/>
    <w:rsid w:val="007C5FC9"/>
    <w:rsid w:val="0080629B"/>
    <w:rsid w:val="00814FDD"/>
    <w:rsid w:val="00841575"/>
    <w:rsid w:val="008539EC"/>
    <w:rsid w:val="00877A7B"/>
    <w:rsid w:val="00880D71"/>
    <w:rsid w:val="008833E8"/>
    <w:rsid w:val="00893429"/>
    <w:rsid w:val="00942D57"/>
    <w:rsid w:val="00962734"/>
    <w:rsid w:val="00985388"/>
    <w:rsid w:val="00991B28"/>
    <w:rsid w:val="00997040"/>
    <w:rsid w:val="009A015A"/>
    <w:rsid w:val="009D107F"/>
    <w:rsid w:val="009D38A5"/>
    <w:rsid w:val="009D3A52"/>
    <w:rsid w:val="00A02A37"/>
    <w:rsid w:val="00A43D8D"/>
    <w:rsid w:val="00A560B4"/>
    <w:rsid w:val="00A80DF0"/>
    <w:rsid w:val="00B07C35"/>
    <w:rsid w:val="00B428E9"/>
    <w:rsid w:val="00B849FE"/>
    <w:rsid w:val="00CA6A1B"/>
    <w:rsid w:val="00CE5E54"/>
    <w:rsid w:val="00D14604"/>
    <w:rsid w:val="00D87731"/>
    <w:rsid w:val="00DC4555"/>
    <w:rsid w:val="00DF28E8"/>
    <w:rsid w:val="00E1576B"/>
    <w:rsid w:val="00E40527"/>
    <w:rsid w:val="00F26397"/>
    <w:rsid w:val="00F43166"/>
    <w:rsid w:val="00F44B2D"/>
    <w:rsid w:val="00F95679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26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69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69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69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69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26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69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69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69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69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St-617/2016</izvorni_sadrzaj>
    <derivirana_varijabla naziv="DomainObject.Predmet.OznakaBroj_1">St-617/2016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 - DAVID d.o.o. MEDULIN</izvorni_sadrzaj>
    <derivirana_varijabla naziv="DomainObject.Predmet.ProtustrankaFormated_1">  TRGO - DAVID d.o.o. MEDULIN</derivirana_varijabla>
  </DomainObject.Predmet.ProtustrankaFormated>
  <DomainObject.Predmet.ProtustrankaFormatedOIB>
    <izvorni_sadrzaj>  TRGO - DAVID d.o.o. MEDULIN, OIB 90948068564</izvorni_sadrzaj>
    <derivirana_varijabla naziv="DomainObject.Predmet.ProtustrankaFormatedOIB_1">  TRGO - DAVID d.o.o. MEDULIN, OIB 90948068564</derivirana_varijabla>
  </DomainObject.Predmet.ProtustrankaFormatedOIB>
  <DomainObject.Predmet.ProtustrankaFormatedWithAdress>
    <izvorni_sadrzaj> TRGO - DAVID d.o.o. MEDULIN, Munida 2, 52100 Medulin</izvorni_sadrzaj>
    <derivirana_varijabla naziv="DomainObject.Predmet.ProtustrankaFormatedWithAdress_1"> TRGO - DAVID d.o.o. MEDULIN, Munida 2, 52100 Medulin</derivirana_varijabla>
  </DomainObject.Predmet.ProtustrankaFormatedWithAdress>
  <DomainObject.Predmet.ProtustrankaFormatedWithAdressOIB>
    <izvorni_sadrzaj> TRGO - DAVID d.o.o. MEDULIN, OIB 90948068564, Munida 2, 52100 Medulin</izvorni_sadrzaj>
    <derivirana_varijabla naziv="DomainObject.Predmet.ProtustrankaFormatedWithAdressOIB_1"> TRGO - DAVID d.o.o. MEDULIN, OIB 90948068564, Munida 2, 52100 Medulin</derivirana_varijabla>
  </DomainObject.Predmet.ProtustrankaFormatedWithAdressOIB>
  <DomainObject.Predmet.ProtustrankaWithAdress>
    <izvorni_sadrzaj>TRGO - DAVID d.o.o. MEDULIN Munida 2, 52100 Medulin</izvorni_sadrzaj>
    <derivirana_varijabla naziv="DomainObject.Predmet.ProtustrankaWithAdress_1">TRGO - DAVID d.o.o. MEDULIN Munida 2, 52100 Medulin</derivirana_varijabla>
  </DomainObject.Predmet.ProtustrankaWithAdress>
  <DomainObject.Predmet.ProtustrankaWithAdressOIB>
    <izvorni_sadrzaj>TRGO - DAVID d.o.o. MEDULIN, OIB 90948068564, Munida 2, 52100 Medulin</izvorni_sadrzaj>
    <derivirana_varijabla naziv="DomainObject.Predmet.ProtustrankaWithAdressOIB_1">TRGO - DAVID d.o.o. MEDULIN, OIB 90948068564, Munida 2, 52100 Medulin</derivirana_varijabla>
  </DomainObject.Predmet.ProtustrankaWithAdressOIB>
  <DomainObject.Predmet.ProtustrankaNazivFormated>
    <izvorni_sadrzaj>TRGO - DAVID d.o.o. MEDULIN</izvorni_sadrzaj>
    <derivirana_varijabla naziv="DomainObject.Predmet.ProtustrankaNazivFormated_1">TRGO - DAVID d.o.o. MEDULIN</derivirana_varijabla>
  </DomainObject.Predmet.ProtustrankaNazivFormated>
  <DomainObject.Predmet.ProtustrankaNazivFormatedOIB>
    <izvorni_sadrzaj>TRGO - DAVID d.o.o. MEDULIN, OIB 90948068564</izvorni_sadrzaj>
    <derivirana_varijabla naziv="DomainObject.Predmet.ProtustrankaNazivFormatedOIB_1">TRGO - DAVID d.o.o. MEDULIN, OIB 90948068564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17792.27</izvorni_sadrzaj>
    <derivirana_varijabla naziv="DomainObject.Predmet.TrenutnaVrijednost_1">17792.27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TRGO - DAVID d.o.o. MEDULIN</item>
    </izvorni_sadrzaj>
    <derivirana_varijabla naziv="DomainObject.Predmet.ProtuStrankaListFormated_1">
      <item>TRGO - DAVID d.o.o. MEDULIN</item>
    </derivirana_varijabla>
  </DomainObject.Predmet.ProtuStrankaListFormated>
  <DomainObject.Predmet.ProtuStrankaListFormatedOIB>
    <izvorni_sadrzaj>
      <item>TRGO - DAVID d.o.o. MEDULIN, OIB 90948068564</item>
    </izvorni_sadrzaj>
    <derivirana_varijabla naziv="DomainObject.Predmet.ProtuStrankaListFormatedOIB_1">
      <item>TRGO - DAVID d.o.o. MEDULIN, OIB 90948068564</item>
    </derivirana_varijabla>
  </DomainObject.Predmet.ProtuStrankaListFormatedOIB>
  <DomainObject.Predmet.ProtuStrankaListFormatedWithAdress>
    <izvorni_sadrzaj>
      <item>TRGO - DAVID d.o.o. MEDULIN, Munida 2, 52100 Medulin</item>
    </izvorni_sadrzaj>
    <derivirana_varijabla naziv="DomainObject.Predmet.ProtuStrankaListFormatedWithAdress_1">
      <item>TRGO - DAVID d.o.o. MEDULIN, Munida 2, 52100 Medulin</item>
    </derivirana_varijabla>
  </DomainObject.Predmet.ProtuStrankaListFormatedWithAdress>
  <DomainObject.Predmet.ProtuStrankaListFormatedWithAdressOIB>
    <izvorni_sadrzaj>
      <item>TRGO - DAVID d.o.o. MEDULIN, OIB 90948068564, Munida 2, 52100 Medulin</item>
    </izvorni_sadrzaj>
    <derivirana_varijabla naziv="DomainObject.Predmet.ProtuStrankaListFormatedWithAdressOIB_1">
      <item>TRGO - DAVID d.o.o. MEDULIN, OIB 90948068564, Munida 2, 52100 Medulin</item>
    </derivirana_varijabla>
  </DomainObject.Predmet.ProtuStrankaListFormatedWithAdressOIB>
  <DomainObject.Predmet.ProtuStrankaListNazivFormated>
    <izvorni_sadrzaj>
      <item>TRGO - DAVID d.o.o. MEDULIN</item>
    </izvorni_sadrzaj>
    <derivirana_varijabla naziv="DomainObject.Predmet.ProtuStrankaListNazivFormated_1">
      <item>TRGO - DAVID d.o.o. MEDULIN</item>
    </derivirana_varijabla>
  </DomainObject.Predmet.ProtuStrankaListNazivFormated>
  <DomainObject.Predmet.ProtuStrankaListNazivFormatedOIB>
    <izvorni_sadrzaj>
      <item>TRGO - DAVID d.o.o. MEDULIN, OIB 90948068564</item>
    </izvorni_sadrzaj>
    <derivirana_varijabla naziv="DomainObject.Predmet.ProtuStrankaListNazivFormatedOIB_1">
      <item>TRGO - DAVID d.o.o. MEDULIN, OIB 90948068564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TRGO - DAVID d.o.o. MEDULIN</izvorni_sadrzaj>
    <derivirana_varijabla naziv="DomainObject.Predmet.ProtustrankaIDrugi_1">TRGO - DAVID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TRGO - DAVID d.o.o. MEDULIN, OIB 90948068564, Munida 2, 52100 Medulin</izvorni_sadrzaj>
    <derivirana_varijabla naziv="DomainObject.Predmet.ProtustrankaIDrugiAdressOIB_1">TRGO - DAVID d.o.o. MEDULIN, OIB 90948068564, Munida 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TRGO - DAVID d.o.o. MEDULIN</item>
    </izvorni_sadrzaj>
    <derivirana_varijabla naziv="DomainObject.Predmet.SudioniciListNaziv_1">
      <item>FINANCIJSKA AGENCIJA, RC RIJEKA, PODRUŽNICA PULA, PULA</item>
      <item>TRGO - DAVID d.o.o.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TRGO - DAVID d.o.o. MEDULIN, OIB 90948068564, Munida 2,52100 Medulin</item>
    </izvorni_sadrzaj>
    <derivirana_varijabla naziv="DomainObject.Predmet.SudioniciListAdressOIB_1">
      <item>FINANCIJSKA AGENCIJA, RC RIJEKA, PODRUŽNICA PULA, PULA, OIB 85821130368, Ulica grada Vukovara 70,10000 Zagreb</item>
      <item>TRGO - DAVID d.o.o. MEDULIN, OIB 90948068564, Munida 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90948068564</item>
    </izvorni_sadrzaj>
    <derivirana_varijabla naziv="DomainObject.Predmet.SudioniciListNazivOIB_1">
      <item>, OIB 85821130368</item>
      <item>, OIB 90948068564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062FC4-EBDA-4B25-9F48-A9145902F4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1763</properties:Characters>
  <properties:Lines>57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2016-06-30T08:30:00Z</dcterms:created>
  <dc:creator>Jasmina Matika</dc:creator>
  <cp:lastModifiedBy>Sanja Lakošeljac</cp:lastModifiedBy>
  <dcterms:modified xmlns:xsi="http://www.w3.org/2001/XMLSchema-instance" xsi:type="dcterms:W3CDTF">2016-06-30T08:34:00Z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