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9eac" w14:paraId="2b69eac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F057FF">
        <w:rPr>
          <w:sz w:val="24"/>
          <w:szCs w:val="24"/>
        </w:rPr>
        <w:t>5913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644383" w:rsidRPr="00465EEA">
        <w:rPr>
          <w:sz w:val="24"/>
          <w:szCs w:val="24"/>
          <w:lang w:val="pt-BR"/>
        </w:rPr>
        <w:t xml:space="preserve">EURO OPREMA d.o.o., Zagreb, 5. Trnjanski nasip 23, OIB: </w:t>
      </w:r>
      <w:r w:rsidR="00644383" w:rsidRPr="00465EEA">
        <w:rPr>
          <w:sz w:val="24"/>
          <w:szCs w:val="24"/>
        </w:rPr>
        <w:t>37236694194</w:t>
      </w:r>
      <w:r w:rsidRPr="00F057FF">
        <w:rPr>
          <w:sz w:val="24"/>
          <w:szCs w:val="24"/>
        </w:rPr>
        <w:t xml:space="preserve">, </w:t>
      </w:r>
      <w:r w:rsidR="00F06D30" w:rsidRPr="00465EEA">
        <w:rPr>
          <w:sz w:val="24"/>
          <w:szCs w:val="24"/>
          <w:lang w:val="pt-BR"/>
        </w:rPr>
        <w:t>3</w:t>
      </w:r>
      <w:r w:rsidRPr="00F057FF">
        <w:rPr>
          <w:sz w:val="24"/>
          <w:szCs w:val="24"/>
          <w:lang w:val="pt-BR"/>
        </w:rPr>
        <w:t xml:space="preserve">. </w:t>
      </w:r>
      <w:r w:rsidR="00F06D30" w:rsidRPr="00465EEA">
        <w:rPr>
          <w:sz w:val="24"/>
          <w:szCs w:val="24"/>
          <w:lang w:val="pt-BR"/>
        </w:rPr>
        <w:t>ožujka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895E4E">
        <w:rPr>
          <w:sz w:val="24"/>
          <w:szCs w:val="24"/>
          <w:lang w:val="pt-BR"/>
        </w:rPr>
        <w:t xml:space="preserve">EURO OPREMA d.o.o., Zagreb, 5. Trnjanski nasip 23, OIB: </w:t>
      </w:r>
      <w:r w:rsidR="00895E4E" w:rsidRPr="00696696">
        <w:rPr>
          <w:sz w:val="24"/>
          <w:szCs w:val="24"/>
        </w:rPr>
        <w:t>37236694194</w:t>
      </w:r>
      <w:r w:rsidR="002A35E4" w:rsidRPr="004E77EF">
        <w:rPr>
          <w:sz w:val="24"/>
          <w:szCs w:val="24"/>
        </w:rPr>
        <w:t>.</w:t>
      </w:r>
    </w:p>
    <w:p w:rsidRDefault="00CB0F34" w:rsidP="00712A2D" w:rsidR="00FE0498" w:rsidRPr="00F7014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Za stečajnog upravitelja ime</w:t>
      </w:r>
      <w:r w:rsidR="006838BA" w:rsidRPr="00D00374">
        <w:rPr>
          <w:sz w:val="24"/>
          <w:szCs w:val="24"/>
        </w:rPr>
        <w:t>nuje</w:t>
      </w:r>
      <w:r w:rsidR="000067EC">
        <w:rPr>
          <w:sz w:val="24"/>
          <w:szCs w:val="24"/>
        </w:rPr>
        <w:t xml:space="preserve"> </w:t>
      </w:r>
      <w:r w:rsidR="000067EC" w:rsidRPr="00F7014F">
        <w:rPr>
          <w:sz w:val="24"/>
          <w:szCs w:val="24"/>
        </w:rPr>
        <w:t xml:space="preserve">se </w:t>
      </w:r>
      <w:r w:rsidR="00BC023A">
        <w:rPr>
          <w:sz w:val="24"/>
          <w:szCs w:val="24"/>
        </w:rPr>
        <w:t>Perica Mitrović, Osijek, Kardinala A. Stepinca 35, OIB: 29538074286.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III</w:t>
      </w:r>
      <w:r w:rsidR="00A84621" w:rsidRPr="00F7014F">
        <w:rPr>
          <w:sz w:val="24"/>
          <w:szCs w:val="24"/>
        </w:rPr>
        <w:t>.</w:t>
      </w:r>
      <w:r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Stečajni postupak otvoren je dana </w:t>
      </w:r>
      <w:r w:rsidR="00712A2D">
        <w:rPr>
          <w:sz w:val="24"/>
          <w:szCs w:val="24"/>
        </w:rPr>
        <w:t>3</w:t>
      </w:r>
      <w:r w:rsidR="00D357BC">
        <w:rPr>
          <w:sz w:val="24"/>
          <w:szCs w:val="24"/>
        </w:rPr>
        <w:t xml:space="preserve">. </w:t>
      </w:r>
      <w:r w:rsidR="00712A2D">
        <w:rPr>
          <w:sz w:val="24"/>
          <w:szCs w:val="24"/>
        </w:rPr>
        <w:t>ožujka</w:t>
      </w:r>
      <w:r w:rsidR="00E16D0C" w:rsidRPr="00F7014F">
        <w:rPr>
          <w:sz w:val="24"/>
          <w:szCs w:val="24"/>
        </w:rPr>
        <w:t xml:space="preserve"> 201</w:t>
      </w:r>
      <w:r w:rsidR="00712A2D">
        <w:rPr>
          <w:sz w:val="24"/>
          <w:szCs w:val="24"/>
        </w:rPr>
        <w:t>7</w:t>
      </w:r>
      <w:r w:rsidR="00B4321B" w:rsidRPr="00F7014F">
        <w:rPr>
          <w:sz w:val="24"/>
          <w:szCs w:val="24"/>
        </w:rPr>
        <w:t>.</w:t>
      </w:r>
      <w:r w:rsidR="006838BA" w:rsidRPr="00F7014F">
        <w:rPr>
          <w:sz w:val="24"/>
          <w:szCs w:val="24"/>
        </w:rPr>
        <w:t xml:space="preserve"> </w:t>
      </w:r>
      <w:r w:rsidR="00712A2D">
        <w:rPr>
          <w:sz w:val="24"/>
          <w:szCs w:val="24"/>
        </w:rPr>
        <w:t xml:space="preserve">u 14,00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od dana</w:t>
      </w:r>
      <w:r w:rsidR="002D18DF" w:rsidRPr="00F7014F">
        <w:rPr>
          <w:sz w:val="24"/>
          <w:szCs w:val="24"/>
        </w:rPr>
        <w:t xml:space="preserve"> objave ovog rješenja </w:t>
      </w:r>
      <w:r w:rsidR="0096090C" w:rsidRPr="00F7014F">
        <w:rPr>
          <w:sz w:val="24"/>
          <w:szCs w:val="24"/>
        </w:rPr>
        <w:t xml:space="preserve">na </w:t>
      </w:r>
      <w:r w:rsidR="004400CE">
        <w:rPr>
          <w:sz w:val="24"/>
          <w:szCs w:val="24"/>
        </w:rPr>
        <w:t>mrežnoj stranici e-O</w:t>
      </w:r>
      <w:r w:rsidR="00675DA9" w:rsidRPr="00F7014F">
        <w:rPr>
          <w:sz w:val="24"/>
          <w:szCs w:val="24"/>
        </w:rPr>
        <w:t xml:space="preserve">glasna ploča </w:t>
      </w:r>
      <w:r w:rsidR="0096090C" w:rsidRPr="00F7014F">
        <w:rPr>
          <w:sz w:val="24"/>
          <w:szCs w:val="24"/>
        </w:rPr>
        <w:t xml:space="preserve">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9D4D5D" w:rsidRPr="009D4D5D">
        <w:rPr>
          <w:sz w:val="24"/>
          <w:szCs w:val="24"/>
        </w:rPr>
        <w:t xml:space="preserve"> </w:t>
      </w:r>
      <w:r w:rsidR="009D4D5D">
        <w:rPr>
          <w:sz w:val="24"/>
          <w:szCs w:val="24"/>
        </w:rPr>
        <w:t>Perica Mitrović, Osijek, Kardinala A. Stepinca 35,</w:t>
      </w:r>
      <w:r w:rsidR="00F1773D" w:rsidRPr="00F7014F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</w:t>
      </w:r>
      <w:r w:rsidR="00D67625">
        <w:rPr>
          <w:sz w:val="24"/>
          <w:szCs w:val="24"/>
        </w:rPr>
        <w:t>a</w:t>
      </w:r>
      <w:r w:rsidR="002D18DF" w:rsidRPr="00F7014F">
        <w:rPr>
          <w:sz w:val="24"/>
          <w:szCs w:val="24"/>
        </w:rPr>
        <w:t xml:space="preserve">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A84621" w:rsidRPr="00F7014F">
        <w:rPr>
          <w:sz w:val="24"/>
          <w:szCs w:val="24"/>
        </w:rPr>
        <w:t xml:space="preserve">u roku od 60 dana od dana objave ovog </w:t>
      </w:r>
      <w:r w:rsidR="009361EE">
        <w:rPr>
          <w:sz w:val="24"/>
          <w:szCs w:val="24"/>
        </w:rPr>
        <w:t>rješenja na mrežnoj stranici e-O</w:t>
      </w:r>
      <w:r w:rsidR="00A84621" w:rsidRPr="00F7014F">
        <w:rPr>
          <w:sz w:val="24"/>
          <w:szCs w:val="24"/>
        </w:rPr>
        <w:t xml:space="preserve">glasna ploča Trgovačkog </w:t>
      </w:r>
      <w:r w:rsidR="00A84621" w:rsidRPr="004E77EF">
        <w:rPr>
          <w:sz w:val="24"/>
          <w:szCs w:val="24"/>
        </w:rPr>
        <w:t xml:space="preserve">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712A2D" w:rsidR="006838BA" w:rsidRPr="004E77EF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  <w:r w:rsidR="00A84621" w:rsidRPr="004E77EF">
        <w:rPr>
          <w:sz w:val="24"/>
          <w:szCs w:val="24"/>
        </w:rPr>
        <w:t xml:space="preserve"> </w:t>
      </w:r>
      <w:r w:rsidR="00A84621" w:rsidRPr="00D00374">
        <w:rPr>
          <w:sz w:val="24"/>
          <w:szCs w:val="24"/>
        </w:rPr>
        <w:t>dan</w:t>
      </w:r>
      <w:r w:rsidR="006838BA" w:rsidRPr="00D00374">
        <w:rPr>
          <w:sz w:val="24"/>
          <w:szCs w:val="24"/>
        </w:rPr>
        <w:t xml:space="preserve"> </w:t>
      </w:r>
      <w:r w:rsidR="009B5086" w:rsidRPr="009B5086">
        <w:rPr>
          <w:sz w:val="24"/>
          <w:szCs w:val="24"/>
        </w:rPr>
        <w:t>6</w:t>
      </w:r>
      <w:r w:rsidR="00D357BC" w:rsidRPr="009B5086">
        <w:rPr>
          <w:sz w:val="24"/>
          <w:szCs w:val="24"/>
        </w:rPr>
        <w:t xml:space="preserve">. </w:t>
      </w:r>
      <w:r w:rsidR="009B5086" w:rsidRPr="009B5086">
        <w:rPr>
          <w:sz w:val="24"/>
          <w:szCs w:val="24"/>
        </w:rPr>
        <w:t>srpnja</w:t>
      </w:r>
      <w:r w:rsidR="00D00374" w:rsidRPr="009B5086">
        <w:rPr>
          <w:sz w:val="24"/>
          <w:szCs w:val="24"/>
        </w:rPr>
        <w:t xml:space="preserve"> </w:t>
      </w:r>
      <w:r w:rsidR="004E77EF" w:rsidRPr="009B5086">
        <w:rPr>
          <w:sz w:val="24"/>
          <w:szCs w:val="24"/>
        </w:rPr>
        <w:t>2016</w:t>
      </w:r>
      <w:r w:rsidR="000067EC" w:rsidRPr="009B5086">
        <w:rPr>
          <w:sz w:val="24"/>
          <w:szCs w:val="24"/>
        </w:rPr>
        <w:t>. u 9</w:t>
      </w:r>
      <w:r w:rsidR="009B5086" w:rsidRPr="009B5086">
        <w:rPr>
          <w:sz w:val="24"/>
          <w:szCs w:val="24"/>
        </w:rPr>
        <w:t>,</w:t>
      </w:r>
      <w:r w:rsidR="004E77EF" w:rsidRPr="009B5086">
        <w:rPr>
          <w:sz w:val="24"/>
          <w:szCs w:val="24"/>
        </w:rPr>
        <w:t>30</w:t>
      </w:r>
      <w:r w:rsidR="004E77EF" w:rsidRPr="004E77EF">
        <w:rPr>
          <w:b/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 xml:space="preserve">sati koje će se održati u zgradi </w:t>
      </w:r>
      <w:r w:rsidR="009361EE">
        <w:rPr>
          <w:sz w:val="24"/>
          <w:szCs w:val="24"/>
        </w:rPr>
        <w:t>Trgovačkog suda u Zagrebu</w:t>
      </w:r>
      <w:r w:rsidR="00A84621" w:rsidRPr="004E77EF">
        <w:rPr>
          <w:sz w:val="24"/>
          <w:szCs w:val="24"/>
        </w:rPr>
        <w:t xml:space="preserve">, Petrinjska 8, </w:t>
      </w:r>
      <w:r w:rsidR="00405725" w:rsidRPr="004E77EF">
        <w:rPr>
          <w:sz w:val="24"/>
          <w:szCs w:val="24"/>
        </w:rPr>
        <w:t xml:space="preserve">soba </w:t>
      </w:r>
      <w:r w:rsidR="009361EE">
        <w:rPr>
          <w:sz w:val="24"/>
          <w:szCs w:val="24"/>
        </w:rPr>
        <w:t>27</w:t>
      </w:r>
      <w:r w:rsidR="000067EC">
        <w:rPr>
          <w:sz w:val="24"/>
          <w:szCs w:val="24"/>
        </w:rPr>
        <w:t>/I</w:t>
      </w:r>
      <w:r w:rsidR="009361EE">
        <w:rPr>
          <w:sz w:val="24"/>
          <w:szCs w:val="24"/>
        </w:rPr>
        <w:t>. kat</w:t>
      </w:r>
      <w:r w:rsidR="00405725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405725" w:rsidRPr="004E77EF">
        <w:rPr>
          <w:sz w:val="24"/>
          <w:szCs w:val="24"/>
        </w:rPr>
        <w:t xml:space="preserve"> zgrada)</w:t>
      </w:r>
      <w:r w:rsidR="006838BA" w:rsidRPr="004E77EF">
        <w:rPr>
          <w:sz w:val="24"/>
          <w:szCs w:val="24"/>
        </w:rPr>
        <w:t>.</w:t>
      </w:r>
    </w:p>
    <w:p w:rsidRDefault="00867C12" w:rsidP="00712A2D" w:rsidR="006838B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 xml:space="preserve">postupka (izvještajno ročište) za </w:t>
      </w:r>
      <w:r w:rsidR="009361EE" w:rsidRPr="00D00374">
        <w:rPr>
          <w:sz w:val="24"/>
          <w:szCs w:val="24"/>
        </w:rPr>
        <w:t xml:space="preserve">dan </w:t>
      </w:r>
      <w:r w:rsidR="009B5086" w:rsidRPr="009B5086">
        <w:rPr>
          <w:sz w:val="24"/>
          <w:szCs w:val="24"/>
        </w:rPr>
        <w:t>6. srpnja 2016. u 9,</w:t>
      </w:r>
      <w:r w:rsidR="009B5086">
        <w:rPr>
          <w:sz w:val="24"/>
          <w:szCs w:val="24"/>
        </w:rPr>
        <w:t>45</w:t>
      </w:r>
      <w:r w:rsidR="009B5086" w:rsidRPr="004E77EF">
        <w:rPr>
          <w:b/>
          <w:sz w:val="24"/>
          <w:szCs w:val="24"/>
        </w:rPr>
        <w:t xml:space="preserve"> </w:t>
      </w:r>
      <w:r w:rsidR="009B5086" w:rsidRPr="004E77EF">
        <w:rPr>
          <w:sz w:val="24"/>
          <w:szCs w:val="24"/>
        </w:rPr>
        <w:t xml:space="preserve">sati </w:t>
      </w:r>
      <w:r w:rsidR="009361EE" w:rsidRPr="004E77EF">
        <w:rPr>
          <w:sz w:val="24"/>
          <w:szCs w:val="24"/>
        </w:rPr>
        <w:t xml:space="preserve">sati koje će se održati u zgradi </w:t>
      </w:r>
      <w:r w:rsidR="009361EE">
        <w:rPr>
          <w:sz w:val="24"/>
          <w:szCs w:val="24"/>
        </w:rPr>
        <w:t>Trgovačkog suda u Zagrebu</w:t>
      </w:r>
      <w:r w:rsidR="009361EE" w:rsidRPr="004E77EF">
        <w:rPr>
          <w:sz w:val="24"/>
          <w:szCs w:val="24"/>
        </w:rPr>
        <w:t xml:space="preserve">, Petrinjska 8, soba </w:t>
      </w:r>
      <w:r w:rsidR="009361EE">
        <w:rPr>
          <w:sz w:val="24"/>
          <w:szCs w:val="24"/>
        </w:rPr>
        <w:t>27/I. kat</w:t>
      </w:r>
      <w:r w:rsidR="009361EE" w:rsidRPr="004E77EF">
        <w:rPr>
          <w:sz w:val="24"/>
          <w:szCs w:val="24"/>
        </w:rPr>
        <w:t xml:space="preserve"> (</w:t>
      </w:r>
      <w:r w:rsidR="009361EE">
        <w:rPr>
          <w:sz w:val="24"/>
          <w:szCs w:val="24"/>
        </w:rPr>
        <w:t>dvorišna</w:t>
      </w:r>
      <w:r w:rsidR="009361EE" w:rsidRPr="004E77EF">
        <w:rPr>
          <w:sz w:val="24"/>
          <w:szCs w:val="24"/>
        </w:rPr>
        <w:t xml:space="preserve"> zgrada).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ED3535" w:rsidP="00FC5FB6" w:rsidR="00ED3535" w:rsidRPr="00ED3535">
      <w:pPr>
        <w:ind w:firstLine="708"/>
        <w:jc w:val="both"/>
        <w:rPr>
          <w:sz w:val="24"/>
          <w:szCs w:val="24"/>
          <w:lang w:val="en-GB"/>
        </w:rPr>
      </w:pPr>
      <w:r w:rsidRPr="00ED3535">
        <w:rPr>
          <w:sz w:val="24"/>
          <w:szCs w:val="24"/>
        </w:rPr>
        <w:t>Financijska agencija, podnijela je</w:t>
      </w:r>
      <w:r>
        <w:rPr>
          <w:sz w:val="24"/>
          <w:szCs w:val="24"/>
        </w:rPr>
        <w:t>, 9. rujna 2016.,</w:t>
      </w:r>
      <w:r w:rsidRPr="00ED3535">
        <w:rPr>
          <w:sz w:val="24"/>
          <w:szCs w:val="24"/>
        </w:rPr>
        <w:t xml:space="preserve"> ovom sudu prijedlog za otvaranje stečajnog postupka nad dužnikom </w:t>
      </w:r>
      <w:r w:rsidRPr="00ED3535">
        <w:rPr>
          <w:sz w:val="24"/>
          <w:szCs w:val="24"/>
          <w:lang w:val="pt-BR"/>
        </w:rPr>
        <w:t xml:space="preserve">EURO OPREMA d.o.o., Zagreb, 5. Trnjanski nasip 23, OIB: </w:t>
      </w:r>
      <w:r w:rsidRPr="00ED3535">
        <w:rPr>
          <w:sz w:val="24"/>
          <w:szCs w:val="24"/>
        </w:rPr>
        <w:t>37236694194</w:t>
      </w:r>
      <w:r w:rsidRPr="00ED3535">
        <w:rPr>
          <w:sz w:val="24"/>
          <w:szCs w:val="24"/>
          <w:lang w:val="pt-BR"/>
        </w:rPr>
        <w:t xml:space="preserve">, na temelju odredbe </w:t>
      </w:r>
      <w:r w:rsidRPr="00ED3535">
        <w:rPr>
          <w:sz w:val="24"/>
          <w:szCs w:val="24"/>
        </w:rPr>
        <w:t>čl. 110. st. 1. Stečajnog zakona („Narodne novine“ broj 71/15, dalje: SZ).</w:t>
      </w:r>
      <w:r w:rsidR="00FC5FB6">
        <w:rPr>
          <w:sz w:val="24"/>
          <w:szCs w:val="24"/>
        </w:rPr>
        <w:t xml:space="preserve"> </w:t>
      </w:r>
      <w:r w:rsidRPr="00ED3535">
        <w:rPr>
          <w:sz w:val="24"/>
          <w:szCs w:val="24"/>
        </w:rPr>
        <w:t>U prijedlogu za otvaranje stečajnog postupka se u bitnome navodi kako na dan 7. rujna 2016. dužnik u Očevidniku redoslijeda osnova za plaćanje ima evidentirane neizvršene osnove za plaćanje u neprekinutom razdoblju od 120 dana, u ukupnom iznosu od 191.422,66 kn, kao i da dužnik ima 2 zaposlena.</w:t>
      </w:r>
      <w:r w:rsidR="00FC5FB6">
        <w:rPr>
          <w:sz w:val="24"/>
          <w:szCs w:val="24"/>
        </w:rPr>
        <w:t xml:space="preserve"> Osim toga, iz Potvrde o neizvršenim osnovama za plaćanje (list 10. spisa) i Očevidnika o redoslijedu plaćanja s obračunatom kamatom (list 11. – 12. spisa), proizlazi kako na dan</w:t>
      </w:r>
      <w:r w:rsidR="002B2A27">
        <w:rPr>
          <w:sz w:val="24"/>
          <w:szCs w:val="24"/>
        </w:rPr>
        <w:t xml:space="preserve"> 7. veljače 2017. dužnik u očevidniku redoslijeda osnova za plaćanje ima evidentirane neizvršene osnove za plaćanje u neprekinutom razdoblju od 272 dana u iznosu od 247.430,95 kn.</w:t>
      </w:r>
    </w:p>
    <w:p w:rsidRDefault="009361EE" w:rsidP="00D357BC" w:rsidR="009361EE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6. veljače 2017. (list 3. – 5. spisa)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>
        <w:rPr>
          <w:sz w:val="24"/>
          <w:szCs w:val="24"/>
        </w:rPr>
        <w:t>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D67625" w:rsidR="0085754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nastavku postupka, Financijska agencija je ostala kod prijedloga za otvaranje stečajnog postupka nad dužnikom, dok su na ročištu </w:t>
      </w:r>
      <w:r w:rsidR="00E16D0C" w:rsidRPr="004E77EF">
        <w:rPr>
          <w:sz w:val="24"/>
          <w:szCs w:val="24"/>
        </w:rPr>
        <w:t xml:space="preserve">radi </w:t>
      </w:r>
      <w:r w:rsidR="00E16D0C">
        <w:rPr>
          <w:sz w:val="24"/>
          <w:szCs w:val="24"/>
        </w:rPr>
        <w:t>očitovanja</w:t>
      </w:r>
      <w:r w:rsidR="00E16D0C" w:rsidRPr="004E77EF">
        <w:rPr>
          <w:sz w:val="24"/>
          <w:szCs w:val="24"/>
        </w:rPr>
        <w:t xml:space="preserve"> o prijedlogu za otvar</w:t>
      </w:r>
      <w:r w:rsidR="00E16D0C">
        <w:rPr>
          <w:sz w:val="24"/>
          <w:szCs w:val="24"/>
        </w:rPr>
        <w:t xml:space="preserve">anje stečajnog postupka </w:t>
      </w:r>
      <w:r>
        <w:rPr>
          <w:sz w:val="24"/>
          <w:szCs w:val="24"/>
        </w:rPr>
        <w:t xml:space="preserve">održanom 2. ožujka 2017. zastupnici po zakonu dužnika Snježana Švehar i Dalibor Švehar izjavili kako se ne protive navedenom prijedlogu. </w:t>
      </w:r>
      <w:r w:rsidR="000067EC">
        <w:rPr>
          <w:sz w:val="24"/>
          <w:szCs w:val="24"/>
        </w:rPr>
        <w:t xml:space="preserve">Na </w:t>
      </w:r>
      <w:r w:rsidR="00BB07C8">
        <w:rPr>
          <w:sz w:val="24"/>
          <w:szCs w:val="24"/>
        </w:rPr>
        <w:t xml:space="preserve">navedenom </w:t>
      </w:r>
      <w:r w:rsidR="000067EC">
        <w:rPr>
          <w:sz w:val="24"/>
          <w:szCs w:val="24"/>
        </w:rPr>
        <w:t>ročištu koje je</w:t>
      </w:r>
      <w:r w:rsidR="00BB07C8">
        <w:rPr>
          <w:sz w:val="24"/>
          <w:szCs w:val="24"/>
        </w:rPr>
        <w:t xml:space="preserve">, u skladu s odredbom čl. 128.   st. 5. SZ-a, spojeno s ročištem radi rasprave </w:t>
      </w:r>
      <w:r w:rsidR="000067EC">
        <w:rPr>
          <w:sz w:val="24"/>
          <w:szCs w:val="24"/>
        </w:rPr>
        <w:t>o pre</w:t>
      </w:r>
      <w:r w:rsidR="00BB07C8">
        <w:rPr>
          <w:sz w:val="24"/>
          <w:szCs w:val="24"/>
        </w:rPr>
        <w:t xml:space="preserve">tpostavkama za otvaranje stečajnoga postupka, zastupnici po zakonu dužnika Snježana Švehar i Dalibor Švehar su potvrdili izjavu o imovini dužnika od 17. veljače 2017. (list 14. spisa). </w:t>
      </w:r>
      <w:r w:rsidR="00190A13">
        <w:rPr>
          <w:sz w:val="24"/>
          <w:szCs w:val="24"/>
        </w:rPr>
        <w:t>Uvidom u navedenu izjavu (list 14. spisa) utvrđeno je da dužnik nije vlasnik nekretnina, niti tuđih stvari na kojima dužnik ima određena imovinska prava. Osim toga</w:t>
      </w:r>
      <w:r w:rsidR="002D33AB">
        <w:rPr>
          <w:sz w:val="24"/>
          <w:szCs w:val="24"/>
        </w:rPr>
        <w:t>,</w:t>
      </w:r>
      <w:r w:rsidR="00190A13">
        <w:rPr>
          <w:sz w:val="24"/>
          <w:szCs w:val="24"/>
        </w:rPr>
        <w:t xml:space="preserve"> utvrđeno </w:t>
      </w:r>
      <w:r w:rsidR="002D33AB">
        <w:rPr>
          <w:sz w:val="24"/>
          <w:szCs w:val="24"/>
        </w:rPr>
        <w:t xml:space="preserve">je </w:t>
      </w:r>
      <w:r w:rsidR="00190A13">
        <w:rPr>
          <w:sz w:val="24"/>
          <w:szCs w:val="24"/>
        </w:rPr>
        <w:t>da dužnik nema novčanih sredstava na računu, niti je imatelj dionica, dividendi, obveznica ili kojih drugi</w:t>
      </w:r>
      <w:r w:rsidR="002D33AB">
        <w:rPr>
          <w:sz w:val="24"/>
          <w:szCs w:val="24"/>
        </w:rPr>
        <w:t>h</w:t>
      </w:r>
      <w:r w:rsidR="00190A13">
        <w:rPr>
          <w:sz w:val="24"/>
          <w:szCs w:val="24"/>
        </w:rPr>
        <w:t xml:space="preserve"> vrijednosnih papira. </w:t>
      </w:r>
    </w:p>
    <w:p w:rsidRDefault="0085754A" w:rsidP="00D67625" w:rsidR="0085754A">
      <w:pPr>
        <w:ind w:firstLine="709"/>
        <w:jc w:val="both"/>
        <w:rPr>
          <w:sz w:val="24"/>
          <w:szCs w:val="24"/>
        </w:rPr>
      </w:pPr>
    </w:p>
    <w:p w:rsidRDefault="00190A13" w:rsidP="00D67625" w:rsidR="00190A1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Nadalje</w:t>
      </w:r>
      <w:r w:rsidR="0085754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85754A">
        <w:rPr>
          <w:sz w:val="24"/>
          <w:szCs w:val="24"/>
        </w:rPr>
        <w:t xml:space="preserve">uvidom u izjavu o imovini dužnika od 17. veljače 2017. (list 14. spisa) i dužnikov popis potraživanja koji je predan na ročištu </w:t>
      </w:r>
      <w:r w:rsidR="00322B28">
        <w:rPr>
          <w:sz w:val="24"/>
          <w:szCs w:val="24"/>
        </w:rPr>
        <w:t>od</w:t>
      </w:r>
      <w:r w:rsidR="00161611">
        <w:rPr>
          <w:sz w:val="24"/>
          <w:szCs w:val="24"/>
        </w:rPr>
        <w:t xml:space="preserve">ržanom </w:t>
      </w:r>
      <w:r w:rsidR="00322B28">
        <w:rPr>
          <w:sz w:val="24"/>
          <w:szCs w:val="24"/>
        </w:rPr>
        <w:t xml:space="preserve">2. ožujka 2017. </w:t>
      </w:r>
      <w:r w:rsidR="0085754A">
        <w:rPr>
          <w:sz w:val="24"/>
          <w:szCs w:val="24"/>
        </w:rPr>
        <w:t xml:space="preserve">(list 30. – 31. spisa), </w:t>
      </w:r>
      <w:r>
        <w:rPr>
          <w:sz w:val="24"/>
          <w:szCs w:val="24"/>
        </w:rPr>
        <w:t xml:space="preserve">utvrđeno </w:t>
      </w:r>
      <w:r w:rsidR="0085754A">
        <w:rPr>
          <w:sz w:val="24"/>
          <w:szCs w:val="24"/>
        </w:rPr>
        <w:t xml:space="preserve">je </w:t>
      </w:r>
      <w:r>
        <w:rPr>
          <w:sz w:val="24"/>
          <w:szCs w:val="24"/>
        </w:rPr>
        <w:t>da dužnik ima novčane tražbine prema trećima (kupcima) u</w:t>
      </w:r>
      <w:r w:rsidR="00322B28">
        <w:rPr>
          <w:sz w:val="24"/>
          <w:szCs w:val="24"/>
        </w:rPr>
        <w:t xml:space="preserve"> </w:t>
      </w:r>
      <w:r>
        <w:rPr>
          <w:sz w:val="24"/>
          <w:szCs w:val="24"/>
        </w:rPr>
        <w:t>iznosu od 311.701,72 kn</w:t>
      </w:r>
      <w:r w:rsidR="00BC023A">
        <w:rPr>
          <w:sz w:val="24"/>
          <w:szCs w:val="24"/>
        </w:rPr>
        <w:t>, koje se temelje na računima za isporučenu robu u razdoblju od 2010. do 2016. godine.</w:t>
      </w:r>
    </w:p>
    <w:p w:rsidRDefault="001C25EE" w:rsidP="00D67625" w:rsidR="001C25EE">
      <w:pPr>
        <w:ind w:firstLine="709"/>
        <w:jc w:val="both"/>
        <w:rPr>
          <w:sz w:val="24"/>
          <w:szCs w:val="24"/>
        </w:rPr>
      </w:pPr>
    </w:p>
    <w:p w:rsidRDefault="00190A13" w:rsidP="00D67625" w:rsidR="00190A1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Konačno, uvidom u navedenu izjavu o imovini </w:t>
      </w:r>
      <w:r w:rsidR="00BC023A">
        <w:rPr>
          <w:sz w:val="24"/>
          <w:szCs w:val="24"/>
        </w:rPr>
        <w:t xml:space="preserve">i dužnikov promet skladišta (list 15. – 24. spisa) </w:t>
      </w:r>
      <w:r>
        <w:rPr>
          <w:sz w:val="24"/>
          <w:szCs w:val="24"/>
        </w:rPr>
        <w:t xml:space="preserve">utvrđeno je da je dužnik vlasnik pokretnina – robe, čija vrijednost iznosi 283.000,00 kn. U odnosu na navedenu zalihu robe, na ročištu </w:t>
      </w:r>
      <w:r w:rsidR="00161611">
        <w:rPr>
          <w:sz w:val="24"/>
          <w:szCs w:val="24"/>
        </w:rPr>
        <w:t xml:space="preserve">održanom 2. ožujka 2017., </w:t>
      </w:r>
      <w:r>
        <w:rPr>
          <w:sz w:val="24"/>
          <w:szCs w:val="24"/>
        </w:rPr>
        <w:t xml:space="preserve">zastupnici po zakonu dužnika </w:t>
      </w:r>
      <w:r w:rsidR="00161611">
        <w:rPr>
          <w:sz w:val="24"/>
          <w:szCs w:val="24"/>
        </w:rPr>
        <w:t xml:space="preserve">su </w:t>
      </w:r>
      <w:r>
        <w:rPr>
          <w:sz w:val="24"/>
          <w:szCs w:val="24"/>
        </w:rPr>
        <w:t>izjavili kako se radi o robi kupljenoj u razdoblju od 2012. godine do danas, koja nije kvarljiva i nalazi se u skladištu.</w:t>
      </w:r>
    </w:p>
    <w:p w:rsidRDefault="00BB07C8" w:rsidP="00D67625" w:rsidR="00BB07C8">
      <w:pPr>
        <w:ind w:firstLine="709"/>
        <w:jc w:val="both"/>
        <w:rPr>
          <w:sz w:val="24"/>
          <w:szCs w:val="24"/>
        </w:rPr>
      </w:pPr>
    </w:p>
    <w:p w:rsidRDefault="00C81E1A" w:rsidP="00C81E1A" w:rsidR="00C81E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6D621E">
        <w:rPr>
          <w:sz w:val="24"/>
          <w:szCs w:val="24"/>
        </w:rPr>
        <w:t>Potvrd</w:t>
      </w:r>
      <w:r>
        <w:rPr>
          <w:sz w:val="24"/>
          <w:szCs w:val="24"/>
        </w:rPr>
        <w:t>u</w:t>
      </w:r>
      <w:r w:rsidR="006D621E">
        <w:rPr>
          <w:sz w:val="24"/>
          <w:szCs w:val="24"/>
        </w:rPr>
        <w:t xml:space="preserve"> o neizvršenim osnovama za plaćanje (list 10. spisa) i</w:t>
      </w:r>
      <w:r>
        <w:rPr>
          <w:sz w:val="24"/>
          <w:szCs w:val="24"/>
        </w:rPr>
        <w:t xml:space="preserve"> </w:t>
      </w:r>
      <w:r w:rsidR="006D621E">
        <w:rPr>
          <w:sz w:val="24"/>
          <w:szCs w:val="24"/>
        </w:rPr>
        <w:t>O</w:t>
      </w:r>
      <w:r>
        <w:rPr>
          <w:sz w:val="24"/>
          <w:szCs w:val="24"/>
        </w:rPr>
        <w:t>čevidnik</w:t>
      </w:r>
      <w:r w:rsidR="006D621E">
        <w:rPr>
          <w:sz w:val="24"/>
          <w:szCs w:val="24"/>
        </w:rPr>
        <w:t xml:space="preserve"> o redoslijedu plaćanja s obračunatom kamatom (list 11. – 12. spisa), </w:t>
      </w:r>
      <w:r>
        <w:rPr>
          <w:sz w:val="24"/>
          <w:szCs w:val="24"/>
        </w:rPr>
        <w:t xml:space="preserve">utvrđeno je da </w:t>
      </w:r>
      <w:r w:rsidR="006D621E">
        <w:rPr>
          <w:sz w:val="24"/>
          <w:szCs w:val="24"/>
        </w:rPr>
        <w:t>dužnik u očevidniku redoslijeda osnova za plaćanje ima evidentirane neizvršene osnove za plaćanje u neprekinutom razdoblju od 272 dana</w:t>
      </w:r>
      <w:r>
        <w:rPr>
          <w:sz w:val="24"/>
          <w:szCs w:val="24"/>
        </w:rPr>
        <w:t>. Dakle,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</w:t>
      </w:r>
      <w:r w:rsidR="00161611">
        <w:rPr>
          <w:sz w:val="24"/>
          <w:szCs w:val="24"/>
        </w:rPr>
        <w:lastRenderedPageBreak/>
        <w:t>zastupnici po zakonu dužnika nisu osporili)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>. D</w:t>
      </w:r>
      <w:r w:rsidR="009A3E7E" w:rsidRPr="004E77EF">
        <w:rPr>
          <w:sz w:val="24"/>
          <w:szCs w:val="24"/>
        </w:rPr>
        <w:t xml:space="preserve">užnikovi dužnici pozvani </w:t>
      </w:r>
      <w:r w:rsidR="00A8669C"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 w:rsidR="00A8669C"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 w:rsidRPr="004E77E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254E18">
        <w:rPr>
          <w:sz w:val="24"/>
          <w:szCs w:val="24"/>
        </w:rPr>
        <w:t>3.</w:t>
      </w:r>
      <w:r w:rsidR="00D67625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ožujka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CB40BC">
        <w:rPr>
          <w:sz w:val="24"/>
          <w:szCs w:val="24"/>
        </w:rPr>
        <w:t>, v.r.</w:t>
      </w:r>
      <w:r w:rsidR="00603157" w:rsidRPr="004E77EF">
        <w:rPr>
          <w:sz w:val="24"/>
          <w:szCs w:val="24"/>
        </w:rPr>
        <w:t xml:space="preserve"> 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CB40BC" w:rsidP="00CB40BC" w:rsidR="00CB40BC" w:rsidRPr="00CB40BC">
      <w:pPr>
        <w:overflowPunct/>
        <w:textAlignment w:val="auto"/>
        <w:rPr>
          <w:sz w:val="24"/>
          <w:szCs w:val="24"/>
        </w:rPr>
      </w:pPr>
      <w:r w:rsidRPr="00CB40BC">
        <w:rPr>
          <w:sz w:val="24"/>
          <w:szCs w:val="24"/>
        </w:rPr>
        <w:t>Za točnost otpravka – ovlašteni službenik:</w:t>
      </w:r>
    </w:p>
    <w:p w:rsidRDefault="00CB40BC" w:rsidP="00CB40BC" w:rsidR="00CB40BC" w:rsidRPr="00CB40BC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CB40BC">
        <w:rPr>
          <w:sz w:val="24"/>
          <w:szCs w:val="24"/>
        </w:rPr>
        <w:t>Petra Čiček</w:t>
      </w: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4F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>
      <w:rPr>
        <w:sz w:val="24"/>
        <w:szCs w:val="24"/>
      </w:rPr>
      <w:t>5913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6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67EC"/>
    <w:rsid w:val="00041689"/>
    <w:rsid w:val="0004473F"/>
    <w:rsid w:val="00077E5C"/>
    <w:rsid w:val="00097BEA"/>
    <w:rsid w:val="000B78D5"/>
    <w:rsid w:val="000C4886"/>
    <w:rsid w:val="000D129A"/>
    <w:rsid w:val="000D1BF8"/>
    <w:rsid w:val="000E1A0A"/>
    <w:rsid w:val="000F5EA1"/>
    <w:rsid w:val="000F6345"/>
    <w:rsid w:val="00102FE3"/>
    <w:rsid w:val="0012249B"/>
    <w:rsid w:val="00132A5D"/>
    <w:rsid w:val="00137314"/>
    <w:rsid w:val="00150A80"/>
    <w:rsid w:val="00152276"/>
    <w:rsid w:val="00161611"/>
    <w:rsid w:val="0016323B"/>
    <w:rsid w:val="00166E72"/>
    <w:rsid w:val="001708B2"/>
    <w:rsid w:val="00172A8D"/>
    <w:rsid w:val="001741C7"/>
    <w:rsid w:val="00185AD7"/>
    <w:rsid w:val="00186749"/>
    <w:rsid w:val="001875C2"/>
    <w:rsid w:val="00190A13"/>
    <w:rsid w:val="00195086"/>
    <w:rsid w:val="001A45BF"/>
    <w:rsid w:val="001C25EE"/>
    <w:rsid w:val="001D411A"/>
    <w:rsid w:val="001D5467"/>
    <w:rsid w:val="001E1892"/>
    <w:rsid w:val="001E44D0"/>
    <w:rsid w:val="00206C81"/>
    <w:rsid w:val="00210410"/>
    <w:rsid w:val="0021226D"/>
    <w:rsid w:val="00230BF0"/>
    <w:rsid w:val="00232DBC"/>
    <w:rsid w:val="00243CCA"/>
    <w:rsid w:val="00254713"/>
    <w:rsid w:val="00254E18"/>
    <w:rsid w:val="00255E71"/>
    <w:rsid w:val="002576B4"/>
    <w:rsid w:val="00264673"/>
    <w:rsid w:val="0027042C"/>
    <w:rsid w:val="0027157D"/>
    <w:rsid w:val="002726CF"/>
    <w:rsid w:val="002909B5"/>
    <w:rsid w:val="002A35E4"/>
    <w:rsid w:val="002B2A27"/>
    <w:rsid w:val="002B322D"/>
    <w:rsid w:val="002D18DF"/>
    <w:rsid w:val="002D33AB"/>
    <w:rsid w:val="002D3DC3"/>
    <w:rsid w:val="002D40DD"/>
    <w:rsid w:val="002E5689"/>
    <w:rsid w:val="002E7E07"/>
    <w:rsid w:val="003155DD"/>
    <w:rsid w:val="00322B28"/>
    <w:rsid w:val="00341148"/>
    <w:rsid w:val="00341785"/>
    <w:rsid w:val="00341C5D"/>
    <w:rsid w:val="00350C04"/>
    <w:rsid w:val="00377237"/>
    <w:rsid w:val="003853A9"/>
    <w:rsid w:val="003A290E"/>
    <w:rsid w:val="003A4171"/>
    <w:rsid w:val="003A6019"/>
    <w:rsid w:val="003C78A1"/>
    <w:rsid w:val="003D2947"/>
    <w:rsid w:val="003D69AB"/>
    <w:rsid w:val="003E4E05"/>
    <w:rsid w:val="003F342C"/>
    <w:rsid w:val="004004CC"/>
    <w:rsid w:val="00401191"/>
    <w:rsid w:val="00405725"/>
    <w:rsid w:val="00414221"/>
    <w:rsid w:val="00423A70"/>
    <w:rsid w:val="004400CE"/>
    <w:rsid w:val="00447E26"/>
    <w:rsid w:val="00454B52"/>
    <w:rsid w:val="00455127"/>
    <w:rsid w:val="00465EEA"/>
    <w:rsid w:val="00473B11"/>
    <w:rsid w:val="00474DAD"/>
    <w:rsid w:val="004B7D77"/>
    <w:rsid w:val="004C328C"/>
    <w:rsid w:val="004E77EF"/>
    <w:rsid w:val="0051132F"/>
    <w:rsid w:val="00520DD7"/>
    <w:rsid w:val="0052345E"/>
    <w:rsid w:val="00525D6E"/>
    <w:rsid w:val="00540145"/>
    <w:rsid w:val="00547715"/>
    <w:rsid w:val="0056018D"/>
    <w:rsid w:val="00560ED7"/>
    <w:rsid w:val="00566EFE"/>
    <w:rsid w:val="005B3BA8"/>
    <w:rsid w:val="005B7415"/>
    <w:rsid w:val="005D78EA"/>
    <w:rsid w:val="006018F8"/>
    <w:rsid w:val="00603157"/>
    <w:rsid w:val="006379DF"/>
    <w:rsid w:val="00644383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7A5A"/>
    <w:rsid w:val="006D621E"/>
    <w:rsid w:val="006E43F8"/>
    <w:rsid w:val="00704661"/>
    <w:rsid w:val="00712A2D"/>
    <w:rsid w:val="00720611"/>
    <w:rsid w:val="007238DA"/>
    <w:rsid w:val="00724F1D"/>
    <w:rsid w:val="007332B1"/>
    <w:rsid w:val="00746617"/>
    <w:rsid w:val="00752EE1"/>
    <w:rsid w:val="00753828"/>
    <w:rsid w:val="007624A6"/>
    <w:rsid w:val="0077476F"/>
    <w:rsid w:val="0077495A"/>
    <w:rsid w:val="0078609A"/>
    <w:rsid w:val="007A7ECC"/>
    <w:rsid w:val="007B349C"/>
    <w:rsid w:val="007C09A9"/>
    <w:rsid w:val="007C0A7F"/>
    <w:rsid w:val="007C1BCF"/>
    <w:rsid w:val="007E13A8"/>
    <w:rsid w:val="007F0340"/>
    <w:rsid w:val="007F550D"/>
    <w:rsid w:val="0081167C"/>
    <w:rsid w:val="008233D2"/>
    <w:rsid w:val="00837019"/>
    <w:rsid w:val="00840279"/>
    <w:rsid w:val="00843BE5"/>
    <w:rsid w:val="00852C1A"/>
    <w:rsid w:val="0085754A"/>
    <w:rsid w:val="00860C8A"/>
    <w:rsid w:val="00863D1F"/>
    <w:rsid w:val="008676A1"/>
    <w:rsid w:val="00867C12"/>
    <w:rsid w:val="00895E4E"/>
    <w:rsid w:val="008A1DD7"/>
    <w:rsid w:val="008A6E36"/>
    <w:rsid w:val="008B40FA"/>
    <w:rsid w:val="008D2088"/>
    <w:rsid w:val="008E0B1B"/>
    <w:rsid w:val="008E42A5"/>
    <w:rsid w:val="008E4ABA"/>
    <w:rsid w:val="008F7C07"/>
    <w:rsid w:val="00914B2C"/>
    <w:rsid w:val="009361EE"/>
    <w:rsid w:val="009557CC"/>
    <w:rsid w:val="0096090C"/>
    <w:rsid w:val="0096251B"/>
    <w:rsid w:val="0096793C"/>
    <w:rsid w:val="00984F17"/>
    <w:rsid w:val="00987AA8"/>
    <w:rsid w:val="009A3E7E"/>
    <w:rsid w:val="009B130A"/>
    <w:rsid w:val="009B2331"/>
    <w:rsid w:val="009B5086"/>
    <w:rsid w:val="009C35E8"/>
    <w:rsid w:val="009D4D5D"/>
    <w:rsid w:val="009E0FC4"/>
    <w:rsid w:val="009F62E5"/>
    <w:rsid w:val="009F6ACE"/>
    <w:rsid w:val="00A10F37"/>
    <w:rsid w:val="00A219BB"/>
    <w:rsid w:val="00A56D2A"/>
    <w:rsid w:val="00A622BE"/>
    <w:rsid w:val="00A64D15"/>
    <w:rsid w:val="00A7050F"/>
    <w:rsid w:val="00A70CB0"/>
    <w:rsid w:val="00A80202"/>
    <w:rsid w:val="00A82A10"/>
    <w:rsid w:val="00A84621"/>
    <w:rsid w:val="00A8551A"/>
    <w:rsid w:val="00A8669C"/>
    <w:rsid w:val="00A96E38"/>
    <w:rsid w:val="00AB024A"/>
    <w:rsid w:val="00AE1405"/>
    <w:rsid w:val="00AF3194"/>
    <w:rsid w:val="00AF7623"/>
    <w:rsid w:val="00B07E9D"/>
    <w:rsid w:val="00B22D4C"/>
    <w:rsid w:val="00B358B5"/>
    <w:rsid w:val="00B4321B"/>
    <w:rsid w:val="00B664DC"/>
    <w:rsid w:val="00B703DE"/>
    <w:rsid w:val="00B769EF"/>
    <w:rsid w:val="00B81C62"/>
    <w:rsid w:val="00B93DFC"/>
    <w:rsid w:val="00BA3671"/>
    <w:rsid w:val="00BB07C8"/>
    <w:rsid w:val="00BC023A"/>
    <w:rsid w:val="00BD72B3"/>
    <w:rsid w:val="00BD7E32"/>
    <w:rsid w:val="00BF264D"/>
    <w:rsid w:val="00C05377"/>
    <w:rsid w:val="00C22011"/>
    <w:rsid w:val="00C24C72"/>
    <w:rsid w:val="00C25A83"/>
    <w:rsid w:val="00C31A45"/>
    <w:rsid w:val="00C3388F"/>
    <w:rsid w:val="00C37E34"/>
    <w:rsid w:val="00C43691"/>
    <w:rsid w:val="00C6207F"/>
    <w:rsid w:val="00C62E9F"/>
    <w:rsid w:val="00C63805"/>
    <w:rsid w:val="00C81E1A"/>
    <w:rsid w:val="00CA2F28"/>
    <w:rsid w:val="00CA68A1"/>
    <w:rsid w:val="00CB0F34"/>
    <w:rsid w:val="00CB229D"/>
    <w:rsid w:val="00CB40BC"/>
    <w:rsid w:val="00CE6CB5"/>
    <w:rsid w:val="00CE7270"/>
    <w:rsid w:val="00D00374"/>
    <w:rsid w:val="00D03C27"/>
    <w:rsid w:val="00D079E3"/>
    <w:rsid w:val="00D16263"/>
    <w:rsid w:val="00D174D3"/>
    <w:rsid w:val="00D357BC"/>
    <w:rsid w:val="00D506EC"/>
    <w:rsid w:val="00D61DFD"/>
    <w:rsid w:val="00D67625"/>
    <w:rsid w:val="00D86E43"/>
    <w:rsid w:val="00D9222B"/>
    <w:rsid w:val="00DB4851"/>
    <w:rsid w:val="00DC07C5"/>
    <w:rsid w:val="00DC19E9"/>
    <w:rsid w:val="00DE3017"/>
    <w:rsid w:val="00DE3E2E"/>
    <w:rsid w:val="00DF4708"/>
    <w:rsid w:val="00E1254B"/>
    <w:rsid w:val="00E16D0C"/>
    <w:rsid w:val="00E2142D"/>
    <w:rsid w:val="00E23AA6"/>
    <w:rsid w:val="00E63A39"/>
    <w:rsid w:val="00E67C95"/>
    <w:rsid w:val="00E836A6"/>
    <w:rsid w:val="00EA2331"/>
    <w:rsid w:val="00EA4400"/>
    <w:rsid w:val="00EA6323"/>
    <w:rsid w:val="00EB36BA"/>
    <w:rsid w:val="00EC65DF"/>
    <w:rsid w:val="00ED1697"/>
    <w:rsid w:val="00ED3535"/>
    <w:rsid w:val="00EE08DB"/>
    <w:rsid w:val="00EE193F"/>
    <w:rsid w:val="00EE4B19"/>
    <w:rsid w:val="00F057FF"/>
    <w:rsid w:val="00F06D30"/>
    <w:rsid w:val="00F1773D"/>
    <w:rsid w:val="00F20384"/>
    <w:rsid w:val="00F7014F"/>
    <w:rsid w:val="00F74FFB"/>
    <w:rsid w:val="00F77E08"/>
    <w:rsid w:val="00FC1C16"/>
    <w:rsid w:val="00FC5FB6"/>
    <w:rsid w:val="00FC71BE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57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57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57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57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57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57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5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57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534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St-5913/2016-11</izvorni_sadrzaj>
    <derivirana_varijabla naziv="DomainObject.Oznaka_1">St-5913/2016-11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St-5913/2016-11</izvorni_sadrzaj>
    <derivirana_varijabla naziv="DomainObject.PoslovniBrojDokumenta_1">St-5913/2016-11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F15E1-32D4-49A8-B36A-2FFCA14B7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1145</properties:Words>
  <properties:Characters>6123</properties:Characters>
  <properties:Lines>130</properties:Lines>
  <properties:Paragraphs>34</properties:Paragraphs>
  <properties:TotalTime>157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2017-03-03T10:41:00Z</cp:lastPrinted>
  <dcterms:modified xmlns:xsi="http://www.w3.org/2001/XMLSchema-instance" xsi:type="dcterms:W3CDTF">2017-03-03T12:50:00Z</dcterms:modified>
  <cp:revision>53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St-5913/2016-11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