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adc58" w14:paraId="81adc58" w:rsidRDefault="00036C4A" w:rsidP="00036C4A" w:rsidR="00036C4A">
      <w:pPr>
        <w15:collapsed w:val="false"/>
      </w:pPr>
      <w:bookmarkStart w:name="_GoBack" w:id="0"/>
      <w:bookmarkEnd w:id="0"/>
    </w:p>
    <w:p w:rsidRDefault="00036C4A" w:rsidP="00036C4A" w:rsidR="00036C4A">
      <w:r>
        <w:rPr>
          <w:noProof/>
          <w:lang w:eastAsia="ja-JP"/>
        </w:rPr>
        <w:drawing>
          <wp:inline distR="0" distL="0" distB="0" distT="0">
            <wp:extent cy="715010" cx="542925"/>
            <wp:effectExtent b="8890" r="9525" t="0" l="0"/>
            <wp:docPr descr="Opis: grb rh" name="Slika 2" id="2"/>
            <wp:cNvGraphicFramePr>
              <a:graphicFrameLocks noChangeAspect="true"/>
            </wp:cNvGraphicFramePr>
            <a:graphic>
              <a:graphicData uri="http://schemas.openxmlformats.org/drawingml/2006/picture">
                <pic:pic>
                  <pic:nvPicPr>
                    <pic:cNvPr descr="Opis: grb 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p>
    <w:p w:rsidRDefault="00036C4A" w:rsidP="00036C4A" w:rsidR="00036C4A">
      <w:pPr>
        <w:jc w:val="both"/>
        <w:rPr>
          <w:b/>
        </w:rPr>
      </w:pPr>
      <w:r>
        <w:rPr>
          <w:b/>
        </w:rPr>
        <w:t xml:space="preserve">REPUBLIKA HRVATSKA                                                          </w:t>
      </w:r>
    </w:p>
    <w:p w:rsidRDefault="00036C4A" w:rsidP="00036C4A" w:rsidR="00036C4A">
      <w:pPr>
        <w:jc w:val="both"/>
        <w:rPr>
          <w:b/>
        </w:rPr>
      </w:pPr>
      <w:r>
        <w:rPr>
          <w:b/>
        </w:rPr>
        <w:t>TRGOVAČKI SUD U OSIJEKU</w:t>
      </w:r>
    </w:p>
    <w:p w:rsidRDefault="00036C4A" w:rsidP="00036C4A" w:rsidR="00036C4A">
      <w:pPr>
        <w:jc w:val="both"/>
        <w:rPr>
          <w:b/>
        </w:rPr>
      </w:pPr>
      <w:r>
        <w:rPr>
          <w:b/>
        </w:rPr>
        <w:t>STALNA SLUŽBA U SLAVONSKOM BRODU</w:t>
      </w:r>
    </w:p>
    <w:p w:rsidRDefault="00036C4A" w:rsidP="00036C4A" w:rsidR="00036C4A">
      <w:pPr>
        <w:jc w:val="both"/>
        <w:rPr>
          <w:b/>
        </w:rPr>
      </w:pPr>
      <w:r>
        <w:rPr>
          <w:b/>
        </w:rPr>
        <w:t>Trg pobjede 13</w:t>
      </w:r>
    </w:p>
    <w:p w:rsidRDefault="00036C4A" w:rsidP="00036C4A" w:rsidR="00036C4A">
      <w:pPr>
        <w:jc w:val="both"/>
        <w:rPr>
          <w:b/>
        </w:rPr>
      </w:pPr>
      <w:r>
        <w:rPr>
          <w:b/>
        </w:rPr>
        <w:t>Slavonski Brod</w:t>
      </w:r>
    </w:p>
    <w:p w:rsidRDefault="00036C4A" w:rsidP="00036C4A" w:rsidR="00036C4A">
      <w:pPr>
        <w:jc w:val="both"/>
        <w:rPr>
          <w:b/>
        </w:rPr>
      </w:pPr>
    </w:p>
    <w:p w:rsidRDefault="00036C4A" w:rsidP="00036C4A" w:rsidR="00036C4A">
      <w:pPr>
        <w:jc w:val="center"/>
        <w:rPr>
          <w:b/>
        </w:rPr>
      </w:pPr>
      <w:r>
        <w:rPr>
          <w:b/>
        </w:rPr>
        <w:t xml:space="preserve">R E P U B L I K A  H R V A T S K A </w:t>
      </w:r>
    </w:p>
    <w:p w:rsidRDefault="00036C4A" w:rsidP="00036C4A" w:rsidR="00036C4A">
      <w:pPr>
        <w:jc w:val="center"/>
        <w:rPr>
          <w:b/>
        </w:rPr>
      </w:pPr>
    </w:p>
    <w:p w:rsidRDefault="00036C4A" w:rsidP="00036C4A" w:rsidR="00036C4A">
      <w:pPr>
        <w:jc w:val="center"/>
      </w:pPr>
      <w:r>
        <w:rPr>
          <w:b/>
        </w:rPr>
        <w:t>R J E Š E N J E</w:t>
      </w:r>
    </w:p>
    <w:p w:rsidRDefault="00036C4A" w:rsidP="00036C4A" w:rsidR="00036C4A"/>
    <w:p w:rsidRDefault="00036C4A" w:rsidP="00036C4A" w:rsidR="00036C4A">
      <w:pPr>
        <w:ind w:firstLine="1440"/>
        <w:jc w:val="both"/>
      </w:pPr>
      <w:r>
        <w:t xml:space="preserve">TRGOVAČKI SUD U OSIJEKU, STALNA SLUŽBA U SLAVONSKOM BRODU, po stečajnoj sutkinji Mirni Vujčić, u stečajnom postupku nad stečajnim dužnikom ARTING, d.o.o. za trgovinu, poslovne usluge, uvoz-izvoz "u stečaju", skraćena tvrtka: ARTING d.o.o. "u stečaju", Nova Gradiška, Mala 4, OIB 11102515044, nakon provedene </w:t>
      </w:r>
      <w:r w:rsidR="00897762">
        <w:t>četvrte</w:t>
      </w:r>
      <w:r>
        <w:t xml:space="preserve"> elektroničke javne dražbe u razdoblju od</w:t>
      </w:r>
      <w:r w:rsidR="00897762">
        <w:t xml:space="preserve"> 03. svibnja 2018. godine do  24</w:t>
      </w:r>
      <w:r>
        <w:t xml:space="preserve">. </w:t>
      </w:r>
      <w:r w:rsidR="00897762">
        <w:t>srpnja</w:t>
      </w:r>
      <w:r>
        <w:t xml:space="preserve"> 201</w:t>
      </w:r>
      <w:r w:rsidR="00897762">
        <w:t>8</w:t>
      </w:r>
      <w:r>
        <w:t xml:space="preserve">. godine ( identifikator predmeta prodaje </w:t>
      </w:r>
      <w:r w:rsidR="00897762">
        <w:t>3160</w:t>
      </w:r>
      <w:r>
        <w:t xml:space="preserve">) radi unovčenja dijela imovine stečajnog dužnika opterećene razlučnim pravom, odlučujući o dosudi nekretnine, dana </w:t>
      </w:r>
      <w:r w:rsidR="00897762">
        <w:t>1</w:t>
      </w:r>
      <w:r w:rsidR="003918EE">
        <w:t>4</w:t>
      </w:r>
      <w:r>
        <w:t xml:space="preserve">. </w:t>
      </w:r>
      <w:r w:rsidR="00897762">
        <w:t>kolovoza</w:t>
      </w:r>
      <w:r>
        <w:t xml:space="preserve"> 2018. godine</w:t>
      </w:r>
    </w:p>
    <w:p w:rsidRDefault="00036C4A" w:rsidP="00036C4A" w:rsidR="00036C4A">
      <w:pPr>
        <w:jc w:val="center"/>
      </w:pPr>
      <w:r>
        <w:t>r i j e š i o   j e</w:t>
      </w:r>
    </w:p>
    <w:p w:rsidRDefault="00036C4A" w:rsidP="00036C4A" w:rsidR="00036C4A"/>
    <w:p w:rsidRDefault="00036C4A" w:rsidP="00036C4A" w:rsidR="00036C4A">
      <w:pPr>
        <w:jc w:val="both"/>
      </w:pPr>
      <w:r>
        <w:t xml:space="preserve"> </w:t>
      </w:r>
      <w:r>
        <w:tab/>
        <w:t xml:space="preserve"> </w:t>
      </w:r>
      <w:r>
        <w:tab/>
        <w:t xml:space="preserve">I. Utvrđuje se da je nakon provedene </w:t>
      </w:r>
      <w:r w:rsidR="00897762">
        <w:t>četvrte</w:t>
      </w:r>
      <w:r>
        <w:t xml:space="preserve"> elektroničke javne dražbe radi prodaje nekretnina stečajnog dužnika opterećenih razlučnim pravom ( identifikator predmeta prodaje </w:t>
      </w:r>
      <w:r w:rsidR="00897762">
        <w:t>3160</w:t>
      </w:r>
      <w:r>
        <w:t xml:space="preserve"> ) ponuditelj -  kupac </w:t>
      </w:r>
      <w:r w:rsidR="003918EE">
        <w:t>BRANKO PERIĆ</w:t>
      </w:r>
      <w:r w:rsidR="000B5F41">
        <w:t xml:space="preserve"> iz </w:t>
      </w:r>
      <w:r w:rsidR="003918EE">
        <w:t>Osijeka</w:t>
      </w:r>
      <w:r w:rsidR="000B5F41">
        <w:t xml:space="preserve">, </w:t>
      </w:r>
      <w:r w:rsidR="00464B64">
        <w:t>Josipa</w:t>
      </w:r>
      <w:r w:rsidR="0021162E">
        <w:t xml:space="preserve"> J</w:t>
      </w:r>
      <w:r w:rsidR="00464B64">
        <w:t>uraja</w:t>
      </w:r>
      <w:r w:rsidR="0021162E">
        <w:t xml:space="preserve"> Strossmayera </w:t>
      </w:r>
      <w:r w:rsidR="003918EE">
        <w:t>51</w:t>
      </w:r>
      <w:r w:rsidR="000B5F41">
        <w:t xml:space="preserve">, OIB </w:t>
      </w:r>
      <w:r w:rsidR="003918EE">
        <w:t>22319020060,  ponudio</w:t>
      </w:r>
      <w:r>
        <w:t xml:space="preserve"> najveću cijenu u iznosu od </w:t>
      </w:r>
      <w:r w:rsidR="003918EE">
        <w:t>9.001,00</w:t>
      </w:r>
      <w:r>
        <w:t xml:space="preserve"> Kn, te d</w:t>
      </w:r>
      <w:r w:rsidR="005614BF">
        <w:t xml:space="preserve">a su ispunjene pretpostavke da </w:t>
      </w:r>
      <w:r w:rsidR="003918EE">
        <w:t>mu</w:t>
      </w:r>
      <w:r>
        <w:t xml:space="preserve"> se dosude nekretnine i to:</w:t>
      </w:r>
    </w:p>
    <w:p w:rsidRDefault="00036C4A" w:rsidP="00036C4A" w:rsidR="00036C4A">
      <w:pPr>
        <w:ind w:firstLine="708"/>
        <w:jc w:val="both"/>
      </w:pPr>
    </w:p>
    <w:p w:rsidRDefault="003918EE" w:rsidP="003918EE" w:rsidR="003918EE">
      <w:pPr>
        <w:ind w:firstLine="708"/>
        <w:jc w:val="both"/>
      </w:pPr>
      <w:r>
        <w:t>nekretnin</w:t>
      </w:r>
      <w:r w:rsidR="00387856">
        <w:t>e</w:t>
      </w:r>
      <w:r>
        <w:t xml:space="preserve"> upisan</w:t>
      </w:r>
      <w:r w:rsidR="00387856">
        <w:t>e</w:t>
      </w:r>
      <w:r>
        <w:t xml:space="preserve"> u  zk.ul. 4869 k.o. Nova Gradiška</w:t>
      </w:r>
      <w:r>
        <w:rPr>
          <w:b/>
        </w:rPr>
        <w:t xml:space="preserve"> </w:t>
      </w:r>
      <w:r>
        <w:t>i to:</w:t>
      </w:r>
    </w:p>
    <w:p w:rsidRDefault="003918EE" w:rsidP="003918EE" w:rsidR="003918EE">
      <w:pPr>
        <w:ind w:firstLine="708"/>
        <w:jc w:val="both"/>
      </w:pPr>
    </w:p>
    <w:p w:rsidRDefault="003918EE" w:rsidP="003918EE" w:rsidR="003918EE">
      <w:pPr>
        <w:ind w:firstLine="708"/>
        <w:jc w:val="both"/>
      </w:pPr>
      <w:r>
        <w:t xml:space="preserve">  </w:t>
      </w:r>
      <w:r>
        <w:tab/>
        <w:t>4. suvlasnički dio: 1/6 ETAŽNO VLASNIŠTVO (E-4)</w:t>
      </w:r>
    </w:p>
    <w:p w:rsidRDefault="003918EE" w:rsidP="003918EE" w:rsidR="003918EE">
      <w:pPr>
        <w:ind w:firstLine="708"/>
        <w:jc w:val="both"/>
      </w:pPr>
      <w:r>
        <w:t xml:space="preserve"> </w:t>
      </w:r>
      <w:r>
        <w:tab/>
        <w:t>1.posebni dio – stambeni prostor A – dvosobni stan u krajnjem sjevernom dijelu zgrade u prostornoj površini od 94,14 m2 s kojim je neodvojivo povezano vlasništvo 1/6 dijelova kč.br. 2938 – Ulica Alojzija Stepinca; zgrada mješovite uporabe  br. 31 i 33 (stambeno-poslovna zgrada) sa 419 m2 dvorište sa 455 m2 odnosno ukupno 874 m2.</w:t>
      </w:r>
    </w:p>
    <w:p w:rsidRDefault="00036C4A" w:rsidP="00C73ADA" w:rsidR="00036C4A" w:rsidRPr="00F00FE8">
      <w:pPr>
        <w:ind w:firstLine="708"/>
        <w:jc w:val="both"/>
        <w:rPr>
          <w:b/>
        </w:rPr>
      </w:pPr>
      <w:r w:rsidRPr="00F00FE8">
        <w:rPr>
          <w:b/>
        </w:rPr>
        <w:t xml:space="preserve"> </w:t>
      </w:r>
      <w:r w:rsidRPr="00F00FE8">
        <w:rPr>
          <w:b/>
        </w:rPr>
        <w:tab/>
      </w:r>
      <w:r w:rsidRPr="00F00FE8">
        <w:rPr>
          <w:b/>
        </w:rPr>
        <w:tab/>
      </w:r>
    </w:p>
    <w:p w:rsidRDefault="00A8142C" w:rsidP="00036C4A" w:rsidR="00036C4A">
      <w:pPr>
        <w:jc w:val="both"/>
      </w:pPr>
      <w:r>
        <w:t xml:space="preserve"> </w:t>
      </w:r>
      <w:r>
        <w:tab/>
      </w:r>
      <w:r>
        <w:tab/>
        <w:t>II Ponuditelju</w:t>
      </w:r>
      <w:r w:rsidR="00036C4A">
        <w:t xml:space="preserve">-kupcu </w:t>
      </w:r>
      <w:r>
        <w:t>BRANKU PERIĆ iz Osijeka, Josipa Juraja Strossmayera 51, OIB 22319020060</w:t>
      </w:r>
      <w:r w:rsidR="00036C4A">
        <w:t xml:space="preserve"> nastavno tome dosuđuju se nekretnine i to: </w:t>
      </w:r>
    </w:p>
    <w:p w:rsidRDefault="00036C4A" w:rsidP="00036C4A" w:rsidR="00036C4A">
      <w:pPr>
        <w:jc w:val="both"/>
      </w:pPr>
    </w:p>
    <w:p w:rsidRDefault="00A8142C" w:rsidP="00A8142C" w:rsidR="00A8142C">
      <w:pPr>
        <w:ind w:firstLine="708"/>
        <w:jc w:val="both"/>
      </w:pPr>
      <w:r>
        <w:t>nekretnin</w:t>
      </w:r>
      <w:r w:rsidR="00387856">
        <w:t>e</w:t>
      </w:r>
      <w:r>
        <w:t xml:space="preserve"> upisan</w:t>
      </w:r>
      <w:r w:rsidR="00387856">
        <w:t>e</w:t>
      </w:r>
      <w:r>
        <w:t xml:space="preserve"> u  zk.ul. 4869 k.o. Nova Gradiška</w:t>
      </w:r>
      <w:r>
        <w:rPr>
          <w:b/>
        </w:rPr>
        <w:t xml:space="preserve"> </w:t>
      </w:r>
      <w:r>
        <w:t>i to:</w:t>
      </w:r>
    </w:p>
    <w:p w:rsidRDefault="00A8142C" w:rsidP="00A8142C" w:rsidR="00A8142C">
      <w:pPr>
        <w:ind w:firstLine="708"/>
        <w:jc w:val="both"/>
      </w:pPr>
    </w:p>
    <w:p w:rsidRDefault="00A8142C" w:rsidP="00A8142C" w:rsidR="00A8142C">
      <w:pPr>
        <w:ind w:firstLine="708"/>
        <w:jc w:val="both"/>
      </w:pPr>
      <w:r>
        <w:t xml:space="preserve">  </w:t>
      </w:r>
      <w:r>
        <w:tab/>
        <w:t>4. suvlasnički dio: 1/6 ETAŽNO VLASNIŠTVO (E-4)</w:t>
      </w:r>
    </w:p>
    <w:p w:rsidRDefault="00A8142C" w:rsidP="00A8142C" w:rsidR="00A8142C">
      <w:pPr>
        <w:ind w:firstLine="708"/>
        <w:jc w:val="both"/>
      </w:pPr>
      <w:r>
        <w:t xml:space="preserve"> </w:t>
      </w:r>
      <w:r>
        <w:tab/>
        <w:t>1.posebni dio – stambeni prostor A – dvosobni stan u krajnjem sjevernom dijelu zgrade u prostornoj površini od 94,14 m2 s kojim je neodvojivo povezano vlasništvo 1/6 dijelova kč.br. 2938 – Ulica Alojzija Stepinca; zgrada mješovite uporabe  br. 31 i 33 (stambeno-poslovna zgrada) sa 419 m2 dvorište sa 455 m2 odnosno ukupno 874 m2.</w:t>
      </w:r>
    </w:p>
    <w:p w:rsidRDefault="0063237B" w:rsidP="0063237B" w:rsidR="0063237B">
      <w:pPr>
        <w:jc w:val="both"/>
      </w:pPr>
    </w:p>
    <w:p w:rsidRDefault="00036C4A" w:rsidP="003918EE" w:rsidR="003918EE">
      <w:pPr>
        <w:jc w:val="both"/>
      </w:pPr>
      <w:r>
        <w:lastRenderedPageBreak/>
        <w:t xml:space="preserve"> </w:t>
      </w:r>
      <w:r>
        <w:tab/>
        <w:t xml:space="preserve"> </w:t>
      </w:r>
      <w:r>
        <w:tab/>
      </w:r>
      <w:r w:rsidR="003918EE">
        <w:t>III.  Kupovnina za</w:t>
      </w:r>
      <w:r w:rsidR="003918EE">
        <w:rPr>
          <w:b/>
        </w:rPr>
        <w:t xml:space="preserve"> </w:t>
      </w:r>
      <w:r w:rsidR="003918EE">
        <w:t xml:space="preserve">nekretnine iz točke I  ovoga rješenja upisane u zk.ul. </w:t>
      </w:r>
      <w:r w:rsidR="00387856">
        <w:t>4869</w:t>
      </w:r>
      <w:r w:rsidR="003918EE">
        <w:t xml:space="preserve"> k.o. </w:t>
      </w:r>
      <w:r w:rsidR="00387856">
        <w:t>Nova Gradiška</w:t>
      </w:r>
      <w:r w:rsidR="003918EE">
        <w:t xml:space="preserve"> u iznosu od </w:t>
      </w:r>
      <w:r w:rsidR="00387856">
        <w:t>9</w:t>
      </w:r>
      <w:r w:rsidR="003918EE">
        <w:t xml:space="preserve">.001,00 Kn  platit će se iz sredstava koje je kupac- ponuditelj </w:t>
      </w:r>
      <w:r w:rsidR="00387856">
        <w:t xml:space="preserve">BRANKO PERIĆ iz Osijeka, Josipa Juraja Strossmayera 51, OIB 22319020060, </w:t>
      </w:r>
      <w:r w:rsidR="003918EE">
        <w:t xml:space="preserve">položio po osnovi jamčevine na računu Financijske agencije broj </w:t>
      </w:r>
      <w:r w:rsidR="003918EE" w:rsidRPr="002C7AA8">
        <w:t>HR3323900011300028779</w:t>
      </w:r>
      <w:r w:rsidR="009A2BEF">
        <w:t xml:space="preserve">, </w:t>
      </w:r>
      <w:r w:rsidR="003918EE">
        <w:t>a s obzirom da je novčani iznos uplaćen po osnovi jamčevine veći od iznosa kupovnine</w:t>
      </w:r>
      <w:r w:rsidR="009A2BEF">
        <w:t>.</w:t>
      </w:r>
    </w:p>
    <w:p w:rsidRDefault="009A2BEF" w:rsidP="009A2BEF" w:rsidR="003918EE">
      <w:pPr>
        <w:ind w:right="840"/>
        <w:jc w:val="both"/>
      </w:pPr>
      <w:r>
        <w:t xml:space="preserve"> </w:t>
      </w:r>
      <w:r>
        <w:tab/>
      </w:r>
      <w:r>
        <w:tab/>
      </w:r>
      <w:r w:rsidR="003918EE">
        <w:t xml:space="preserve">Kupovnina za nekretnine iz toč. I   izreke rješenja ostaje na </w:t>
      </w:r>
      <w:r w:rsidR="003918EE" w:rsidRPr="002C7AA8">
        <w:t>posebnom računu Agencije otvorenom za primitak jamčevine</w:t>
      </w:r>
      <w:r w:rsidR="003918EE">
        <w:t xml:space="preserve"> do primitka naloga suda za postupanje s novčanim sredstvima uplaćenim po osnovi jamčevine koja se uračunavaju u kupovninu.</w:t>
      </w:r>
    </w:p>
    <w:p w:rsidRDefault="003918EE" w:rsidP="003918EE" w:rsidR="003918EE">
      <w:pPr>
        <w:jc w:val="both"/>
      </w:pPr>
      <w:r>
        <w:t xml:space="preserve"> </w:t>
      </w:r>
      <w:r>
        <w:tab/>
      </w:r>
      <w:r>
        <w:tab/>
        <w:t>Ostatak sredstava po osnovi uplaćene jamčevine koji je veći od iznosa kupovnine za nekretn</w:t>
      </w:r>
      <w:r w:rsidR="006945BD">
        <w:t>ine iz točke I. izreke rješenja</w:t>
      </w:r>
      <w:r>
        <w:t xml:space="preserve"> u iznosu od </w:t>
      </w:r>
      <w:r w:rsidR="00625B34" w:rsidRPr="002C7AA8">
        <w:t>18.399,00</w:t>
      </w:r>
      <w:r w:rsidR="00625B34">
        <w:rPr>
          <w:b/>
        </w:rPr>
        <w:t xml:space="preserve"> </w:t>
      </w:r>
      <w:r>
        <w:t xml:space="preserve">Kn  Financijska agencija vratiti će kupcu </w:t>
      </w:r>
      <w:r w:rsidR="006945BD">
        <w:t xml:space="preserve">BRANKU PERIĆ iz Osijeka, Josipa Juraja Strossmayera 51, OIB 22319020060 </w:t>
      </w:r>
      <w:r>
        <w:t>na račun naznačen na prijavi na sudjelovanje, a u roku od osam dana od dana zaprimanja ovog rješenja s potvrdom pravomoćnosti.</w:t>
      </w:r>
      <w:r w:rsidR="006945BD">
        <w:t xml:space="preserve"> </w:t>
      </w:r>
    </w:p>
    <w:p w:rsidRDefault="006945BD" w:rsidP="003918EE" w:rsidR="006945BD">
      <w:pPr>
        <w:jc w:val="both"/>
      </w:pPr>
    </w:p>
    <w:p w:rsidRDefault="007D61AD" w:rsidP="00625B34" w:rsidR="0011470E">
      <w:pPr>
        <w:ind w:firstLine="708"/>
        <w:jc w:val="both"/>
      </w:pPr>
      <w:r>
        <w:t xml:space="preserve"> </w:t>
      </w:r>
      <w:r>
        <w:tab/>
      </w:r>
      <w:r w:rsidR="00036C4A">
        <w:t>IV. Nalaže se Fin</w:t>
      </w:r>
      <w:r w:rsidR="00EB70D1">
        <w:t>ancijskoj ag</w:t>
      </w:r>
      <w:r w:rsidR="006A6228">
        <w:t xml:space="preserve">enciji ponuditeljima </w:t>
      </w:r>
      <w:r w:rsidR="00077EFA">
        <w:t>ŽELJKU MOSLAVAC iz Virovitice, Ksavera Šandora Đalskog 30, OIB 84257920746</w:t>
      </w:r>
      <w:r w:rsidR="002C7AA8">
        <w:t xml:space="preserve"> i</w:t>
      </w:r>
      <w:r w:rsidR="00077EFA">
        <w:t xml:space="preserve"> ZORICI PERIĆ iz Osijeka, Josipa Jurja Strossmayera 51, OIB 76832463458, </w:t>
      </w:r>
      <w:r w:rsidR="00625B34">
        <w:t>izvršiti povrat</w:t>
      </w:r>
      <w:r w:rsidR="00036C4A">
        <w:t xml:space="preserve"> uplaćene jamčevine za sudjelovanje na </w:t>
      </w:r>
      <w:r w:rsidR="00625B34">
        <w:t>četvrtoj</w:t>
      </w:r>
      <w:r w:rsidR="00036C4A">
        <w:t xml:space="preserve"> elektroničkoj javnoj dražbi radi prodaje -  </w:t>
      </w:r>
      <w:r w:rsidR="00625B34">
        <w:t>nekretnine upisane u  zk.ul. 4869 k.o. Nova Gradiška</w:t>
      </w:r>
      <w:r w:rsidR="00625B34">
        <w:rPr>
          <w:b/>
        </w:rPr>
        <w:t xml:space="preserve"> </w:t>
      </w:r>
      <w:r w:rsidR="00625B34">
        <w:t>i to: 4. suvlasnički dio: 1/6 ETAŽNO VLASNIŠTVO (E-4), 1.posebni dio – stambeni prostor A – dvosobni stan u krajnjem sjevernom dijelu zgrade u prostornoj površini od 94,14 m2 s kojim je neodvojivo povezano vlasništvo 1/6 dijelova kč.br. 2938 – Ulica Alojzija Stepinca; zgrada mješovite uporabe  br. 31 i 33 (stambeno-poslovna zgrada) sa 419 m2 dvorište sa 455 m2 odnosno ukupno 874 m2,</w:t>
      </w:r>
      <w:r w:rsidR="00442CB5">
        <w:t xml:space="preserve"> </w:t>
      </w:r>
      <w:r w:rsidR="00036C4A">
        <w:t xml:space="preserve">( identifikator predmeta prodaje </w:t>
      </w:r>
      <w:r w:rsidR="00625B34">
        <w:t>3160</w:t>
      </w:r>
      <w:r w:rsidR="00036C4A">
        <w:t xml:space="preserve"> ) u ovoj pravnoj stvari u iznosu od </w:t>
      </w:r>
      <w:r w:rsidR="00625B34">
        <w:t>27.400,00</w:t>
      </w:r>
      <w:r w:rsidR="00036C4A">
        <w:t xml:space="preserve"> Kn koja je evidentirana na posebnom računu  Agencije broj HR3323900011300028</w:t>
      </w:r>
      <w:r w:rsidR="00077EFA">
        <w:t>779, na račun ovih</w:t>
      </w:r>
      <w:r w:rsidR="00442CB5">
        <w:t xml:space="preserve"> ponuditelja</w:t>
      </w:r>
      <w:r w:rsidR="00036C4A">
        <w:t xml:space="preserve"> naznačen u prijavi na sudjelovanje, a u roku od osam dana od dana zaprimanja ovog rješenja s potvrdom pravomoćnosti</w:t>
      </w:r>
      <w:r>
        <w:t>.</w:t>
      </w:r>
    </w:p>
    <w:p w:rsidRDefault="0011470E" w:rsidP="0011470E" w:rsidR="0011470E">
      <w:pPr>
        <w:jc w:val="both"/>
      </w:pPr>
      <w:r>
        <w:t xml:space="preserve"> </w:t>
      </w:r>
      <w:r>
        <w:tab/>
      </w:r>
      <w:r>
        <w:tab/>
      </w:r>
    </w:p>
    <w:p w:rsidRDefault="00E61E19" w:rsidP="007D61AD" w:rsidR="00036C4A">
      <w:pPr>
        <w:jc w:val="both"/>
      </w:pPr>
      <w:r>
        <w:t xml:space="preserve"> </w:t>
      </w:r>
      <w:r>
        <w:tab/>
      </w:r>
      <w:r>
        <w:tab/>
        <w:t xml:space="preserve"> </w:t>
      </w:r>
      <w:r w:rsidR="0011470E" w:rsidRPr="0011470E">
        <w:t>V.</w:t>
      </w:r>
      <w:r w:rsidR="0011470E" w:rsidRPr="0011470E">
        <w:rPr>
          <w:b/>
        </w:rPr>
        <w:t xml:space="preserve"> </w:t>
      </w:r>
      <w:r w:rsidR="0011470E" w:rsidRPr="0011470E">
        <w:t xml:space="preserve"> Nalaže se Financijskoj agenciji uplatiteljima jamčevine </w:t>
      </w:r>
      <w:r w:rsidR="00B67E9D">
        <w:t xml:space="preserve">BOXKOR d.o.o. Zagreb, Trgovačka 6, OIB 99772654600, KULIĆ-INVEST d.o.o. Vinkovci, Zalužje 17, OIB 99153700766, </w:t>
      </w:r>
      <w:r w:rsidR="00B67E9D" w:rsidRPr="002C7AA8">
        <w:t>ENVY CUT</w:t>
      </w:r>
      <w:r w:rsidR="00FB675C" w:rsidRPr="002C7AA8">
        <w:rPr>
          <w:rStyle w:val="shorttext"/>
        </w:rPr>
        <w:t>'</w:t>
      </w:r>
      <w:r w:rsidR="00B67E9D" w:rsidRPr="002C7AA8">
        <w:t>S</w:t>
      </w:r>
      <w:r w:rsidR="0011470E" w:rsidRPr="0011470E">
        <w:t xml:space="preserve"> </w:t>
      </w:r>
      <w:r w:rsidR="00B67E9D">
        <w:t>d.o.o. Sesvete, Prva Gupčeva ulica 30, OIB 81602851994, KRISTINI LJUBIČIĆ iz Osijeka, Kolodvorska</w:t>
      </w:r>
      <w:r w:rsidR="008760B4">
        <w:t xml:space="preserve"> 146, OIB 70846274360, KorBox d.o.o. Z</w:t>
      </w:r>
      <w:r w:rsidR="00F62C5C">
        <w:t>a</w:t>
      </w:r>
      <w:r w:rsidR="008760B4">
        <w:t xml:space="preserve">greb, Trgovačka 6, OIB 54253942164, VALENTINI OPAČAK iz Zagreba, Vrapčanska ulica 99a, OIB 26875146939, PRIMA CAPITALE d.o.o. Zagreb, Preradovićeva ulica 25, OIB </w:t>
      </w:r>
      <w:r w:rsidR="00E34ADE">
        <w:t xml:space="preserve">70541325254, </w:t>
      </w:r>
      <w:r w:rsidR="00B67E9D">
        <w:t xml:space="preserve">izvršiti povrat </w:t>
      </w:r>
      <w:r w:rsidR="0011470E" w:rsidRPr="0011470E">
        <w:t>uplaćen</w:t>
      </w:r>
      <w:r w:rsidR="007141E1">
        <w:t xml:space="preserve">e jamčevine za sudjelovanje na </w:t>
      </w:r>
      <w:r w:rsidR="00E34ADE">
        <w:t>četvrtoj</w:t>
      </w:r>
      <w:r w:rsidR="0011470E" w:rsidRPr="0011470E">
        <w:t xml:space="preserve"> elektroničkoj javnoj dražbi radi prodaje</w:t>
      </w:r>
      <w:r w:rsidR="00BB40B9">
        <w:t xml:space="preserve"> nekretnina upisanih u zk. ul. </w:t>
      </w:r>
      <w:r w:rsidR="00B67E9D">
        <w:t>4869</w:t>
      </w:r>
      <w:r w:rsidR="00BB40B9">
        <w:t xml:space="preserve"> k.o. Nova Gradiška i to:</w:t>
      </w:r>
      <w:r w:rsidR="0011470E" w:rsidRPr="0011470E">
        <w:t xml:space="preserve"> </w:t>
      </w:r>
      <w:r w:rsidR="00B67E9D">
        <w:t>4. suvlasnički dio: 1/6 ETAŽNO VLASNIŠTVO (E-4), 1.posebni dio – stambeni prostor A – dvosobni stan u krajnjem sjevernom dijelu zgrade u prostornoj površini od 94,14 m2 s kojim je neodvojivo povezano vlasništvo 1/6 dijelova kč.br. 2938 – Ulica Alojzija Stepinca; zgrada mješovite uporabe  br. 31 i 33 (stambeno-poslovna zgrada) sa 419 m2 dvorište sa 455 m2 odnosno ukupno 874 m2, ( identifikator predmeta prodaje 3160 )</w:t>
      </w:r>
      <w:r w:rsidR="0011470E" w:rsidRPr="0011470E">
        <w:t xml:space="preserve"> u ovoj pravnoj stvari u iznosu od </w:t>
      </w:r>
      <w:r w:rsidR="00B67E9D">
        <w:t>27.400</w:t>
      </w:r>
      <w:r w:rsidR="001A52F4">
        <w:t>,00</w:t>
      </w:r>
      <w:r w:rsidR="0011470E" w:rsidRPr="0011470E">
        <w:rPr>
          <w:b/>
        </w:rPr>
        <w:t xml:space="preserve"> </w:t>
      </w:r>
      <w:r w:rsidR="0011470E" w:rsidRPr="0011470E">
        <w:t>Kn koja je evidentirana na posebnom računu  Agencije broj HR3323900011300028779, na račun ovih  ponuditelja naznačen u prijavi na sudjelovanje, a u roku od osam dana od dana zaprimanja ovog rješenja.</w:t>
      </w:r>
      <w:r w:rsidR="00036C4A">
        <w:tab/>
        <w:t xml:space="preserve"> </w:t>
      </w:r>
    </w:p>
    <w:p w:rsidRDefault="00036C4A" w:rsidP="00036C4A" w:rsidR="00036C4A">
      <w:pPr>
        <w:jc w:val="both"/>
        <w:rPr>
          <w:b/>
        </w:rPr>
      </w:pPr>
      <w:r>
        <w:rPr>
          <w:b/>
        </w:rPr>
        <w:t xml:space="preserve"> </w:t>
      </w:r>
    </w:p>
    <w:p w:rsidRDefault="007D61AD" w:rsidP="00036C4A" w:rsidR="00036C4A">
      <w:pPr>
        <w:jc w:val="both"/>
      </w:pPr>
      <w:r>
        <w:t xml:space="preserve"> </w:t>
      </w:r>
      <w:r>
        <w:tab/>
        <w:t xml:space="preserve">            V</w:t>
      </w:r>
      <w:r w:rsidR="0011470E">
        <w:t>I</w:t>
      </w:r>
      <w:r w:rsidR="00036C4A">
        <w:t xml:space="preserve">. Određuje se upis prava vlasništva u korist kupca </w:t>
      </w:r>
      <w:r w:rsidR="00320C4D">
        <w:t>BRANKA</w:t>
      </w:r>
      <w:r w:rsidR="00E34ADE">
        <w:t xml:space="preserve"> PERIĆ iz Osijeka, Josipa Juraja Strossmayera 51, OIB 22319020060 </w:t>
      </w:r>
      <w:r w:rsidR="00036C4A">
        <w:t>na dosuđenim nekretninama i to</w:t>
      </w:r>
      <w:r w:rsidR="00047D3E">
        <w:t xml:space="preserve"> na</w:t>
      </w:r>
      <w:r w:rsidR="00036C4A">
        <w:t xml:space="preserve">: </w:t>
      </w:r>
    </w:p>
    <w:p w:rsidRDefault="00047D3E" w:rsidP="00E34ADE" w:rsidR="00E34ADE">
      <w:pPr>
        <w:ind w:firstLine="708"/>
        <w:jc w:val="both"/>
      </w:pPr>
      <w:r>
        <w:t xml:space="preserve"> nekretninama upisanim</w:t>
      </w:r>
      <w:r w:rsidR="00E34ADE">
        <w:t xml:space="preserve"> u  zk.ul. 4869 k.o. Nova Gradiška</w:t>
      </w:r>
      <w:r w:rsidR="00E34ADE">
        <w:rPr>
          <w:b/>
        </w:rPr>
        <w:t xml:space="preserve"> </w:t>
      </w:r>
      <w:r w:rsidR="00E34ADE">
        <w:t>i to:</w:t>
      </w:r>
    </w:p>
    <w:p w:rsidRDefault="00E34ADE" w:rsidP="00E34ADE" w:rsidR="00E34ADE">
      <w:pPr>
        <w:ind w:firstLine="708"/>
        <w:jc w:val="both"/>
      </w:pPr>
      <w:r>
        <w:lastRenderedPageBreak/>
        <w:t xml:space="preserve">  </w:t>
      </w:r>
      <w:r>
        <w:tab/>
        <w:t>4. suvlasnički dio: 1/6 ETAŽNO VLASNIŠTVO (E-4)</w:t>
      </w:r>
    </w:p>
    <w:p w:rsidRDefault="00E34ADE" w:rsidP="00E34ADE" w:rsidR="00E34ADE">
      <w:pPr>
        <w:ind w:firstLine="708"/>
        <w:jc w:val="both"/>
      </w:pPr>
      <w:r>
        <w:t xml:space="preserve"> </w:t>
      </w:r>
      <w:r>
        <w:tab/>
        <w:t>1.posebni dio – stambeni prostor A – dvosobni stan u krajnjem sjevernom dijelu zgrade u prostornoj površini od 94,14 m2 s kojim je neodvojivo povezano vlasništvo 1/6 dijelova kč.br. 2938 – Ulica Alojzija Stepinca; zgrada mješovite uporabe  br. 31 i 33 (stambeno-poslovna zgrada) sa 419 m2 dvorište sa 455 m2 odnosno ukupno 874 m2,</w:t>
      </w:r>
    </w:p>
    <w:p w:rsidRDefault="00B70858" w:rsidP="00E34ADE" w:rsidR="00B70858">
      <w:pPr>
        <w:jc w:val="both"/>
      </w:pPr>
    </w:p>
    <w:p w:rsidRDefault="00036C4A" w:rsidP="00036C4A" w:rsidR="00036C4A">
      <w:pPr>
        <w:jc w:val="both"/>
      </w:pPr>
      <w:r>
        <w:t>a nakon pravomoćnosti ovoga rješenja o dosudi.</w:t>
      </w:r>
    </w:p>
    <w:p w:rsidRDefault="00036C4A" w:rsidP="00036C4A" w:rsidR="00036C4A">
      <w:pPr>
        <w:jc w:val="both"/>
      </w:pPr>
    </w:p>
    <w:p w:rsidRDefault="00320C4D" w:rsidP="00320C4D" w:rsidR="00320C4D">
      <w:pPr>
        <w:ind w:firstLine="708"/>
        <w:jc w:val="both"/>
      </w:pPr>
      <w:r>
        <w:t xml:space="preserve">  </w:t>
      </w:r>
      <w:r w:rsidR="006E1D58">
        <w:tab/>
      </w:r>
      <w:r w:rsidR="007D61AD">
        <w:t>VI</w:t>
      </w:r>
      <w:r w:rsidR="001E6C8B">
        <w:t>I</w:t>
      </w:r>
      <w:r w:rsidR="00036C4A">
        <w:t>. Određuje se brisanje tereta i prava koja prestaju prodajom u zemljišnim knjigama i to</w:t>
      </w:r>
      <w:r w:rsidR="00036C4A">
        <w:rPr>
          <w:b/>
        </w:rPr>
        <w:t xml:space="preserve"> </w:t>
      </w:r>
      <w:r>
        <w:t>na nekretninama upisanim u  zk.ul. 4869 k.o. Nova Gradiška</w:t>
      </w:r>
      <w:r>
        <w:rPr>
          <w:b/>
        </w:rPr>
        <w:t xml:space="preserve"> </w:t>
      </w:r>
      <w:r>
        <w:t>i to:</w:t>
      </w:r>
    </w:p>
    <w:p w:rsidRDefault="00320C4D" w:rsidP="00320C4D" w:rsidR="00320C4D">
      <w:pPr>
        <w:ind w:firstLine="708"/>
        <w:jc w:val="both"/>
      </w:pPr>
    </w:p>
    <w:p w:rsidRDefault="00320C4D" w:rsidP="00320C4D" w:rsidR="00320C4D">
      <w:pPr>
        <w:ind w:firstLine="708"/>
        <w:jc w:val="both"/>
      </w:pPr>
      <w:r>
        <w:t xml:space="preserve">  </w:t>
      </w:r>
      <w:r>
        <w:tab/>
        <w:t>4. suvlasnički dio: 1/6 ETAŽNO VLASNIŠTVO (E-4)</w:t>
      </w:r>
    </w:p>
    <w:p w:rsidRDefault="00320C4D" w:rsidP="00320C4D" w:rsidR="00320C4D">
      <w:pPr>
        <w:ind w:firstLine="708"/>
        <w:jc w:val="both"/>
      </w:pPr>
      <w:r>
        <w:t xml:space="preserve"> </w:t>
      </w:r>
      <w:r>
        <w:tab/>
        <w:t>1.posebni dio – stambeni prostor A – dvosobni stan u krajnjem sjevernom dijelu zgrade u prostornoj površini od 94,14 m2 s kojim je neodvojivo povezano vlasništvo 1/6 dijelova kč.br. 2938 – Ulica Alojzija Stepinca; zgrada mješovite uporabe  br. 31 i 33 (stambeno-poslovna zgrada) sa 419 m2 dvorište sa 455 m2 odnosno ukupno 874 m2,</w:t>
      </w:r>
    </w:p>
    <w:p w:rsidRDefault="006E1D58" w:rsidP="00320C4D" w:rsidR="006E1D58">
      <w:pPr>
        <w:jc w:val="both"/>
      </w:pPr>
    </w:p>
    <w:p w:rsidRDefault="00036C4A" w:rsidP="00036C4A" w:rsidR="00036C4A">
      <w:pPr>
        <w:jc w:val="both"/>
      </w:pPr>
      <w:r>
        <w:t xml:space="preserve">i to: </w:t>
      </w:r>
    </w:p>
    <w:p w:rsidRDefault="00036C4A" w:rsidP="00036C4A" w:rsidR="00036C4A" w:rsidRPr="00B70858">
      <w:pPr>
        <w:jc w:val="both"/>
      </w:pPr>
      <w:r w:rsidRPr="00C73ADA">
        <w:rPr>
          <w:b/>
        </w:rPr>
        <w:t xml:space="preserve">                        </w:t>
      </w:r>
      <w:r w:rsidRPr="00B70858">
        <w:t>na listu B:</w:t>
      </w:r>
    </w:p>
    <w:p w:rsidRDefault="00036C4A" w:rsidP="00036C4A" w:rsidR="00036C4A" w:rsidRPr="00E73207">
      <w:pPr>
        <w:jc w:val="both"/>
      </w:pPr>
    </w:p>
    <w:p w:rsidRDefault="00E73207" w:rsidP="00036C4A" w:rsidR="00036C4A" w:rsidRPr="00E73207">
      <w:pPr>
        <w:jc w:val="both"/>
      </w:pPr>
      <w:r w:rsidRPr="00E73207">
        <w:t xml:space="preserve"> </w:t>
      </w:r>
      <w:r w:rsidRPr="00E73207">
        <w:tab/>
      </w:r>
      <w:r w:rsidRPr="00E73207">
        <w:tab/>
      </w:r>
      <w:r w:rsidR="00B70858">
        <w:t xml:space="preserve">- redni broj </w:t>
      </w:r>
      <w:r w:rsidR="00D72920">
        <w:t>4</w:t>
      </w:r>
      <w:r w:rsidR="00036C4A" w:rsidRPr="00E73207">
        <w:t>.1. – broj Z-</w:t>
      </w:r>
      <w:r w:rsidR="00D72920">
        <w:t>9638/2016</w:t>
      </w:r>
      <w:r w:rsidR="00036C4A" w:rsidRPr="00E73207">
        <w:t xml:space="preserve"> – zabilježbe otvaranja stečajnog postupka izvršene po osnovi rješenja Trgovačkog suda u Osijeku Stalne Službe u Slavonskom Brodu broj 7/St-1566/2016-14 od 09. rujna 2016. godine </w:t>
      </w:r>
    </w:p>
    <w:p w:rsidRDefault="00036C4A" w:rsidP="00036C4A" w:rsidR="00036C4A" w:rsidRPr="00E73207">
      <w:pPr>
        <w:jc w:val="both"/>
      </w:pPr>
    </w:p>
    <w:p w:rsidRDefault="00E73207" w:rsidP="00036C4A" w:rsidR="00036C4A" w:rsidRPr="003A42CC">
      <w:pPr>
        <w:jc w:val="both"/>
        <w:rPr>
          <w:b/>
        </w:rPr>
      </w:pPr>
      <w:r>
        <w:t xml:space="preserve"> </w:t>
      </w:r>
      <w:r>
        <w:tab/>
      </w:r>
      <w:r>
        <w:tab/>
      </w:r>
      <w:r w:rsidR="00B70858">
        <w:t xml:space="preserve">- redni broj </w:t>
      </w:r>
      <w:r w:rsidR="004077A8">
        <w:t>4</w:t>
      </w:r>
      <w:r w:rsidR="00036C4A" w:rsidRPr="00E73207">
        <w:t>.2. – broj Z-</w:t>
      </w:r>
      <w:r w:rsidR="004077A8">
        <w:t>2209</w:t>
      </w:r>
      <w:r w:rsidR="00036C4A" w:rsidRPr="00E73207">
        <w:t>/2017 – zabilježbe prodaje nekretnina izvršene po osnovi rješenja posl. br. 7/St-1566/2016-3</w:t>
      </w:r>
      <w:r w:rsidR="004077A8">
        <w:t>3</w:t>
      </w:r>
      <w:r w:rsidR="00036C4A" w:rsidRPr="00E73207">
        <w:t xml:space="preserve"> od 01. ožujka 2017. godine Trgovačkog suda u Osijeku Stalne Službe u Slavonskom Brodu</w:t>
      </w:r>
      <w:r w:rsidR="00036C4A" w:rsidRPr="00E73207">
        <w:tab/>
      </w:r>
      <w:r w:rsidR="00036C4A" w:rsidRPr="00E73207">
        <w:tab/>
      </w:r>
      <w:r w:rsidR="00036C4A" w:rsidRPr="003A42CC">
        <w:rPr>
          <w:b/>
        </w:rPr>
        <w:t xml:space="preserve"> </w:t>
      </w:r>
      <w:r w:rsidR="00036C4A" w:rsidRPr="003A42CC">
        <w:rPr>
          <w:b/>
        </w:rPr>
        <w:tab/>
      </w:r>
      <w:r w:rsidR="00036C4A" w:rsidRPr="003A42CC">
        <w:rPr>
          <w:b/>
        </w:rPr>
        <w:tab/>
      </w:r>
    </w:p>
    <w:p w:rsidRDefault="00036C4A" w:rsidP="00036C4A" w:rsidR="00036C4A">
      <w:pPr>
        <w:jc w:val="both"/>
        <w:rPr>
          <w:b/>
        </w:rPr>
      </w:pPr>
      <w:r w:rsidRPr="003A42CC">
        <w:rPr>
          <w:b/>
        </w:rPr>
        <w:t xml:space="preserve"> </w:t>
      </w:r>
      <w:r w:rsidRPr="003A42CC">
        <w:rPr>
          <w:b/>
        </w:rPr>
        <w:tab/>
      </w:r>
    </w:p>
    <w:p w:rsidRDefault="007D61AD" w:rsidP="00036C4A" w:rsidR="00036C4A">
      <w:pPr>
        <w:ind w:firstLine="1440"/>
        <w:jc w:val="both"/>
      </w:pPr>
      <w:r>
        <w:t>VII</w:t>
      </w:r>
      <w:r w:rsidR="00B70858">
        <w:t>I</w:t>
      </w:r>
      <w:r w:rsidR="00036C4A">
        <w:t xml:space="preserve">.  Nekretnine koje su predmetom ovog rješenja predat će se kupcu zaključkom o predaji nakon što </w:t>
      </w:r>
      <w:r w:rsidR="00F9077D">
        <w:t>ovo rješenje postane pravomoćno</w:t>
      </w:r>
    </w:p>
    <w:p w:rsidRDefault="00036C4A" w:rsidP="00036C4A" w:rsidR="00036C4A">
      <w:pPr>
        <w:jc w:val="both"/>
      </w:pPr>
    </w:p>
    <w:p w:rsidRDefault="00CA6D70" w:rsidP="00F9077D" w:rsidR="00F9077D">
      <w:pPr>
        <w:ind w:firstLine="708"/>
        <w:jc w:val="both"/>
      </w:pPr>
      <w:r>
        <w:t xml:space="preserve"> </w:t>
      </w:r>
      <w:r>
        <w:tab/>
      </w:r>
      <w:r w:rsidR="00B70858">
        <w:t>IX</w:t>
      </w:r>
      <w:r w:rsidR="00036C4A">
        <w:t xml:space="preserve">. U zemljišnim knjigama Zemljišnoknjižnog odjela Nova Gradiška Općinskog suda u Slavonskom Brodu  i to na -  </w:t>
      </w:r>
      <w:r w:rsidR="00F9077D">
        <w:t>nekretninama upisanim u  zk.ul. 4869 k.o. Nova Gradiška</w:t>
      </w:r>
      <w:r w:rsidR="00F9077D">
        <w:rPr>
          <w:b/>
        </w:rPr>
        <w:t xml:space="preserve"> </w:t>
      </w:r>
      <w:r w:rsidR="00F9077D">
        <w:t>i to:4. suvlasnički dio: 1/6 ETAŽNO VLASNIŠTVO (E-4) 1.posebni dio – stambeni prostor A – dvosobni stan u krajnjem sjevernom dijelu zgrade u prostornoj površini od 94,14 m2 s kojim je neodvojivo povezano vlasništvo 1/6 dijelova kč.br. 2938 – Ulica Alojzija Stepinca; zgrada mješovite uporabe  br. 31 i 33 (stambeno-poslovna zgrada) sa 419 m2 dvorište sa 455 m2 odnosno ukupno 874 m2,</w:t>
      </w:r>
    </w:p>
    <w:p w:rsidRDefault="00036C4A" w:rsidP="00F9077D" w:rsidR="00036C4A">
      <w:pPr>
        <w:jc w:val="both"/>
      </w:pPr>
    </w:p>
    <w:p w:rsidRDefault="00036C4A" w:rsidP="00036C4A" w:rsidR="00036C4A">
      <w:pPr>
        <w:jc w:val="both"/>
      </w:pPr>
      <w:r>
        <w:t>zabilježit će se dosuda nekretnina po osnovi ovoga rješenja.</w:t>
      </w:r>
    </w:p>
    <w:p w:rsidRDefault="00036C4A" w:rsidP="00036C4A" w:rsidR="00036C4A">
      <w:pPr>
        <w:jc w:val="both"/>
      </w:pPr>
    </w:p>
    <w:p w:rsidRDefault="00036C4A" w:rsidP="00036C4A" w:rsidR="00036C4A">
      <w:pPr>
        <w:ind w:firstLine="1440"/>
        <w:jc w:val="both"/>
      </w:pPr>
      <w:r>
        <w:t>X. U</w:t>
      </w:r>
      <w:r w:rsidR="007D61AD">
        <w:t>pis prava vlasništva iz točke V</w:t>
      </w:r>
      <w:r w:rsidR="00B70858">
        <w:t>I</w:t>
      </w:r>
      <w:r>
        <w:t>. izreke ov</w:t>
      </w:r>
      <w:r w:rsidR="007D61AD">
        <w:t>og rješenja te upise iz točke V</w:t>
      </w:r>
      <w:r>
        <w:t>I</w:t>
      </w:r>
      <w:r w:rsidR="00B70858">
        <w:t>I</w:t>
      </w:r>
      <w:r>
        <w:t>. izreke ovog rješenja provest će Zemljišnoknjižni odjel Nova Gradiška Općinskog suda u Slavonskom Brodu  po pravomoćnosti ovog rješenja i na temelju potvrde o uplati kupovnine, dok će u</w:t>
      </w:r>
      <w:r w:rsidR="007D61AD">
        <w:t xml:space="preserve">pis zabilježbe dosude iz točke </w:t>
      </w:r>
      <w:r w:rsidR="00B70858">
        <w:t>IX</w:t>
      </w:r>
      <w:r>
        <w:rPr>
          <w:b/>
        </w:rPr>
        <w:t xml:space="preserve">. </w:t>
      </w:r>
      <w:r>
        <w:t>ovoga rješenja Zemljišnoknjižni odjel Nova Gradiška Općinskog suda u Slavonskom Brodu izvršiti i prije pravomoćnosti rješenja, a po zaprimanju rješenja.</w:t>
      </w:r>
    </w:p>
    <w:p w:rsidRDefault="00036C4A" w:rsidP="00036C4A" w:rsidR="00036C4A">
      <w:pPr>
        <w:ind w:firstLine="1440"/>
        <w:jc w:val="both"/>
      </w:pPr>
    </w:p>
    <w:p w:rsidRDefault="007D61AD" w:rsidP="00DD0A5D" w:rsidR="00036C4A">
      <w:pPr>
        <w:jc w:val="both"/>
      </w:pPr>
      <w:r>
        <w:t xml:space="preserve"> </w:t>
      </w:r>
      <w:r>
        <w:tab/>
      </w:r>
      <w:r>
        <w:tab/>
        <w:t>X</w:t>
      </w:r>
      <w:r w:rsidR="00BF2A19">
        <w:t>I</w:t>
      </w:r>
      <w:r w:rsidR="00036C4A">
        <w:t>. Utvrđuje se da zabilježba upisan</w:t>
      </w:r>
      <w:r w:rsidR="003F5E8A">
        <w:t>a na listu A pod rednim brojem 2</w:t>
      </w:r>
      <w:r w:rsidR="00036C4A" w:rsidRPr="00AC349F">
        <w:t>.1 broj Z-</w:t>
      </w:r>
      <w:r w:rsidR="003F5E8A">
        <w:t>2599/12</w:t>
      </w:r>
      <w:r w:rsidR="00036C4A" w:rsidRPr="00AC349F">
        <w:t xml:space="preserve"> i</w:t>
      </w:r>
      <w:r w:rsidR="00036C4A">
        <w:t xml:space="preserve"> nadalje ostaje upisana u zemljišnim knjigama.</w:t>
      </w:r>
    </w:p>
    <w:p w:rsidRDefault="00036C4A" w:rsidP="00036C4A" w:rsidR="00036C4A">
      <w:pPr>
        <w:jc w:val="both"/>
      </w:pPr>
      <w:r>
        <w:lastRenderedPageBreak/>
        <w:t xml:space="preserve">    </w:t>
      </w:r>
      <w:r>
        <w:tab/>
        <w:t xml:space="preserve"> </w:t>
      </w:r>
      <w:r>
        <w:tab/>
        <w:t xml:space="preserve"> </w:t>
      </w:r>
    </w:p>
    <w:p w:rsidRDefault="007D61AD" w:rsidP="00036C4A" w:rsidR="00036C4A">
      <w:pPr>
        <w:jc w:val="both"/>
      </w:pPr>
      <w:r>
        <w:t xml:space="preserve"> </w:t>
      </w:r>
      <w:r>
        <w:tab/>
        <w:t xml:space="preserve"> </w:t>
      </w:r>
      <w:r>
        <w:tab/>
        <w:t>XI</w:t>
      </w:r>
      <w:r w:rsidR="00BF2A19">
        <w:t>I</w:t>
      </w:r>
      <w:r w:rsidR="00036C4A">
        <w:t>. Smatrat će se da je ovo rješenje o dosudi dostavljeno svim osobama kojima se dostavlja zaključak o prodaji, te svim sudionicima na dražbi istekom osmog dana od dana njegova isticanja na oglasnoj ploči - mrežna stranica e-Oglasna ploča sudova, a te osobe imaju pravo tražiti da im se u sudskoj pisarnici neposredno preda otpravak rješenja.</w:t>
      </w:r>
    </w:p>
    <w:p w:rsidRDefault="00036C4A" w:rsidP="00036C4A" w:rsidR="00036C4A">
      <w:pPr>
        <w:jc w:val="both"/>
      </w:pPr>
    </w:p>
    <w:p w:rsidRDefault="007D61AD" w:rsidP="00036C4A" w:rsidR="00036C4A">
      <w:pPr>
        <w:jc w:val="both"/>
      </w:pPr>
      <w:r>
        <w:t xml:space="preserve"> </w:t>
      </w:r>
      <w:r>
        <w:tab/>
        <w:t xml:space="preserve"> </w:t>
      </w:r>
      <w:r>
        <w:tab/>
        <w:t>XI</w:t>
      </w:r>
      <w:r w:rsidR="00036C4A">
        <w:t>I</w:t>
      </w:r>
      <w:r w:rsidR="00BF2A19">
        <w:t>I</w:t>
      </w:r>
      <w:r w:rsidR="00036C4A">
        <w:t xml:space="preserve">. Ovo rješenje o dosudi nekretnine kupcu dostavit će se Financijskoj agenciji s potvrdom pravomoćnosti radi objave rješenja na mrežnim stranicama Agencije.                </w:t>
      </w:r>
    </w:p>
    <w:p w:rsidRDefault="008450CE" w:rsidP="008450CE" w:rsidR="008450CE"/>
    <w:p w:rsidRDefault="00036C4A" w:rsidP="00036C4A" w:rsidR="00036C4A">
      <w:pPr>
        <w:jc w:val="center"/>
      </w:pPr>
      <w:r>
        <w:t>Obrazloženje</w:t>
      </w:r>
    </w:p>
    <w:p w:rsidRDefault="00036C4A" w:rsidP="00036C4A" w:rsidR="00036C4A">
      <w:pPr>
        <w:jc w:val="center"/>
      </w:pPr>
    </w:p>
    <w:p w:rsidRDefault="00036C4A" w:rsidP="00036C4A" w:rsidR="00036C4A">
      <w:pPr>
        <w:ind w:firstLine="1440"/>
        <w:jc w:val="both"/>
      </w:pPr>
      <w:r>
        <w:t>Pravomoćnim rješenjem</w:t>
      </w:r>
      <w:r w:rsidR="003F5E8A">
        <w:t xml:space="preserve"> poslovni broj 7/St-1566/2016-33</w:t>
      </w:r>
      <w:r>
        <w:t xml:space="preserve"> od 01. ožujka 2017. godine određeno je da će se nekretnine stečajnog dužnika opterećene razlučnim pravom koje čine stečajnu masu navedene u točkama I. i II. izreke ovoga rješenja prodavati u stečajnom postupku sukladno odredbi čl. 247. Stečajnog zakona ( NN 71/15</w:t>
      </w:r>
      <w:r w:rsidR="003F5E8A">
        <w:t>, 104/17</w:t>
      </w:r>
      <w:r>
        <w:t xml:space="preserve"> ) elektroničkom javnom dražbom koju prodaju će provesti Financijska agencija.  </w:t>
      </w:r>
    </w:p>
    <w:p w:rsidRDefault="00036C4A" w:rsidP="00036C4A" w:rsidR="00036C4A">
      <w:pPr>
        <w:ind w:firstLine="1416"/>
        <w:jc w:val="both"/>
      </w:pPr>
      <w:r>
        <w:t>Zaključkom p</w:t>
      </w:r>
      <w:r w:rsidR="003F5E8A">
        <w:t>oslovni broj 7/St-1566/2016-49 od 05</w:t>
      </w:r>
      <w:r>
        <w:t xml:space="preserve">. srpnja 2017. godine utvrđena je vrijednost predmetnih nekretnina u iznosu od </w:t>
      </w:r>
      <w:r w:rsidR="003F5E8A">
        <w:t>274.000,00</w:t>
      </w:r>
      <w:r>
        <w:t xml:space="preserve"> Kn za potrebe prodaje koju će  provesti Financijska agencija elektroničkom javnom dražbom te je tako određeno da se na </w:t>
      </w:r>
      <w:r w:rsidR="003F5E8A">
        <w:t>četvrtoj</w:t>
      </w:r>
      <w:r>
        <w:t xml:space="preserve"> elektroničkoj dražbi nekretnine ne mogu prodati ispod jedne </w:t>
      </w:r>
      <w:r w:rsidR="003F5E8A">
        <w:t>kune</w:t>
      </w:r>
      <w:r>
        <w:t>.</w:t>
      </w:r>
    </w:p>
    <w:p w:rsidRDefault="00036C4A" w:rsidP="003F5E8A" w:rsidR="003F5E8A">
      <w:pPr>
        <w:ind w:firstLine="1416"/>
        <w:jc w:val="both"/>
      </w:pPr>
      <w:r>
        <w:t xml:space="preserve"> Nakon provedene </w:t>
      </w:r>
      <w:r w:rsidR="003F5E8A">
        <w:t>četvrte</w:t>
      </w:r>
      <w:r>
        <w:t xml:space="preserve"> elektroničke javne dražbe Financijska agencija izvijestila je sud da su u postupku provedene elektroničke javne dražbe koja je započela </w:t>
      </w:r>
      <w:r w:rsidR="001353FB">
        <w:t>03</w:t>
      </w:r>
      <w:r>
        <w:t xml:space="preserve">. </w:t>
      </w:r>
      <w:r w:rsidR="001353FB">
        <w:t>svibnja</w:t>
      </w:r>
      <w:r>
        <w:t xml:space="preserve"> 2018. godine do </w:t>
      </w:r>
      <w:r w:rsidR="001353FB">
        <w:t>24</w:t>
      </w:r>
      <w:r>
        <w:t xml:space="preserve">. </w:t>
      </w:r>
      <w:r w:rsidR="001353FB">
        <w:t>srpnja</w:t>
      </w:r>
      <w:r>
        <w:t xml:space="preserve"> 2018. godine valjane ponudu u nadmetanju dali ponuditelji</w:t>
      </w:r>
      <w:r w:rsidR="003F5E8A">
        <w:t xml:space="preserve"> BRANKO PERIĆ iz Osijeka, Josipa Juraja Strossmayera 51, OIB 22319020060</w:t>
      </w:r>
      <w:r w:rsidR="00103D22">
        <w:t xml:space="preserve"> u iznosu od 9.001,00 Kn,</w:t>
      </w:r>
      <w:r w:rsidR="003F5E8A">
        <w:t xml:space="preserve"> ZORICA PERIĆ iz Osijeka, Josipa Jurja Strossmayera 51, OIB 76832463458 u iznosu od 6.001,00 Kn i ŽELJKO MOSLAVAC iz Virovitice, Ksavera Šandora Đalskog 30, OIB 84257920746 u iznosu od 1,00 Kn</w:t>
      </w:r>
      <w:r w:rsidR="005C502B">
        <w:t>, d</w:t>
      </w:r>
      <w:r w:rsidR="004C4B54">
        <w:t>ok</w:t>
      </w:r>
      <w:r w:rsidR="005C502B">
        <w:t xml:space="preserve"> nisu valjane ponude </w:t>
      </w:r>
      <w:r w:rsidR="003F5E8A">
        <w:t xml:space="preserve">ponuditelja </w:t>
      </w:r>
      <w:r w:rsidR="00103D22">
        <w:t>ŽELJKA MOSLAVAC iz Virovitice, Ksavera Šandora Đalskog 30, OIB 84257920746 u iznosu od 6.001,00 Kn</w:t>
      </w:r>
      <w:r w:rsidR="00683204">
        <w:t xml:space="preserve"> </w:t>
      </w:r>
      <w:r w:rsidR="00103D22">
        <w:t xml:space="preserve">jer </w:t>
      </w:r>
      <w:r w:rsidR="00094648">
        <w:t>je</w:t>
      </w:r>
      <w:r w:rsidR="00683204">
        <w:t xml:space="preserve"> valjan</w:t>
      </w:r>
      <w:r w:rsidR="00094648">
        <w:t>a</w:t>
      </w:r>
      <w:r w:rsidR="00683204">
        <w:t xml:space="preserve"> ponud</w:t>
      </w:r>
      <w:r w:rsidR="00094648">
        <w:t>a</w:t>
      </w:r>
      <w:r w:rsidR="00103D22">
        <w:t xml:space="preserve"> istog iznosa već evidentiran</w:t>
      </w:r>
      <w:r w:rsidR="00683204">
        <w:t>e</w:t>
      </w:r>
      <w:r w:rsidR="00103D22">
        <w:t xml:space="preserve"> u sustavu, KorBox d.o.o. Z</w:t>
      </w:r>
      <w:r w:rsidR="00683204">
        <w:t>a</w:t>
      </w:r>
      <w:r w:rsidR="00103D22">
        <w:t xml:space="preserve">greb, Trgovačka 6, OIB 54253942164 u iznosu od 9.001,00 Kn jer je valjana ponuda istog iznosa već evidentirana u sustavu, VALENTINE OPAČAK iz Zagreba, Vrapčanska ulica 99a, OIB 26875146939 u iznosu od 9.001,00  Kn jer je valjana ponuda istog iznosa već evidentirana u sustavu, PRIMA CAPITALE d.o.o. Zagreb, Preradovićeva ulica 25, OIB 70541325254 u iznosu 9.001,00 Kn jer je valjana ponuda istog iznosa već evidentirana u sustavu, </w:t>
      </w:r>
      <w:r w:rsidR="00687192">
        <w:t>KULIĆ-INVEST d.o.o. Vinkovci, Zalužje 17, OIB</w:t>
      </w:r>
      <w:r w:rsidR="00094648">
        <w:t xml:space="preserve"> </w:t>
      </w:r>
      <w:r w:rsidR="00687192">
        <w:t xml:space="preserve">99153700766  u iznosu 6.001,00 Kn </w:t>
      </w:r>
      <w:r w:rsidR="004B17BF">
        <w:t>jer je valjana ponuda istog iznosa već evidentirana u sustavu</w:t>
      </w:r>
      <w:r w:rsidR="00D37314">
        <w:t>, KRISTINE LJUBIČIĆ iz Osijeka, Kolodvorska 146, OIB 70846274360 u iznosu od  3.001,00 Kn i 6.001,00 Kn iz razloga što su valjane ponude istog iznosa već evidentirane u sustavu</w:t>
      </w:r>
      <w:r w:rsidR="002D7A23">
        <w:t>, dok</w:t>
      </w:r>
      <w:r w:rsidR="00103D22">
        <w:t xml:space="preserve"> su ponude ponuditelja</w:t>
      </w:r>
      <w:r w:rsidR="00103D22" w:rsidRPr="00103D22">
        <w:t xml:space="preserve"> </w:t>
      </w:r>
      <w:r w:rsidR="00D37314">
        <w:t xml:space="preserve"> </w:t>
      </w:r>
      <w:r w:rsidR="00103D22">
        <w:t>BOXKOR d.o.o. Zagreb, Trgovačka 6, OIB 99772654600 u iznosu od 9.001,00 Kn, ZORICE PERIĆ iz Osijeka, Josipa Jurja Strossmayera 51, OIB 76832463458 u iznosu od 12.001,00 Kn, KULIĆ-INVEST d.o.o. Vinkovci, Zalužje 17, OIB 99153700766 u iznosu od 12.001,00 Kn</w:t>
      </w:r>
      <w:r w:rsidR="005E076B">
        <w:t xml:space="preserve">, </w:t>
      </w:r>
      <w:r w:rsidR="005E076B" w:rsidRPr="002D7A23">
        <w:t>ENVY CUT</w:t>
      </w:r>
      <w:r w:rsidR="00FB675C" w:rsidRPr="002D7A23">
        <w:rPr>
          <w:rStyle w:val="shorttext"/>
        </w:rPr>
        <w:t>'</w:t>
      </w:r>
      <w:r w:rsidR="005E076B" w:rsidRPr="002D7A23">
        <w:t>S</w:t>
      </w:r>
      <w:r w:rsidR="005E076B" w:rsidRPr="0011470E">
        <w:t xml:space="preserve"> </w:t>
      </w:r>
      <w:r w:rsidR="005E076B">
        <w:t>d.o.o. Sesvete, Prva Gupčeva ulica 30, OIB 81602851994 u iznosu od 6.001,00 Kn i ŽELJKA MOSLAVAC iz Virovitice, Ksavera Šandora Đalskog 30, OIB 84257920746 u iznosu od 12.001,00 Kn odbijene budući je istekao rok za predaju ponuda. Nadalje, iz Izvještaja o provedenoj elektroničkoj javnoj dražbi Financijske agencije od 25. srpnja 2018. godine proizlazi da je na temelju zahtjeva ponuditelja MIJE OPAČAK iz Slavonskog Broda, Slavka Pokaza 7, OIB 21261981979, dana 03. srpnja 2018. godine izvršeno preknjiženje jamčevine zbog pogrešnog poziva na broj prilikom uplate iz čega proizlazi da isti nije valjano sudjelovao u postupku prodaje predmetnih nekretnina.</w:t>
      </w:r>
    </w:p>
    <w:p w:rsidRDefault="00036C4A" w:rsidP="00036C4A" w:rsidR="00036C4A">
      <w:pPr>
        <w:jc w:val="both"/>
      </w:pPr>
      <w:r>
        <w:lastRenderedPageBreak/>
        <w:tab/>
      </w:r>
      <w:r>
        <w:tab/>
        <w:t xml:space="preserve"> Kako je zaključkom</w:t>
      </w:r>
      <w:r w:rsidR="005E076B">
        <w:t xml:space="preserve"> poslovni broj 7/St-1566/2016-49 od 05</w:t>
      </w:r>
      <w:r>
        <w:t xml:space="preserve">. srpnja 2017. godine utvrđeno da se predmetne nekretnine na </w:t>
      </w:r>
      <w:r w:rsidR="005E076B">
        <w:t>četvrtoj</w:t>
      </w:r>
      <w:r>
        <w:t xml:space="preserve"> elektroničkoj dražbi  ne mogu prodati ispod jedne </w:t>
      </w:r>
      <w:r w:rsidR="005E076B">
        <w:t>kune</w:t>
      </w:r>
      <w:r>
        <w:t>, to je ponuda po</w:t>
      </w:r>
      <w:r w:rsidR="005E076B">
        <w:t>nuditelja</w:t>
      </w:r>
      <w:r>
        <w:t xml:space="preserve">- kupca </w:t>
      </w:r>
      <w:r w:rsidR="005E076B">
        <w:t>BRANKA PERIĆ iz Osijeka, Josipa Juraja Strossmayera 51, OIB 22319020060 u iznosu od 9.001,00 Kn koju je valjano ponudio</w:t>
      </w:r>
      <w:r>
        <w:t xml:space="preserve"> u postupku elektroničke javne dražbe </w:t>
      </w:r>
      <w:r w:rsidR="004364D4">
        <w:t xml:space="preserve">i koja je ranije evidentirana u sustavu </w:t>
      </w:r>
      <w:r>
        <w:t>najpovoljn</w:t>
      </w:r>
      <w:r w:rsidR="00654860">
        <w:t xml:space="preserve">ija, te su ispunjeni uvjeti da </w:t>
      </w:r>
      <w:r w:rsidR="005E076B">
        <w:t>mu</w:t>
      </w:r>
      <w:r>
        <w:t xml:space="preserve"> se predmetne nekretnine dosude.</w:t>
      </w:r>
    </w:p>
    <w:p w:rsidRDefault="00036C4A" w:rsidP="005F20DE" w:rsidR="008E27B9">
      <w:pPr>
        <w:jc w:val="both"/>
      </w:pPr>
      <w:r>
        <w:t xml:space="preserve"> </w:t>
      </w:r>
      <w:r>
        <w:tab/>
        <w:t xml:space="preserve">   </w:t>
      </w:r>
      <w:r>
        <w:tab/>
        <w:t xml:space="preserve">  U slučaju da kupac-ponuditelj </w:t>
      </w:r>
      <w:r w:rsidR="005E076B">
        <w:t xml:space="preserve">BRANKO PERIĆ iz Osijeka, Josipa Juraja Strossmayera 51, OIB 22319020060 </w:t>
      </w:r>
      <w:r>
        <w:t>odustane od kupovnine</w:t>
      </w:r>
      <w:r w:rsidR="000D5C24">
        <w:t>,</w:t>
      </w:r>
      <w:r>
        <w:t xml:space="preserve"> nekretnine će se dosuditi kupcima koji su ponudili nižu cijenu, redom prema veličini cijene koju su ponudili, u kojem slučaju će se donijeti posebno rješenje</w:t>
      </w:r>
      <w:r w:rsidR="000D5C24">
        <w:t xml:space="preserve">. Odlučeno je, stoga, i da će sredstva koja su po </w:t>
      </w:r>
      <w:r>
        <w:t>osnovni jamčevine u svrhu sudjelovanja na dražbi uplatiti ostali ponuditelji čija valjana ponuda nije prihvaćena vratiti ponuditeljima,</w:t>
      </w:r>
      <w:r w:rsidR="00901443">
        <w:t xml:space="preserve"> </w:t>
      </w:r>
      <w:r>
        <w:t>a po pravomoćnosti  rješenja</w:t>
      </w:r>
      <w:r w:rsidR="005F20DE">
        <w:t>.</w:t>
      </w:r>
      <w:r>
        <w:t xml:space="preserve"> </w:t>
      </w:r>
    </w:p>
    <w:p w:rsidRDefault="008E27B9" w:rsidP="005F20DE" w:rsidR="00036C4A">
      <w:pPr>
        <w:jc w:val="both"/>
      </w:pPr>
      <w:r>
        <w:t xml:space="preserve"> </w:t>
      </w:r>
      <w:r>
        <w:tab/>
      </w:r>
      <w:r>
        <w:tab/>
      </w:r>
      <w:r w:rsidRPr="008E27B9">
        <w:t xml:space="preserve">Nadalje, kako iz Izvještaja o provedenoj elektroničkoj javnoj dražbi FINA-e od </w:t>
      </w:r>
      <w:r>
        <w:t>03. svibnja 2018</w:t>
      </w:r>
      <w:r w:rsidRPr="008E27B9">
        <w:t>. godine proizlazi da  valjan</w:t>
      </w:r>
      <w:r>
        <w:t xml:space="preserve">u ponudu u nadmetanju </w:t>
      </w:r>
      <w:r w:rsidR="005E076B">
        <w:t>nisu</w:t>
      </w:r>
      <w:r w:rsidRPr="008E27B9">
        <w:t xml:space="preserve"> da</w:t>
      </w:r>
      <w:r w:rsidR="005E076B">
        <w:t>li ponuditelji</w:t>
      </w:r>
      <w:r w:rsidRPr="008E27B9">
        <w:t xml:space="preserve"> </w:t>
      </w:r>
      <w:r w:rsidR="005E076B">
        <w:t xml:space="preserve">BOXKOR d.o.o. Zagreb, Trgovačka 6, OIB 99772654600, KULIĆ-INVEST d.o.o. Vinkovci, Zalužje 17, OIB 99153700766, </w:t>
      </w:r>
      <w:r w:rsidR="005E076B" w:rsidRPr="000D5C24">
        <w:t>ENVY CUT</w:t>
      </w:r>
      <w:r w:rsidR="00FB675C" w:rsidRPr="000D5C24">
        <w:rPr>
          <w:rStyle w:val="shorttext"/>
        </w:rPr>
        <w:t>'</w:t>
      </w:r>
      <w:r w:rsidR="005E076B" w:rsidRPr="000D5C24">
        <w:t>S</w:t>
      </w:r>
      <w:r w:rsidR="005E076B" w:rsidRPr="0011470E">
        <w:t xml:space="preserve"> </w:t>
      </w:r>
      <w:r w:rsidR="005E076B">
        <w:t>d.o.o. Sesvete, Prva Gupčeva uli</w:t>
      </w:r>
      <w:r w:rsidR="000D5C24">
        <w:t>ca 30, OIB 81602851994, KRISTINA</w:t>
      </w:r>
      <w:r w:rsidR="005E076B">
        <w:t xml:space="preserve"> LJUBIČIĆ iz Osijeka, Kolodvorska 146, OIB 70846274360, KorBox d.o.o. Zgreb, Trgovačka 6, OIB 54253942164, VALENTIN</w:t>
      </w:r>
      <w:r w:rsidR="000D5C24">
        <w:t>A</w:t>
      </w:r>
      <w:r w:rsidR="005E076B">
        <w:t xml:space="preserve"> OPAČAK iz Zagreba, Vrapčanska ulica 99a, OIB 26875146939, PRIMA CAPITALE d.o.o. Zagreb, Preradov</w:t>
      </w:r>
      <w:r w:rsidR="00A00030">
        <w:t>ićeva ulica 25, OIB 70541325254 i</w:t>
      </w:r>
      <w:r w:rsidR="00A00030" w:rsidRPr="00A00030">
        <w:t xml:space="preserve"> </w:t>
      </w:r>
      <w:r w:rsidR="00A00030">
        <w:t>KorBox d.o.o. Zagreb, Trgovačka 6, OIB 54253942164,</w:t>
      </w:r>
      <w:r w:rsidR="005E076B">
        <w:t xml:space="preserve"> </w:t>
      </w:r>
      <w:r w:rsidRPr="008E27B9">
        <w:t xml:space="preserve">odlučeno je da će se sredstva koja po osnovi jamčevine u svrhu sudjelovanja na dražbi uplatili ovi ponuditelji odmah vratiti ponuditeljima. </w:t>
      </w:r>
      <w:r w:rsidR="00036C4A">
        <w:t xml:space="preserve"> </w:t>
      </w:r>
    </w:p>
    <w:p w:rsidRDefault="00036C4A" w:rsidP="00036C4A" w:rsidR="00036C4A">
      <w:pPr>
        <w:jc w:val="both"/>
      </w:pPr>
      <w:r>
        <w:t xml:space="preserve"> </w:t>
      </w:r>
      <w:r>
        <w:tab/>
        <w:t xml:space="preserve"> </w:t>
      </w:r>
      <w:r>
        <w:tab/>
        <w:t>N</w:t>
      </w:r>
      <w:r w:rsidR="005F20DE">
        <w:t>astavno tome, upise iz točke V</w:t>
      </w:r>
      <w:r w:rsidR="00C906E4">
        <w:t>I</w:t>
      </w:r>
      <w:r w:rsidR="005F20DE">
        <w:t>. i VI</w:t>
      </w:r>
      <w:r w:rsidR="00C906E4">
        <w:t>I</w:t>
      </w:r>
      <w:r>
        <w:t>. ovoga rješenja provest će Zemljišnoknjižni odjel Nova Gradiška Općinskog suda u Slavonskom Brodu po pravomoćnosti ovoga rješenja, a radi provedbe ovih upisa Zemljišnoknjižnom odjelu Nova Gradiška Općinskom sudu u Slavonskom Brodu dostaviti će se rješenje o dosudi s klauzulom pravomoćnosti i potvrda o uplati kupovnine, dok će zabilježbu</w:t>
      </w:r>
      <w:r>
        <w:rPr>
          <w:b/>
        </w:rPr>
        <w:t xml:space="preserve"> </w:t>
      </w:r>
      <w:r w:rsidR="007857AC">
        <w:t xml:space="preserve">dosude određenu u točci </w:t>
      </w:r>
      <w:r w:rsidR="00C906E4">
        <w:t>IX</w:t>
      </w:r>
      <w:r>
        <w:t xml:space="preserve">. izreke rješenja Zemljišnoknjižni odjel Nova Gradiška Općinskog  suda u Slavonskom Brodu  provesti odmah po zaprimanju ovoga rješenja. </w:t>
      </w:r>
    </w:p>
    <w:p w:rsidRDefault="00036C4A" w:rsidP="00036C4A" w:rsidR="00036C4A">
      <w:pPr>
        <w:jc w:val="both"/>
      </w:pPr>
      <w:r>
        <w:t xml:space="preserve"> </w:t>
      </w:r>
      <w:r>
        <w:tab/>
      </w:r>
      <w:r>
        <w:tab/>
        <w:t>Stoga je na temelju odredbe čl. 247. Stečajnog zakona (NN 71/15</w:t>
      </w:r>
      <w:r w:rsidR="005E076B">
        <w:t>, 104/17</w:t>
      </w:r>
      <w:r>
        <w:t xml:space="preserve">) i uz primjenu odredbi članaka 103. do 108. Ovršnog zakona ( NN 112/15, 25/13 i 93/14) te primjenom odredbi čl.13, čl.26 i čl.27 Pravilnika o načinu i postupku provedbe prodaje nekretnina i pokretnina u ovršnom postupku ( NN 156/14 ) odlučeno kao u izreci rješenja. </w:t>
      </w:r>
    </w:p>
    <w:p w:rsidRDefault="00036C4A" w:rsidP="00036C4A" w:rsidR="00036C4A">
      <w:pPr>
        <w:jc w:val="both"/>
      </w:pPr>
    </w:p>
    <w:p w:rsidRDefault="00036C4A" w:rsidP="007D0C43" w:rsidR="00036C4A">
      <w:pPr>
        <w:jc w:val="both"/>
      </w:pPr>
      <w:r>
        <w:t xml:space="preserve">                      U Slavonskom Brodu </w:t>
      </w:r>
      <w:r w:rsidR="00C72F6F">
        <w:t>1</w:t>
      </w:r>
      <w:r w:rsidR="005E076B">
        <w:t>4</w:t>
      </w:r>
      <w:r>
        <w:t xml:space="preserve">. </w:t>
      </w:r>
      <w:r w:rsidR="005E076B">
        <w:t>kolovoza</w:t>
      </w:r>
      <w:r>
        <w:t xml:space="preserve"> 2018. godine                                                                  </w:t>
      </w:r>
    </w:p>
    <w:p w:rsidRDefault="00036C4A" w:rsidP="00036C4A" w:rsidR="00A00030">
      <w:r>
        <w:t xml:space="preserve">                                            </w:t>
      </w:r>
      <w:r>
        <w:tab/>
      </w:r>
      <w:r>
        <w:tab/>
      </w:r>
      <w:r>
        <w:tab/>
      </w:r>
      <w:r>
        <w:tab/>
      </w:r>
      <w:r>
        <w:tab/>
      </w:r>
      <w:r>
        <w:tab/>
      </w:r>
    </w:p>
    <w:p w:rsidRDefault="00A00030" w:rsidP="00036C4A" w:rsidR="00036C4A">
      <w:r>
        <w:t xml:space="preserve">                                                                                                        </w:t>
      </w:r>
      <w:r w:rsidR="008B72E9">
        <w:t xml:space="preserve">    </w:t>
      </w:r>
      <w:r>
        <w:t xml:space="preserve"> </w:t>
      </w:r>
      <w:r w:rsidR="00036C4A">
        <w:t>Stečajna sutkinja</w:t>
      </w:r>
    </w:p>
    <w:p w:rsidRDefault="00036C4A" w:rsidP="00BC2820" w:rsidR="003772CD">
      <w:r>
        <w:t xml:space="preserve">                                                                                                          </w:t>
      </w:r>
      <w:r w:rsidR="003772CD">
        <w:t xml:space="preserve">  </w:t>
      </w:r>
      <w:r>
        <w:t xml:space="preserve"> Mirna Vujčić</w:t>
      </w:r>
      <w:r w:rsidR="008B72E9">
        <w:t>, v.r.</w:t>
      </w:r>
    </w:p>
    <w:p w:rsidRDefault="008450CE" w:rsidP="00036C4A" w:rsidR="008450CE"/>
    <w:p w:rsidRDefault="008450CE" w:rsidP="00036C4A" w:rsidR="008450CE">
      <w:pPr>
        <w:rPr>
          <w:b/>
          <w:sz w:val="18"/>
          <w:szCs w:val="18"/>
        </w:rPr>
      </w:pPr>
    </w:p>
    <w:p w:rsidRDefault="00036C4A" w:rsidP="00036C4A" w:rsidR="00036C4A" w:rsidRPr="00F86E8B">
      <w:pPr>
        <w:rPr>
          <w:b/>
          <w:sz w:val="16"/>
          <w:szCs w:val="16"/>
        </w:rPr>
      </w:pPr>
      <w:r w:rsidRPr="00F86E8B">
        <w:rPr>
          <w:b/>
          <w:sz w:val="16"/>
          <w:szCs w:val="16"/>
        </w:rPr>
        <w:t>NAPUTAK O PRAVNOM LIJEKU</w:t>
      </w:r>
    </w:p>
    <w:p w:rsidRDefault="00036C4A" w:rsidP="00036C4A" w:rsidR="00036C4A" w:rsidRPr="00F86E8B">
      <w:pPr>
        <w:rPr>
          <w:sz w:val="16"/>
          <w:szCs w:val="16"/>
        </w:rPr>
      </w:pPr>
      <w:r w:rsidRPr="00F86E8B">
        <w:rPr>
          <w:sz w:val="16"/>
          <w:szCs w:val="16"/>
        </w:rPr>
        <w:t xml:space="preserve">Protiv ovog rješenja dopuštena je žalba u roku od osam dana po </w:t>
      </w:r>
    </w:p>
    <w:p w:rsidRDefault="00036C4A" w:rsidP="00036C4A" w:rsidR="00036C4A" w:rsidRPr="00F86E8B">
      <w:pPr>
        <w:rPr>
          <w:sz w:val="16"/>
          <w:szCs w:val="16"/>
        </w:rPr>
      </w:pPr>
      <w:r w:rsidRPr="00F86E8B">
        <w:rPr>
          <w:sz w:val="16"/>
          <w:szCs w:val="16"/>
        </w:rPr>
        <w:t xml:space="preserve">isteku osmog dana od dana objave rješenja na mrežnoj stranici </w:t>
      </w:r>
    </w:p>
    <w:p w:rsidRDefault="00036C4A" w:rsidP="00036C4A" w:rsidR="00036C4A" w:rsidRPr="00F86E8B">
      <w:pPr>
        <w:rPr>
          <w:sz w:val="16"/>
          <w:szCs w:val="16"/>
        </w:rPr>
      </w:pPr>
      <w:r w:rsidRPr="00F86E8B">
        <w:rPr>
          <w:sz w:val="16"/>
          <w:szCs w:val="16"/>
        </w:rPr>
        <w:t>e-Oglasna ploča sudova. Žalba se podnosi  Visokom trgovačkom sudu</w:t>
      </w:r>
    </w:p>
    <w:p w:rsidRDefault="00036C4A" w:rsidP="00036C4A" w:rsidR="00036C4A">
      <w:pPr>
        <w:rPr>
          <w:sz w:val="16"/>
          <w:szCs w:val="16"/>
        </w:rPr>
      </w:pPr>
      <w:r w:rsidRPr="00F86E8B">
        <w:rPr>
          <w:sz w:val="16"/>
          <w:szCs w:val="16"/>
        </w:rPr>
        <w:t xml:space="preserve"> u Zagrebu  putem ovoga suda  u tri  primjerka.</w:t>
      </w:r>
    </w:p>
    <w:p w:rsidRDefault="000D5C24" w:rsidP="00036C4A" w:rsidR="000D5C24">
      <w:pPr>
        <w:rPr>
          <w:sz w:val="16"/>
          <w:szCs w:val="16"/>
        </w:rPr>
      </w:pPr>
    </w:p>
    <w:p w:rsidRDefault="00A00030" w:rsidP="00036C4A" w:rsidR="00A00030">
      <w:pPr>
        <w:rPr>
          <w:sz w:val="16"/>
          <w:szCs w:val="16"/>
        </w:rPr>
      </w:pPr>
    </w:p>
    <w:p w:rsidRDefault="00A00030" w:rsidP="00036C4A" w:rsidR="00A00030">
      <w:pPr>
        <w:rPr>
          <w:sz w:val="16"/>
          <w:szCs w:val="16"/>
        </w:rPr>
      </w:pPr>
    </w:p>
    <w:p w:rsidRDefault="00A00030" w:rsidP="00036C4A" w:rsidR="00A00030">
      <w:pPr>
        <w:rPr>
          <w:sz w:val="16"/>
          <w:szCs w:val="16"/>
        </w:rPr>
      </w:pPr>
    </w:p>
    <w:p w:rsidRDefault="00A00030" w:rsidP="00036C4A" w:rsidR="00A00030">
      <w:pPr>
        <w:rPr>
          <w:sz w:val="16"/>
          <w:szCs w:val="16"/>
        </w:rPr>
      </w:pPr>
    </w:p>
    <w:p w:rsidRDefault="00A00030" w:rsidP="00036C4A" w:rsidR="00A00030">
      <w:pPr>
        <w:rPr>
          <w:sz w:val="16"/>
          <w:szCs w:val="16"/>
        </w:rPr>
      </w:pPr>
    </w:p>
    <w:p w:rsidRDefault="00A00030" w:rsidP="00036C4A" w:rsidR="00A00030">
      <w:pPr>
        <w:rPr>
          <w:sz w:val="16"/>
          <w:szCs w:val="16"/>
        </w:rPr>
      </w:pPr>
    </w:p>
    <w:p w:rsidRDefault="00A00030" w:rsidP="00036C4A" w:rsidR="00A00030">
      <w:pPr>
        <w:rPr>
          <w:sz w:val="16"/>
          <w:szCs w:val="16"/>
        </w:rPr>
      </w:pPr>
    </w:p>
    <w:p w:rsidRDefault="00A00030" w:rsidP="00036C4A" w:rsidR="00A00030">
      <w:pPr>
        <w:rPr>
          <w:sz w:val="16"/>
          <w:szCs w:val="16"/>
        </w:rPr>
      </w:pPr>
    </w:p>
    <w:p w:rsidRDefault="00A00030" w:rsidP="00036C4A" w:rsidR="00A00030">
      <w:pPr>
        <w:rPr>
          <w:sz w:val="16"/>
          <w:szCs w:val="16"/>
        </w:rPr>
      </w:pPr>
    </w:p>
    <w:p w:rsidRDefault="00A00030" w:rsidP="00036C4A" w:rsidR="00A00030">
      <w:pPr>
        <w:rPr>
          <w:sz w:val="16"/>
          <w:szCs w:val="16"/>
        </w:rPr>
      </w:pPr>
    </w:p>
    <w:p w:rsidRDefault="00A00030" w:rsidP="00036C4A" w:rsidR="00A00030">
      <w:pPr>
        <w:rPr>
          <w:sz w:val="16"/>
          <w:szCs w:val="16"/>
        </w:rPr>
      </w:pPr>
    </w:p>
    <w:p w:rsidRDefault="00A00030" w:rsidP="00036C4A" w:rsidR="00A00030">
      <w:pPr>
        <w:rPr>
          <w:sz w:val="16"/>
          <w:szCs w:val="16"/>
        </w:rPr>
      </w:pPr>
    </w:p>
    <w:p w:rsidRDefault="00A00030" w:rsidP="00036C4A" w:rsidR="00A00030" w:rsidRPr="00F86E8B">
      <w:pPr>
        <w:rPr>
          <w:sz w:val="16"/>
          <w:szCs w:val="16"/>
        </w:rPr>
      </w:pPr>
    </w:p>
    <w:p w:rsidRDefault="00036C4A" w:rsidP="00036C4A" w:rsidR="00036C4A"/>
    <w:p w:rsidRDefault="00036C4A" w:rsidP="00036C4A" w:rsidR="00036C4A">
      <w:r>
        <w:t>DNA</w:t>
      </w:r>
    </w:p>
    <w:p w:rsidRDefault="00036C4A" w:rsidP="00036C4A" w:rsidR="00036C4A"/>
    <w:p w:rsidRDefault="00036C4A" w:rsidP="00036C4A" w:rsidR="00036C4A">
      <w:r>
        <w:t>1. Rješenje nepravomoćno</w:t>
      </w:r>
    </w:p>
    <w:p w:rsidRDefault="00036C4A" w:rsidP="00036C4A" w:rsidR="00036C4A">
      <w:r>
        <w:t>2. Rješenje objaviti na mrežnoj stranici e-Oglasna ploča sudova, te dostaviti:</w:t>
      </w:r>
    </w:p>
    <w:p w:rsidRDefault="00036C4A" w:rsidP="00036C4A" w:rsidR="00036C4A">
      <w:r>
        <w:t xml:space="preserve">- kupcu </w:t>
      </w:r>
      <w:r w:rsidR="006379FB">
        <w:t>Branku Periću</w:t>
      </w:r>
      <w:r>
        <w:t xml:space="preserve"> </w:t>
      </w:r>
    </w:p>
    <w:p w:rsidRDefault="00F70E16" w:rsidP="00036C4A" w:rsidR="006379FB">
      <w:r>
        <w:t>- ponuditelj</w:t>
      </w:r>
      <w:r w:rsidR="00BC2820">
        <w:t>ima</w:t>
      </w:r>
      <w:r w:rsidR="00323A34">
        <w:t xml:space="preserve"> čije ponude nisu prihvaćene (</w:t>
      </w:r>
      <w:r w:rsidR="006379FB">
        <w:t>Zorici Perić, Kristini Ljubičić, Envy Cuts</w:t>
      </w:r>
      <w:r w:rsidR="000D5C24">
        <w:t xml:space="preserve"> d.o.o.</w:t>
      </w:r>
      <w:r w:rsidR="006379FB">
        <w:t>, Kulić-invest d.o.o., Željku Moslavac, Valentini Opača</w:t>
      </w:r>
      <w:r w:rsidR="000D5C24">
        <w:t>k</w:t>
      </w:r>
      <w:r w:rsidR="006379FB">
        <w:t>, Prima capitale d.o.o., BoxKor d.o.o., KorBox d.o.o.)</w:t>
      </w:r>
    </w:p>
    <w:p w:rsidRDefault="00036C4A" w:rsidP="00036C4A" w:rsidR="00036C4A">
      <w:r>
        <w:t>- stečajnoj upraviteljici</w:t>
      </w:r>
    </w:p>
    <w:p w:rsidRDefault="00036C4A" w:rsidP="00036C4A" w:rsidR="00036C4A">
      <w:r>
        <w:t>- Zemljišnoknjižnom odjelu Nova Gradiška Općinskog suda Slavonski Brod uz dopis</w:t>
      </w:r>
    </w:p>
    <w:p w:rsidRDefault="00036C4A" w:rsidP="00036C4A" w:rsidR="00036C4A">
      <w:r>
        <w:t>- Poreznoj upravi Sl. Brod  po pravomoćnosti</w:t>
      </w:r>
    </w:p>
    <w:p w:rsidRDefault="00036C4A" w:rsidP="00036C4A" w:rsidR="00036C4A">
      <w:r>
        <w:t>- FINA odmah i po pravomoćnosti</w:t>
      </w:r>
    </w:p>
    <w:p w:rsidRDefault="00036C4A" w:rsidP="00036C4A" w:rsidR="00036C4A">
      <w:r>
        <w:t xml:space="preserve">3. Kalendar 15 dana </w:t>
      </w:r>
    </w:p>
    <w:p w:rsidRDefault="00036C4A" w:rsidP="00036C4A" w:rsidR="00036C4A"/>
    <w:p w:rsidRDefault="00036C4A" w:rsidP="00036C4A" w:rsidR="00036C4A"/>
    <w:p w:rsidRDefault="00036C4A" w:rsidP="00036C4A" w:rsidR="00036C4A"/>
    <w:p w:rsidRDefault="00036C4A" w:rsidP="00036C4A" w:rsidR="00036C4A"/>
    <w:p w:rsidRDefault="00DB052E" w:rsidP="00036C4A" w:rsidR="00DB052E" w:rsidRPr="00036C4A"/>
    <w:sectPr w:rsidR="00DB052E" w:rsidRPr="00036C4A">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246A" w:rsidP="00856939" w:rsidR="00B5246A">
      <w:r>
        <w:separator/>
      </w:r>
    </w:p>
  </w:endnote>
  <w:endnote w:id="0" w:type="continuationSeparator">
    <w:p w:rsidRDefault="00B5246A" w:rsidP="00856939" w:rsidR="00B524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9181858"/>
      <w:docPartObj>
        <w:docPartGallery w:val="Page Numbers (Bottom of Page)"/>
        <w:docPartUnique/>
      </w:docPartObj>
    </w:sdtPr>
    <w:sdtEndPr/>
    <w:sdtContent>
      <w:p w:rsidRDefault="00F25F14" w:rsidR="00F25F14">
        <w:pPr>
          <w:pStyle w:val="Podnoje"/>
          <w:jc w:val="center"/>
        </w:pPr>
        <w:r>
          <w:fldChar w:fldCharType="begin"/>
        </w:r>
        <w:r>
          <w:instrText>PAGE   \* MERGEFORMAT</w:instrText>
        </w:r>
        <w:r>
          <w:fldChar w:fldCharType="separate"/>
        </w:r>
        <w:r w:rsidR="001E7A94">
          <w:rPr>
            <w:noProof/>
          </w:rPr>
          <w:t>1</w:t>
        </w:r>
        <w:r>
          <w:fldChar w:fldCharType="end"/>
        </w:r>
      </w:p>
    </w:sdtContent>
  </w:sdt>
  <w:p w:rsidRDefault="00F25F14" w:rsidR="00F25F1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246A" w:rsidP="00856939" w:rsidR="00B5246A">
      <w:r>
        <w:separator/>
      </w:r>
    </w:p>
  </w:footnote>
  <w:footnote w:id="0" w:type="continuationSeparator">
    <w:p w:rsidRDefault="00B5246A" w:rsidP="00856939" w:rsidR="00B524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291" w:rsidP="00856939" w:rsidR="00856939">
    <w:pPr>
      <w:pStyle w:val="Zaglavlje"/>
      <w:jc w:val="right"/>
    </w:pPr>
    <w:r>
      <w:rPr>
        <w:b/>
      </w:rPr>
      <w:t>Broj:7/ St-</w:t>
    </w:r>
    <w:r w:rsidR="00897762">
      <w:rPr>
        <w:b/>
      </w:rPr>
      <w:t>1566/2016-129</w:t>
    </w:r>
    <w:r w:rsidR="00856939">
      <w:rPr>
        <w:b/>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4D2DE2"/>
    <w:multiLevelType w:val="hybridMultilevel"/>
    <w:tmpl w:val="A8E00C9C"/>
    <w:lvl w:tplc="429CE38A" w:ilvl="0">
      <w:start w:val="8"/>
      <w:numFmt w:val="bullet"/>
      <w:lvlText w:val="-"/>
      <w:lvlJc w:val="left"/>
      <w:pPr>
        <w:ind w:hanging="360" w:left="1770"/>
      </w:pPr>
      <w:rPr>
        <w:rFonts w:cs="Times New Roman" w:eastAsia="Times New Roman" w:hAnsi="Times New Roman" w:ascii="Times New Roman" w:hint="default"/>
        <w:b w:val="false"/>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
    <w:nsid w:val="647949CA"/>
    <w:multiLevelType w:val="hybridMultilevel"/>
    <w:tmpl w:val="5BF06670"/>
    <w:lvl w:tplc="010C91EA" w:ilvl="0">
      <w:start w:val="6"/>
      <w:numFmt w:val="bullet"/>
      <w:lvlText w:val="-"/>
      <w:lvlJc w:val="left"/>
      <w:pPr>
        <w:ind w:hanging="360" w:left="1770"/>
      </w:pPr>
      <w:rPr>
        <w:rFonts w:cs="Times New Roman" w:eastAsia="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1C0D"/>
    <w:rsid w:val="00036C4A"/>
    <w:rsid w:val="00042897"/>
    <w:rsid w:val="0004316F"/>
    <w:rsid w:val="00047D3E"/>
    <w:rsid w:val="00053DDA"/>
    <w:rsid w:val="000709EB"/>
    <w:rsid w:val="0007531A"/>
    <w:rsid w:val="00077EFA"/>
    <w:rsid w:val="00093F0B"/>
    <w:rsid w:val="00094648"/>
    <w:rsid w:val="00097CAD"/>
    <w:rsid w:val="000A4F2E"/>
    <w:rsid w:val="000B5F41"/>
    <w:rsid w:val="000D5C24"/>
    <w:rsid w:val="000E20B5"/>
    <w:rsid w:val="000E2458"/>
    <w:rsid w:val="000F64FB"/>
    <w:rsid w:val="00103D22"/>
    <w:rsid w:val="001100DF"/>
    <w:rsid w:val="0011470E"/>
    <w:rsid w:val="001305D0"/>
    <w:rsid w:val="001353FB"/>
    <w:rsid w:val="00146EF1"/>
    <w:rsid w:val="001559CF"/>
    <w:rsid w:val="001601C4"/>
    <w:rsid w:val="0018035E"/>
    <w:rsid w:val="001908EB"/>
    <w:rsid w:val="00191C0D"/>
    <w:rsid w:val="00196861"/>
    <w:rsid w:val="001A52F4"/>
    <w:rsid w:val="001B0C72"/>
    <w:rsid w:val="001E0288"/>
    <w:rsid w:val="001E1EEE"/>
    <w:rsid w:val="001E6C8B"/>
    <w:rsid w:val="001E7A94"/>
    <w:rsid w:val="0021162E"/>
    <w:rsid w:val="00214F5A"/>
    <w:rsid w:val="00223127"/>
    <w:rsid w:val="0022404E"/>
    <w:rsid w:val="0023486A"/>
    <w:rsid w:val="00254349"/>
    <w:rsid w:val="00257293"/>
    <w:rsid w:val="002603AC"/>
    <w:rsid w:val="00264731"/>
    <w:rsid w:val="0026541B"/>
    <w:rsid w:val="0027441C"/>
    <w:rsid w:val="002909D2"/>
    <w:rsid w:val="00291064"/>
    <w:rsid w:val="00297766"/>
    <w:rsid w:val="002C7AA8"/>
    <w:rsid w:val="002D68FC"/>
    <w:rsid w:val="002D7A23"/>
    <w:rsid w:val="003051C0"/>
    <w:rsid w:val="003060FD"/>
    <w:rsid w:val="00320C4D"/>
    <w:rsid w:val="00323578"/>
    <w:rsid w:val="00323A34"/>
    <w:rsid w:val="00334DF9"/>
    <w:rsid w:val="0033644D"/>
    <w:rsid w:val="00350708"/>
    <w:rsid w:val="0035351A"/>
    <w:rsid w:val="00364597"/>
    <w:rsid w:val="0037061B"/>
    <w:rsid w:val="00374619"/>
    <w:rsid w:val="00375D02"/>
    <w:rsid w:val="003772CD"/>
    <w:rsid w:val="00387856"/>
    <w:rsid w:val="0039126B"/>
    <w:rsid w:val="003918EE"/>
    <w:rsid w:val="003A0528"/>
    <w:rsid w:val="003A42CC"/>
    <w:rsid w:val="003B7E5C"/>
    <w:rsid w:val="003F144F"/>
    <w:rsid w:val="003F5E8A"/>
    <w:rsid w:val="004028EF"/>
    <w:rsid w:val="004034B6"/>
    <w:rsid w:val="004077A8"/>
    <w:rsid w:val="00410D02"/>
    <w:rsid w:val="00412E6A"/>
    <w:rsid w:val="00414E07"/>
    <w:rsid w:val="00430BDA"/>
    <w:rsid w:val="004364D4"/>
    <w:rsid w:val="00442CB5"/>
    <w:rsid w:val="00464B64"/>
    <w:rsid w:val="00464BCE"/>
    <w:rsid w:val="00491C25"/>
    <w:rsid w:val="00494093"/>
    <w:rsid w:val="00495416"/>
    <w:rsid w:val="004B17BF"/>
    <w:rsid w:val="004B4653"/>
    <w:rsid w:val="004B52ED"/>
    <w:rsid w:val="004C39A5"/>
    <w:rsid w:val="004C4B54"/>
    <w:rsid w:val="004C66FD"/>
    <w:rsid w:val="004D744C"/>
    <w:rsid w:val="004F15BA"/>
    <w:rsid w:val="004F5A56"/>
    <w:rsid w:val="005002BF"/>
    <w:rsid w:val="0050283B"/>
    <w:rsid w:val="00505E7E"/>
    <w:rsid w:val="00527119"/>
    <w:rsid w:val="005332E3"/>
    <w:rsid w:val="0054360E"/>
    <w:rsid w:val="005614BF"/>
    <w:rsid w:val="00573F24"/>
    <w:rsid w:val="005770E4"/>
    <w:rsid w:val="005A1499"/>
    <w:rsid w:val="005A449D"/>
    <w:rsid w:val="005A4DD8"/>
    <w:rsid w:val="005C502B"/>
    <w:rsid w:val="005D1AA6"/>
    <w:rsid w:val="005E076B"/>
    <w:rsid w:val="005F20DE"/>
    <w:rsid w:val="005F6DB3"/>
    <w:rsid w:val="00605E78"/>
    <w:rsid w:val="00625B34"/>
    <w:rsid w:val="0063237B"/>
    <w:rsid w:val="0063578B"/>
    <w:rsid w:val="0063655D"/>
    <w:rsid w:val="006379FB"/>
    <w:rsid w:val="00640B4F"/>
    <w:rsid w:val="00645DC1"/>
    <w:rsid w:val="0065419B"/>
    <w:rsid w:val="00654860"/>
    <w:rsid w:val="006641B6"/>
    <w:rsid w:val="00683204"/>
    <w:rsid w:val="00687192"/>
    <w:rsid w:val="00687AF0"/>
    <w:rsid w:val="006945BD"/>
    <w:rsid w:val="006A0988"/>
    <w:rsid w:val="006A5FC3"/>
    <w:rsid w:val="006A6228"/>
    <w:rsid w:val="006C5BDE"/>
    <w:rsid w:val="006D1F54"/>
    <w:rsid w:val="006E1D58"/>
    <w:rsid w:val="006F4F5A"/>
    <w:rsid w:val="007141E1"/>
    <w:rsid w:val="007171C9"/>
    <w:rsid w:val="00731E0A"/>
    <w:rsid w:val="00732B57"/>
    <w:rsid w:val="00762382"/>
    <w:rsid w:val="00773C3E"/>
    <w:rsid w:val="007830C0"/>
    <w:rsid w:val="007857AC"/>
    <w:rsid w:val="00786449"/>
    <w:rsid w:val="007963F6"/>
    <w:rsid w:val="0079729E"/>
    <w:rsid w:val="007A03FD"/>
    <w:rsid w:val="007A5B0D"/>
    <w:rsid w:val="007A7463"/>
    <w:rsid w:val="007B3592"/>
    <w:rsid w:val="007B56F9"/>
    <w:rsid w:val="007B7FC8"/>
    <w:rsid w:val="007C0978"/>
    <w:rsid w:val="007D0C43"/>
    <w:rsid w:val="007D61AD"/>
    <w:rsid w:val="008100B1"/>
    <w:rsid w:val="008122E7"/>
    <w:rsid w:val="008238DB"/>
    <w:rsid w:val="00840447"/>
    <w:rsid w:val="008450CE"/>
    <w:rsid w:val="00854B06"/>
    <w:rsid w:val="00856939"/>
    <w:rsid w:val="00861486"/>
    <w:rsid w:val="00873D0F"/>
    <w:rsid w:val="008760B4"/>
    <w:rsid w:val="008923BC"/>
    <w:rsid w:val="00897762"/>
    <w:rsid w:val="008A2321"/>
    <w:rsid w:val="008B72E9"/>
    <w:rsid w:val="008C1B1C"/>
    <w:rsid w:val="008C1BFD"/>
    <w:rsid w:val="008C2E1B"/>
    <w:rsid w:val="008D63B7"/>
    <w:rsid w:val="008E27B9"/>
    <w:rsid w:val="008E3F01"/>
    <w:rsid w:val="008F4B07"/>
    <w:rsid w:val="00900B4C"/>
    <w:rsid w:val="00901443"/>
    <w:rsid w:val="0090633A"/>
    <w:rsid w:val="00912BCE"/>
    <w:rsid w:val="00940F56"/>
    <w:rsid w:val="00941ABF"/>
    <w:rsid w:val="00962A2D"/>
    <w:rsid w:val="00963BE6"/>
    <w:rsid w:val="00966DBB"/>
    <w:rsid w:val="009765A7"/>
    <w:rsid w:val="0098341E"/>
    <w:rsid w:val="00986AFB"/>
    <w:rsid w:val="00986C20"/>
    <w:rsid w:val="0098773E"/>
    <w:rsid w:val="009878FB"/>
    <w:rsid w:val="0099213B"/>
    <w:rsid w:val="00994A78"/>
    <w:rsid w:val="009A2BEF"/>
    <w:rsid w:val="009A3B6F"/>
    <w:rsid w:val="009A4A35"/>
    <w:rsid w:val="009E6643"/>
    <w:rsid w:val="009F0C34"/>
    <w:rsid w:val="009F5F45"/>
    <w:rsid w:val="00A00030"/>
    <w:rsid w:val="00A01186"/>
    <w:rsid w:val="00A12A3C"/>
    <w:rsid w:val="00A51F25"/>
    <w:rsid w:val="00A7126E"/>
    <w:rsid w:val="00A8142C"/>
    <w:rsid w:val="00AB712D"/>
    <w:rsid w:val="00AB7ECE"/>
    <w:rsid w:val="00AC349F"/>
    <w:rsid w:val="00AD5C68"/>
    <w:rsid w:val="00AE3E7B"/>
    <w:rsid w:val="00AE54C6"/>
    <w:rsid w:val="00AF3B37"/>
    <w:rsid w:val="00B03764"/>
    <w:rsid w:val="00B24EC7"/>
    <w:rsid w:val="00B27860"/>
    <w:rsid w:val="00B3306A"/>
    <w:rsid w:val="00B3439E"/>
    <w:rsid w:val="00B440AD"/>
    <w:rsid w:val="00B5246A"/>
    <w:rsid w:val="00B57561"/>
    <w:rsid w:val="00B639B8"/>
    <w:rsid w:val="00B66B0F"/>
    <w:rsid w:val="00B67E9D"/>
    <w:rsid w:val="00B70858"/>
    <w:rsid w:val="00B74AE6"/>
    <w:rsid w:val="00B80A70"/>
    <w:rsid w:val="00B86291"/>
    <w:rsid w:val="00B8681C"/>
    <w:rsid w:val="00BA347A"/>
    <w:rsid w:val="00BA5D0F"/>
    <w:rsid w:val="00BB40B9"/>
    <w:rsid w:val="00BB5ED5"/>
    <w:rsid w:val="00BC2820"/>
    <w:rsid w:val="00BC6B2D"/>
    <w:rsid w:val="00BD273B"/>
    <w:rsid w:val="00BD330A"/>
    <w:rsid w:val="00BD38C3"/>
    <w:rsid w:val="00BF1C61"/>
    <w:rsid w:val="00BF2A19"/>
    <w:rsid w:val="00C02110"/>
    <w:rsid w:val="00C0397D"/>
    <w:rsid w:val="00C13CD6"/>
    <w:rsid w:val="00C24367"/>
    <w:rsid w:val="00C26EEE"/>
    <w:rsid w:val="00C30503"/>
    <w:rsid w:val="00C515F6"/>
    <w:rsid w:val="00C57B48"/>
    <w:rsid w:val="00C72F6F"/>
    <w:rsid w:val="00C73ADA"/>
    <w:rsid w:val="00C73B25"/>
    <w:rsid w:val="00C853F8"/>
    <w:rsid w:val="00C906E4"/>
    <w:rsid w:val="00CA092E"/>
    <w:rsid w:val="00CA6D70"/>
    <w:rsid w:val="00CB3C16"/>
    <w:rsid w:val="00CB5146"/>
    <w:rsid w:val="00CD525F"/>
    <w:rsid w:val="00D0585C"/>
    <w:rsid w:val="00D217D6"/>
    <w:rsid w:val="00D2567B"/>
    <w:rsid w:val="00D37314"/>
    <w:rsid w:val="00D46721"/>
    <w:rsid w:val="00D55631"/>
    <w:rsid w:val="00D72920"/>
    <w:rsid w:val="00D76AFC"/>
    <w:rsid w:val="00DA42B3"/>
    <w:rsid w:val="00DA702F"/>
    <w:rsid w:val="00DB052E"/>
    <w:rsid w:val="00DB5DA8"/>
    <w:rsid w:val="00DB62A4"/>
    <w:rsid w:val="00DC22DD"/>
    <w:rsid w:val="00DC2597"/>
    <w:rsid w:val="00DD0A5D"/>
    <w:rsid w:val="00DF252E"/>
    <w:rsid w:val="00E013FD"/>
    <w:rsid w:val="00E04FBE"/>
    <w:rsid w:val="00E14A71"/>
    <w:rsid w:val="00E2282C"/>
    <w:rsid w:val="00E27FB8"/>
    <w:rsid w:val="00E31C07"/>
    <w:rsid w:val="00E34366"/>
    <w:rsid w:val="00E34ADE"/>
    <w:rsid w:val="00E41BE3"/>
    <w:rsid w:val="00E564FA"/>
    <w:rsid w:val="00E61E19"/>
    <w:rsid w:val="00E66A31"/>
    <w:rsid w:val="00E73207"/>
    <w:rsid w:val="00E73A97"/>
    <w:rsid w:val="00E75A6F"/>
    <w:rsid w:val="00E82287"/>
    <w:rsid w:val="00E834F9"/>
    <w:rsid w:val="00E85122"/>
    <w:rsid w:val="00E97A6E"/>
    <w:rsid w:val="00EA2631"/>
    <w:rsid w:val="00EB0EB5"/>
    <w:rsid w:val="00EB70D1"/>
    <w:rsid w:val="00EC00E2"/>
    <w:rsid w:val="00EC23FD"/>
    <w:rsid w:val="00ED2121"/>
    <w:rsid w:val="00ED24F3"/>
    <w:rsid w:val="00ED596B"/>
    <w:rsid w:val="00EF1E32"/>
    <w:rsid w:val="00F00FE8"/>
    <w:rsid w:val="00F049A3"/>
    <w:rsid w:val="00F2031A"/>
    <w:rsid w:val="00F25F14"/>
    <w:rsid w:val="00F40976"/>
    <w:rsid w:val="00F41042"/>
    <w:rsid w:val="00F62C5C"/>
    <w:rsid w:val="00F65C84"/>
    <w:rsid w:val="00F70E16"/>
    <w:rsid w:val="00F8559F"/>
    <w:rsid w:val="00F86E8B"/>
    <w:rsid w:val="00F9077D"/>
    <w:rsid w:val="00FA0295"/>
    <w:rsid w:val="00FB675C"/>
    <w:rsid w:val="00FC088D"/>
    <w:rsid w:val="00FC7E5D"/>
    <w:rsid w:val="00FF0770"/>
    <w:rsid w:val="00FF686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1C0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1C0D"/>
    <w:rPr>
      <w:rFonts w:cs="Tahoma" w:eastAsia="Times New Roman" w:hAnsi="Tahoma" w:ascii="Tahoma"/>
      <w:sz w:val="16"/>
      <w:szCs w:val="16"/>
      <w:lang w:eastAsia="hr-HR"/>
    </w:rPr>
  </w:style>
  <w:style w:styleId="Odlomakpopisa" w:type="paragraph">
    <w:name w:val="List Paragraph"/>
    <w:basedOn w:val="Normal"/>
    <w:uiPriority w:val="34"/>
    <w:qFormat/>
    <w:rsid w:val="00FC088D"/>
    <w:pPr>
      <w:ind w:left="720"/>
      <w:contextualSpacing/>
    </w:pPr>
  </w:style>
  <w:style w:styleId="Zaglavlje" w:type="paragraph">
    <w:name w:val="header"/>
    <w:basedOn w:val="Normal"/>
    <w:link w:val="ZaglavljeChar"/>
    <w:uiPriority w:val="99"/>
    <w:unhideWhenUsed/>
    <w:rsid w:val="00856939"/>
    <w:pPr>
      <w:tabs>
        <w:tab w:pos="4536" w:val="center"/>
        <w:tab w:pos="9072" w:val="right"/>
      </w:tabs>
    </w:pPr>
  </w:style>
  <w:style w:customStyle="true" w:styleId="ZaglavljeChar" w:type="character">
    <w:name w:val="Zaglavlje Char"/>
    <w:basedOn w:val="Zadanifontodlomka"/>
    <w:link w:val="Zaglavlje"/>
    <w:uiPriority w:val="99"/>
    <w:rsid w:val="0085693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56939"/>
    <w:pPr>
      <w:tabs>
        <w:tab w:pos="4536" w:val="center"/>
        <w:tab w:pos="9072" w:val="right"/>
      </w:tabs>
    </w:pPr>
  </w:style>
  <w:style w:customStyle="true" w:styleId="PodnojeChar" w:type="character">
    <w:name w:val="Podnožje Char"/>
    <w:basedOn w:val="Zadanifontodlomka"/>
    <w:link w:val="Podnoje"/>
    <w:uiPriority w:val="99"/>
    <w:rsid w:val="0085693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57B48"/>
    <w:rPr>
      <w:color w:val="808080"/>
      <w:bdr w:space="0" w:sz="0" w:color="auto" w:val="none"/>
      <w:shd w:fill="auto" w:color="auto" w:val="clear"/>
    </w:rPr>
  </w:style>
  <w:style w:customStyle="true" w:styleId="eSPISCCParagraphDefaultFont" w:type="character">
    <w:name w:val="eSPIS_CC_Paragraph Default Font"/>
    <w:basedOn w:val="Zadanifontodlomka"/>
    <w:rsid w:val="00C57B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7B48"/>
    <w:rPr>
      <w:bdr w:space="0" w:sz="0" w:color="auto" w:val="none"/>
      <w:shd w:fill="FFFFCC" w:color="auto" w:val="clear"/>
      <w:lang w:val="hr-HR"/>
    </w:rPr>
  </w:style>
  <w:style w:customStyle="true" w:styleId="PozadinaSvijetloCrvena" w:type="character">
    <w:name w:val="Pozadina_SvijetloCrvena"/>
    <w:basedOn w:val="eSPISCCParagraphDefaultFont"/>
    <w:rsid w:val="00C57B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7B48"/>
    <w:rPr>
      <w:rFonts w:cs="Times New Roman" w:hAnsi="Times New Roman" w:ascii="Times New Roman"/>
      <w:sz w:val="24"/>
      <w:bdr w:space="0" w:sz="0" w:color="auto" w:val="none"/>
      <w:shd w:fill="CCFFCC" w:color="auto" w:val="clear"/>
      <w:lang w:val="hr-HR"/>
    </w:rPr>
  </w:style>
  <w:style w:customStyle="true" w:styleId="shorttext" w:type="character">
    <w:name w:val="short_text"/>
    <w:basedOn w:val="Zadanifontodlomka"/>
    <w:rsid w:val="00FB675C"/>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1C0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1C0D"/>
    <w:rPr>
      <w:rFonts w:ascii="Tahoma" w:cs="Tahoma" w:hAnsi="Tahoma"/>
      <w:sz w:val="16"/>
      <w:szCs w:val="16"/>
    </w:rPr>
  </w:style>
  <w:style w:customStyle="1" w:styleId="TekstbaloniaChar" w:type="character">
    <w:name w:val="Tekst balončića Char"/>
    <w:basedOn w:val="Zadanifontodlomka"/>
    <w:link w:val="Tekstbalonia"/>
    <w:uiPriority w:val="99"/>
    <w:semiHidden/>
    <w:rsid w:val="00191C0D"/>
    <w:rPr>
      <w:rFonts w:ascii="Tahoma" w:cs="Tahoma" w:eastAsia="Times New Roman" w:hAnsi="Tahoma"/>
      <w:sz w:val="16"/>
      <w:szCs w:val="16"/>
      <w:lang w:eastAsia="hr-HR"/>
    </w:rPr>
  </w:style>
  <w:style w:styleId="Odlomakpopisa" w:type="paragraph">
    <w:name w:val="List Paragraph"/>
    <w:basedOn w:val="Normal"/>
    <w:uiPriority w:val="34"/>
    <w:qFormat/>
    <w:rsid w:val="00FC088D"/>
    <w:pPr>
      <w:ind w:left="720"/>
      <w:contextualSpacing/>
    </w:pPr>
  </w:style>
  <w:style w:styleId="Zaglavlje" w:type="paragraph">
    <w:name w:val="header"/>
    <w:basedOn w:val="Normal"/>
    <w:link w:val="ZaglavljeChar"/>
    <w:uiPriority w:val="99"/>
    <w:unhideWhenUsed/>
    <w:rsid w:val="00856939"/>
    <w:pPr>
      <w:tabs>
        <w:tab w:pos="4536" w:val="center"/>
        <w:tab w:pos="9072" w:val="right"/>
      </w:tabs>
    </w:pPr>
  </w:style>
  <w:style w:customStyle="1" w:styleId="ZaglavljeChar" w:type="character">
    <w:name w:val="Zaglavlje Char"/>
    <w:basedOn w:val="Zadanifontodlomka"/>
    <w:link w:val="Zaglavlje"/>
    <w:uiPriority w:val="99"/>
    <w:rsid w:val="0085693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56939"/>
    <w:pPr>
      <w:tabs>
        <w:tab w:pos="4536" w:val="center"/>
        <w:tab w:pos="9072" w:val="right"/>
      </w:tabs>
    </w:pPr>
  </w:style>
  <w:style w:customStyle="1" w:styleId="PodnojeChar" w:type="character">
    <w:name w:val="Podnožje Char"/>
    <w:basedOn w:val="Zadanifontodlomka"/>
    <w:link w:val="Podnoje"/>
    <w:uiPriority w:val="99"/>
    <w:rsid w:val="0085693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57B48"/>
    <w:rPr>
      <w:color w:val="808080"/>
      <w:bdr w:color="auto" w:space="0" w:sz="0" w:val="none"/>
      <w:shd w:color="auto" w:fill="auto" w:val="clear"/>
    </w:rPr>
  </w:style>
  <w:style w:customStyle="1" w:styleId="eSPISCCParagraphDefaultFont" w:type="character">
    <w:name w:val="eSPIS_CC_Paragraph Default Font"/>
    <w:basedOn w:val="Zadanifontodlomka"/>
    <w:rsid w:val="00C57B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7B48"/>
    <w:rPr>
      <w:bdr w:color="auto" w:space="0" w:sz="0" w:val="none"/>
      <w:shd w:color="auto" w:fill="FFFFCC" w:val="clear"/>
      <w:lang w:val="hr-HR"/>
    </w:rPr>
  </w:style>
  <w:style w:customStyle="1" w:styleId="PozadinaSvijetloCrvena" w:type="character">
    <w:name w:val="Pozadina_SvijetloCrvena"/>
    <w:basedOn w:val="eSPISCCParagraphDefaultFont"/>
    <w:rsid w:val="00C57B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7B48"/>
    <w:rPr>
      <w:rFonts w:ascii="Times New Roman" w:cs="Times New Roman" w:hAnsi="Times New Roman"/>
      <w:sz w:val="24"/>
      <w:bdr w:color="auto" w:space="0" w:sz="0" w:val="none"/>
      <w:shd w:color="auto" w:fill="CCFFCC" w:val="clear"/>
      <w:lang w:val="hr-HR"/>
    </w:rPr>
  </w:style>
  <w:style w:customStyle="1" w:styleId="shorttext" w:type="character">
    <w:name w:val="short_text"/>
    <w:basedOn w:val="Zadanifontodlomka"/>
    <w:rsid w:val="00FB675C"/>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54705">
      <w:bodyDiv w:val="true"/>
      <w:marLeft w:val="0"/>
      <w:marRight w:val="0"/>
      <w:marTop w:val="0"/>
      <w:marBottom w:val="0"/>
      <w:divBdr>
        <w:top w:space="0" w:sz="0" w:color="auto" w:val="none"/>
        <w:left w:space="0" w:sz="0" w:color="auto" w:val="none"/>
        <w:bottom w:space="0" w:sz="0" w:color="auto" w:val="none"/>
        <w:right w:space="0" w:sz="0" w:color="auto" w:val="none"/>
      </w:divBdr>
    </w:div>
    <w:div w:id="53043766">
      <w:bodyDiv w:val="true"/>
      <w:marLeft w:val="0"/>
      <w:marRight w:val="0"/>
      <w:marTop w:val="0"/>
      <w:marBottom w:val="0"/>
      <w:divBdr>
        <w:top w:space="0" w:sz="0" w:color="auto" w:val="none"/>
        <w:left w:space="0" w:sz="0" w:color="auto" w:val="none"/>
        <w:bottom w:space="0" w:sz="0" w:color="auto" w:val="none"/>
        <w:right w:space="0" w:sz="0" w:color="auto" w:val="none"/>
      </w:divBdr>
    </w:div>
    <w:div w:id="100342992">
      <w:bodyDiv w:val="true"/>
      <w:marLeft w:val="0"/>
      <w:marRight w:val="0"/>
      <w:marTop w:val="0"/>
      <w:marBottom w:val="0"/>
      <w:divBdr>
        <w:top w:space="0" w:sz="0" w:color="auto" w:val="none"/>
        <w:left w:space="0" w:sz="0" w:color="auto" w:val="none"/>
        <w:bottom w:space="0" w:sz="0" w:color="auto" w:val="none"/>
        <w:right w:space="0" w:sz="0" w:color="auto" w:val="none"/>
      </w:divBdr>
    </w:div>
    <w:div w:id="155003262">
      <w:bodyDiv w:val="true"/>
      <w:marLeft w:val="0"/>
      <w:marRight w:val="0"/>
      <w:marTop w:val="0"/>
      <w:marBottom w:val="0"/>
      <w:divBdr>
        <w:top w:space="0" w:sz="0" w:color="auto" w:val="none"/>
        <w:left w:space="0" w:sz="0" w:color="auto" w:val="none"/>
        <w:bottom w:space="0" w:sz="0" w:color="auto" w:val="none"/>
        <w:right w:space="0" w:sz="0" w:color="auto" w:val="none"/>
      </w:divBdr>
    </w:div>
    <w:div w:id="193541978">
      <w:bodyDiv w:val="true"/>
      <w:marLeft w:val="0"/>
      <w:marRight w:val="0"/>
      <w:marTop w:val="0"/>
      <w:marBottom w:val="0"/>
      <w:divBdr>
        <w:top w:space="0" w:sz="0" w:color="auto" w:val="none"/>
        <w:left w:space="0" w:sz="0" w:color="auto" w:val="none"/>
        <w:bottom w:space="0" w:sz="0" w:color="auto" w:val="none"/>
        <w:right w:space="0" w:sz="0" w:color="auto" w:val="none"/>
      </w:divBdr>
    </w:div>
    <w:div w:id="387724132">
      <w:bodyDiv w:val="true"/>
      <w:marLeft w:val="0"/>
      <w:marRight w:val="0"/>
      <w:marTop w:val="0"/>
      <w:marBottom w:val="0"/>
      <w:divBdr>
        <w:top w:space="0" w:sz="0" w:color="auto" w:val="none"/>
        <w:left w:space="0" w:sz="0" w:color="auto" w:val="none"/>
        <w:bottom w:space="0" w:sz="0" w:color="auto" w:val="none"/>
        <w:right w:space="0" w:sz="0" w:color="auto" w:val="none"/>
      </w:divBdr>
    </w:div>
    <w:div w:id="739333644">
      <w:bodyDiv w:val="true"/>
      <w:marLeft w:val="0"/>
      <w:marRight w:val="0"/>
      <w:marTop w:val="0"/>
      <w:marBottom w:val="0"/>
      <w:divBdr>
        <w:top w:space="0" w:sz="0" w:color="auto" w:val="none"/>
        <w:left w:space="0" w:sz="0" w:color="auto" w:val="none"/>
        <w:bottom w:space="0" w:sz="0" w:color="auto" w:val="none"/>
        <w:right w:space="0" w:sz="0" w:color="auto" w:val="none"/>
      </w:divBdr>
    </w:div>
    <w:div w:id="845680448">
      <w:bodyDiv w:val="true"/>
      <w:marLeft w:val="0"/>
      <w:marRight w:val="0"/>
      <w:marTop w:val="0"/>
      <w:marBottom w:val="0"/>
      <w:divBdr>
        <w:top w:space="0" w:sz="0" w:color="auto" w:val="none"/>
        <w:left w:space="0" w:sz="0" w:color="auto" w:val="none"/>
        <w:bottom w:space="0" w:sz="0" w:color="auto" w:val="none"/>
        <w:right w:space="0" w:sz="0" w:color="auto" w:val="none"/>
      </w:divBdr>
    </w:div>
    <w:div w:id="958729390">
      <w:bodyDiv w:val="true"/>
      <w:marLeft w:val="0"/>
      <w:marRight w:val="0"/>
      <w:marTop w:val="0"/>
      <w:marBottom w:val="0"/>
      <w:divBdr>
        <w:top w:space="0" w:sz="0" w:color="auto" w:val="none"/>
        <w:left w:space="0" w:sz="0" w:color="auto" w:val="none"/>
        <w:bottom w:space="0" w:sz="0" w:color="auto" w:val="none"/>
        <w:right w:space="0" w:sz="0" w:color="auto" w:val="none"/>
      </w:divBdr>
    </w:div>
    <w:div w:id="1182090384">
      <w:bodyDiv w:val="true"/>
      <w:marLeft w:val="0"/>
      <w:marRight w:val="0"/>
      <w:marTop w:val="0"/>
      <w:marBottom w:val="0"/>
      <w:divBdr>
        <w:top w:space="0" w:sz="0" w:color="auto" w:val="none"/>
        <w:left w:space="0" w:sz="0" w:color="auto" w:val="none"/>
        <w:bottom w:space="0" w:sz="0" w:color="auto" w:val="none"/>
        <w:right w:space="0" w:sz="0" w:color="auto" w:val="none"/>
      </w:divBdr>
    </w:div>
    <w:div w:id="1382486597">
      <w:bodyDiv w:val="true"/>
      <w:marLeft w:val="0"/>
      <w:marRight w:val="0"/>
      <w:marTop w:val="0"/>
      <w:marBottom w:val="0"/>
      <w:divBdr>
        <w:top w:space="0" w:sz="0" w:color="auto" w:val="none"/>
        <w:left w:space="0" w:sz="0" w:color="auto" w:val="none"/>
        <w:bottom w:space="0" w:sz="0" w:color="auto" w:val="none"/>
        <w:right w:space="0" w:sz="0" w:color="auto" w:val="none"/>
      </w:divBdr>
    </w:div>
    <w:div w:id="1542203360">
      <w:bodyDiv w:val="true"/>
      <w:marLeft w:val="0"/>
      <w:marRight w:val="0"/>
      <w:marTop w:val="0"/>
      <w:marBottom w:val="0"/>
      <w:divBdr>
        <w:top w:space="0" w:sz="0" w:color="auto" w:val="none"/>
        <w:left w:space="0" w:sz="0" w:color="auto" w:val="none"/>
        <w:bottom w:space="0" w:sz="0" w:color="auto" w:val="none"/>
        <w:right w:space="0" w:sz="0" w:color="auto" w:val="none"/>
      </w:divBdr>
    </w:div>
    <w:div w:id="1638952621">
      <w:bodyDiv w:val="true"/>
      <w:marLeft w:val="0"/>
      <w:marRight w:val="0"/>
      <w:marTop w:val="0"/>
      <w:marBottom w:val="0"/>
      <w:divBdr>
        <w:top w:space="0" w:sz="0" w:color="auto" w:val="none"/>
        <w:left w:space="0" w:sz="0" w:color="auto" w:val="none"/>
        <w:bottom w:space="0" w:sz="0" w:color="auto" w:val="none"/>
        <w:right w:space="0" w:sz="0" w:color="auto" w:val="none"/>
      </w:divBdr>
    </w:div>
    <w:div w:id="19091433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kolovoza 2018.</izvorni_sadrzaj>
    <derivirana_varijabla naziv="DomainObject.DatumDonosenjaOdluke_1">14.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1566</izvorni_sadrzaj>
    <derivirana_varijabla naziv="DomainObject.Predmet.Broj_1">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St-1566/2016</izvorni_sadrzaj>
    <derivirana_varijabla naziv="DomainObject.Predmet.OznakaBroj_1">St-1566/2016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VTS POSLANA PRESLIKA DIJELA SPISA  spis u kal.26.8.</izvorni_sadrzaj>
    <derivirana_varijabla naziv="DomainObject.Predmet.PrimjedbaSuca_1">NA VTS POSLANA PRESLIKA DIJELA SPISA  spis u kal.26.8.</derivirana_varijabla>
  </DomainObject.Predmet.PrimjedbaSuca>
  <DomainObject.Predmet.ProtustrankaFormated>
    <izvorni_sadrzaj>  ARTING, d. o. o. za trgovinu, poslovne usluge, uvoz-izvoz, Nova Gradiška, Mala 4 zastupanog po punomoćniku Đurđica Blažinović-zoričić; Paula Čandrlić-Mesarić</izvorni_sadrzaj>
    <derivirana_varijabla naziv="DomainObject.Predmet.ProtustrankaFormated_1">  ARTING, d. o. o. za trgovinu, poslovne usluge, uvoz-izvoz, Nova Gradiška, Mala 4 zastupanog po punomoćniku Đurđica Blažinović-zoričić; Paula Čandrlić-Mesarić</derivirana_varijabla>
  </DomainObject.Predmet.ProtustrankaFormated>
  <DomainObject.Predmet.ProtustrankaFormatedOIB>
    <izvorni_sadrzaj>  ARTING, d. o. o. za trgovinu, poslovne usluge, uvoz-izvoz, Nova Gradiška, Mala 4, OIB 11102515044 zastupanog po punomoćniku Đurđica Blažinović-zoričić; Paula Čandrlić-Mesarić</izvorni_sadrzaj>
    <derivirana_varijabla naziv="DomainObject.Predmet.ProtustrankaFormatedOIB_1">  ARTING, d. o. o. za trgovinu, poslovne usluge, uvoz-izvoz, Nova Gradiška, Mala 4, OIB 11102515044 zastupanog po punomoćniku Đurđica Blažinović-zoričić; Paula Čandrlić-Mesarić</derivirana_varijabla>
  </DomainObject.Predmet.ProtustrankaFormatedOIB>
  <DomainObject.Predmet.ProtustrankaFormatedWithAdress>
    <izvorni_sadrzaj> ARTING, d. o. o. za trgovinu, poslovne usluge, uvoz-izvoz, Nova Gradiška, Mala 4, Mala 4, 35400 Nova Gradiška zastupanog po punomoćniku Đurđica Blažinović-zoričić; Paula Čandrlić-Mesarić</izvorni_sadrzaj>
    <derivirana_varijabla naziv="DomainObject.Predmet.ProtustrankaFormatedWithAdress_1"> ARTING, d. o. o. za trgovinu, poslovne usluge, uvoz-izvoz, Nova Gradiška, Mala 4, Mala 4, 35400 Nova Gradiška zastupanog po punomoćniku Đurđica Blažinović-zoričić; Paula Čandrlić-Mesarić</derivirana_varijabla>
  </DomainObject.Predmet.ProtustrankaFormatedWithAdress>
  <DomainObject.Predmet.ProtustrankaFormatedWithAdressOIB>
    <izvorni_sadrzaj> ARTING, d. o. o. za trgovinu, poslovne usluge, uvoz-izvoz, Nova Gradiška, Mala 4, OIB 11102515044, Mala 4, 35400 Nova Gradiška zastupanog po punomoćniku Đurđica Blažinović-zoričić; Paula Čandrlić-Mesarić</izvorni_sadrzaj>
    <derivirana_varijabla naziv="DomainObject.Predmet.ProtustrankaFormatedWithAdressOIB_1"> ARTING, d. o. o. za trgovinu, poslovne usluge, uvoz-izvoz, Nova Gradiška, Mala 4, OIB 11102515044, Mala 4, 35400 Nova Gradiška zastupanog po punomoćniku Đurđica Blažinović-zoričić; Paula Čandrlić-Mesarić</derivirana_varijabla>
  </DomainObject.Predmet.ProtustrankaFormatedWithAdressOIB>
  <DomainObject.Predmet.ProtustrankaWithAdress>
    <izvorni_sadrzaj>ARTING, d. o. o. za trgovinu, poslovne usluge, uvoz-izvoz, Nova Gradiška, Mala 4 Mala 4, 35400 Nova Gradiška</izvorni_sadrzaj>
    <derivirana_varijabla naziv="DomainObject.Predmet.ProtustrankaWithAdress_1">ARTING, d. o. o. za trgovinu, poslovne usluge, uvoz-izvoz, Nova Gradiška, Mala 4 Mala 4, 35400 Nova Gradiška</derivirana_varijabla>
  </DomainObject.Predmet.ProtustrankaWithAdress>
  <DomainObject.Predmet.ProtustrankaWithAdressOIB>
    <izvorni_sadrzaj>ARTING, d. o. o. za trgovinu, poslovne usluge, uvoz-izvoz, Nova Gradiška, Mala 4, OIB 11102515044, Mala 4, 35400 Nova Gradiška</izvorni_sadrzaj>
    <derivirana_varijabla naziv="DomainObject.Predmet.ProtustrankaWithAdressOIB_1">ARTING, d. o. o. za trgovinu, poslovne usluge, uvoz-izvoz, Nova Gradiška, Mala 4, OIB 11102515044, Mala 4, 35400 Nova Gradiška</derivirana_varijabla>
  </DomainObject.Predmet.ProtustrankaWithAdressOIB>
  <DomainObject.Predmet.ProtustrankaNazivFormated>
    <izvorni_sadrzaj>ARTING, d. o. o. za trgovinu, poslovne usluge, uvoz-izvoz, Nova Gradiška, Mala 4</izvorni_sadrzaj>
    <derivirana_varijabla naziv="DomainObject.Predmet.ProtustrankaNazivFormated_1">ARTING, d. o. o. za trgovinu, poslovne usluge, uvoz-izvoz, Nova Gradiška, Mala 4</derivirana_varijabla>
  </DomainObject.Predmet.ProtustrankaNazivFormated>
  <DomainObject.Predmet.ProtustrankaNazivFormatedOIB>
    <izvorni_sadrzaj>ARTING, d. o. o. za trgovinu, poslovne usluge, uvoz-izvoz, Nova Gradiška, Mala 4, OIB 11102515044</izvorni_sadrzaj>
    <derivirana_varijabla naziv="DomainObject.Predmet.ProtustrankaNazivFormatedOIB_1">ARTING, d. o. o. za trgovinu, poslovne usluge, uvoz-izvoz, Nova Gradiška, Mala 4, OIB 11102515044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3. srpnja 2018.</izvorni_sadrzaj>
    <derivirana_varijabla naziv="DomainObject.Predmet.SpisIzvanSuda.DatumIzlazaSpisa_1">3. srpnja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 MINISTARSTVO FINANCIJA -POREZNA UPRAVA SLAV. BROD zastupanog po punomoćniku ŽUPANIJSKO DRŽAVNO ODVJETNIŠTVO SLAV. BROD; Vesna Lazarić; Gabrijel Zovak</izvorni_sadrzaj>
    <derivirana_varijabla naziv="DomainObject.Predmet.StrankaFormated_1">  REPUBLIKA HRVATSKA , MINISTARSTVO FINANCIJA -POREZNA UPRAVA SLAV. BROD zastupanog po punomoćniku ŽUPANIJSKO DRŽAVNO ODVJETNIŠTVO SLAV. BROD; Vesna Lazarić; Gabrijel Zovak</derivirana_varijabla>
  </DomainObject.Predmet.StrankaFormated>
  <DomainObject.Predmet.StrankaFormatedOIB>
    <izvorni_sadrzaj>  REPUBLIKA HRVATSKA , MINISTARSTVO FINANCIJA -POREZNA UPRAVA SLAV. BROD, OIB 18683136487 zastupanog po punomoćniku ŽUPANIJSKO DRŽAVNO ODVJETNIŠTVO SLAV. BROD; Vesna Lazarić; Gabrijel Zovak</izvorni_sadrzaj>
    <derivirana_varijabla naziv="DomainObject.Predmet.StrankaFormatedOIB_1">  REPUBLIKA HRVATSKA , MINISTARSTVO FINANCIJA -POREZNA UPRAVA SLAV. BROD, OIB 18683136487 zastupanog po punomoćniku ŽUPANIJSKO DRŽAVNO ODVJETNIŠTVO SLAV. BROD; Vesna Lazarić; Gabrijel Zovak</derivirana_varijabla>
  </DomainObject.Predmet.StrankaFormatedOIB>
  <DomainObject.Predmet.StrankaFormatedWithAdress>
    <izvorni_sadrzaj> REPUBLIKA HRVATSKA , MINISTARSTVO FINANCIJA -POREZNA UPRAVA SLAV. BROD zastupanog po punomoćniku ŽUPANIJSKO DRŽAVNO ODVJETNIŠTVO SLAV. BROD; Vesna Lazarić; Gabrijel Zovak</izvorni_sadrzaj>
    <derivirana_varijabla naziv="DomainObject.Predmet.StrankaFormatedWithAdress_1"> REPUBLIKA HRVATSKA , MINISTARSTVO FINANCIJA -POREZNA UPRAVA SLAV. BROD zastupanog po punomoćniku ŽUPANIJSKO DRŽAVNO ODVJETNIŠTVO SLAV. BROD; Vesna Lazarić; Gabrijel Zovak</derivirana_varijabla>
  </DomainObject.Predmet.StrankaFormatedWithAdress>
  <DomainObject.Predmet.StrankaFormatedWithAdressOIB>
    <izvorni_sadrzaj> REPUBLIKA HRVATSKA , MINISTARSTVO FINANCIJA -POREZNA UPRAVA SLAV. BROD, OIB 18683136487 zastupanog po punomoćniku ŽUPANIJSKO DRŽAVNO ODVJETNIŠTVO SLAV. BROD; Vesna Lazarić; Gabrijel Zovak</izvorni_sadrzaj>
    <derivirana_varijabla naziv="DomainObject.Predmet.StrankaFormatedWithAdressOIB_1"> REPUBLIKA HRVATSKA , MINISTARSTVO FINANCIJA -POREZNA UPRAVA SLAV. BROD, OIB 18683136487 zastupanog po punomoćniku ŽUPANIJSKO DRŽAVNO ODVJETNIŠTVO SLAV. BROD; Vesna Lazarić; Gabrijel Zovak</derivirana_varijabla>
  </DomainObject.Predmet.StrankaFormatedWithAdressOIB>
  <DomainObject.Predmet.StrankaWithAdress>
    <izvorni_sadrzaj>REPUBLIKA HRVATSKA , MINISTARSTVO FINANCIJA -POREZNA UPRAVA SLAV. BROD </izvorni_sadrzaj>
    <derivirana_varijabla naziv="DomainObject.Predmet.StrankaWithAdress_1">REPUBLIKA HRVATSKA , MINISTARSTVO FINANCIJA -POREZNA UPRAVA SLAV. BROD </derivirana_varijabla>
  </DomainObject.Predmet.StrankaWithAdress>
  <DomainObject.Predmet.StrankaWithAdressOIB>
    <izvorni_sadrzaj>REPUBLIKA HRVATSKA , MINISTARSTVO FINANCIJA -POREZNA UPRAVA SLAV. BROD, OIB 18683136487</izvorni_sadrzaj>
    <derivirana_varijabla naziv="DomainObject.Predmet.StrankaWithAdressOIB_1">REPUBLIKA HRVATSKA , MINISTARSTVO FINANCIJA -POREZNA UPRAVA SLAV. BROD, OIB 18683136487</derivirana_varijabla>
  </DomainObject.Predmet.StrankaWithAdressOIB>
  <DomainObject.Predmet.StrankaNazivFormated>
    <izvorni_sadrzaj>REPUBLIKA HRVATSKA , MINISTARSTVO FINANCIJA -POREZNA UPRAVA SLAV. BROD</izvorni_sadrzaj>
    <derivirana_varijabla naziv="DomainObject.Predmet.StrankaNazivFormated_1">REPUBLIKA HRVATSKA , MINISTARSTVO FINANCIJA -POREZNA UPRAVA SLAV. BROD</derivirana_varijabla>
  </DomainObject.Predmet.StrankaNazivFormated>
  <DomainObject.Predmet.StrankaNazivFormatedOIB>
    <izvorni_sadrzaj>REPUBLIKA HRVATSKA , MINISTARSTVO FINANCIJA -POREZNA UPRAVA SLAV. BROD, OIB 18683136487</izvorni_sadrzaj>
    <derivirana_varijabla naziv="DomainObject.Predmet.StrankaNazivFormatedOIB_1">REPUBLIKA HRVATSKA , MINISTARSTVO FINANCIJA -POREZNA UPRAVA SLAV.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REPUBLIKA HRVATSKA , MINISTARSTVO FINANCIJA -POREZNA UPRAVA SLAV. BROD zastupanog po punomoćniku ŽUPANIJSKO DRŽAVNO ODVJETNIŠTVO SLAV. BROD; Vesna Lazarić; Gabrijel Zovak</item>
    </izvorni_sadrzaj>
    <derivirana_varijabla naziv="DomainObject.Predmet.StrankaListFormated_1">
      <item>REPUBLIKA HRVATSKA , MINISTARSTVO FINANCIJA -POREZNA UPRAVA SLAV. BROD zastupanog po punomoćniku ŽUPANIJSKO DRŽAVNO ODVJETNIŠTVO SLAV. BROD; Vesna Lazarić; Gabrijel Zovak</item>
    </derivirana_varijabla>
  </DomainObject.Predmet.StrankaListFormated>
  <DomainObject.Predmet.StrankaListFormatedOIB>
    <izvorni_sadrzaj>
      <item>REPUBLIKA HRVATSKA , MINISTARSTVO FINANCIJA -POREZNA UPRAVA SLAV. BROD, OIB 18683136487 zastupanog po punomoćniku ŽUPANIJSKO DRŽAVNO ODVJETNIŠTVO SLAV. BROD; Vesna Lazarić; Gabrijel Zovak</item>
    </izvorni_sadrzaj>
    <derivirana_varijabla naziv="DomainObject.Predmet.StrankaListFormatedOIB_1">
      <item>REPUBLIKA HRVATSKA , MINISTARSTVO FINANCIJA -POREZNA UPRAVA SLAV. BROD, OIB 18683136487 zastupanog po punomoćniku ŽUPANIJSKO DRŽAVNO ODVJETNIŠTVO SLAV. BROD; Vesna Lazarić; Gabrijel Zovak</item>
    </derivirana_varijabla>
  </DomainObject.Predmet.StrankaListFormatedOIB>
  <DomainObject.Predmet.StrankaListFormatedWithAdress>
    <izvorni_sadrzaj>
      <item>REPUBLIKA HRVATSKA , MINISTARSTVO FINANCIJA -POREZNA UPRAVA SLAV. BROD zastupanog po punomoćniku ŽUPANIJSKO DRŽAVNO ODVJETNIŠTVO SLAV. BROD; Vesna Lazarić; Gabrijel Zovak</item>
    </izvorni_sadrzaj>
    <derivirana_varijabla naziv="DomainObject.Predmet.StrankaListFormatedWithAdress_1">
      <item>REPUBLIKA HRVATSKA , MINISTARSTVO FINANCIJA -POREZNA UPRAVA SLAV. BROD zastupanog po punomoćniku ŽUPANIJSKO DRŽAVNO ODVJETNIŠTVO SLAV. BROD; Vesna Lazarić; Gabrijel Zovak</item>
    </derivirana_varijabla>
  </DomainObject.Predmet.StrankaListFormatedWithAdress>
  <DomainObject.Predmet.StrankaListFormatedWithAdressOIB>
    <izvorni_sadrzaj>
      <item>REPUBLIKA HRVATSKA , MINISTARSTVO FINANCIJA -POREZNA UPRAVA SLAV. BROD, OIB 18683136487 zastupanog po punomoćniku ŽUPANIJSKO DRŽAVNO ODVJETNIŠTVO SLAV. BROD; Vesna Lazarić; Gabrijel Zovak</item>
    </izvorni_sadrzaj>
    <derivirana_varijabla naziv="DomainObject.Predmet.StrankaListFormatedWithAdressOIB_1">
      <item>REPUBLIKA HRVATSKA , MINISTARSTVO FINANCIJA -POREZNA UPRAVA SLAV. BROD, OIB 18683136487 zastupanog po punomoćniku ŽUPANIJSKO DRŽAVNO ODVJETNIŠTVO SLAV. BROD; Vesna Lazarić; Gabrijel Zovak</item>
    </derivirana_varijabla>
  </DomainObject.Predmet.StrankaListFormatedWithAdressOIB>
  <DomainObject.Predmet.StrankaListNazivFormated>
    <izvorni_sadrzaj>
      <item>REPUBLIKA HRVATSKA , MINISTARSTVO FINANCIJA -POREZNA UPRAVA SLAV. BROD</item>
    </izvorni_sadrzaj>
    <derivirana_varijabla naziv="DomainObject.Predmet.StrankaListNazivFormated_1">
      <item>REPUBLIKA HRVATSKA , MINISTARSTVO FINANCIJA -POREZNA UPRAVA SLAV. BROD</item>
    </derivirana_varijabla>
  </DomainObject.Predmet.StrankaListNazivFormated>
  <DomainObject.Predmet.StrankaListNazivFormatedOIB>
    <izvorni_sadrzaj>
      <item>REPUBLIKA HRVATSKA , MINISTARSTVO FINANCIJA -POREZNA UPRAVA SLAV. BROD, OIB 18683136487</item>
    </izvorni_sadrzaj>
    <derivirana_varijabla naziv="DomainObject.Predmet.StrankaListNazivFormatedOIB_1">
      <item>REPUBLIKA HRVATSKA , MINISTARSTVO FINANCIJA -POREZNA UPRAVA SLAV. BROD, OIB 18683136487</item>
    </derivirana_varijabla>
  </DomainObject.Predmet.StrankaListNazivFormatedOIB>
  <DomainObject.Predmet.ProtuStrankaListFormated>
    <izvorni_sadrzaj>
      <item>ARTING, d. o. o. za trgovinu, poslovne usluge, uvoz-izvoz, Nova Gradiška, Mala 4 zastupanog po punomoćniku Đurđica Blažinović-zoričić; Paula Čandrlić-Mesarić</item>
    </izvorni_sadrzaj>
    <derivirana_varijabla naziv="DomainObject.Predmet.ProtuStrankaListFormated_1">
      <item>ARTING, d. o. o. za trgovinu, poslovne usluge, uvoz-izvoz, Nova Gradiška, Mala 4 zastupanog po punomoćniku Đurđica Blažinović-zoričić; Paula Čandrlić-Mesarić</item>
    </derivirana_varijabla>
  </DomainObject.Predmet.ProtuStrankaListFormated>
  <DomainObject.Predmet.ProtuStrankaListFormatedOIB>
    <izvorni_sadrzaj>
      <item>ARTING, d. o. o. za trgovinu, poslovne usluge, uvoz-izvoz, Nova Gradiška, Mala 4, OIB 11102515044 zastupanog po punomoćniku Đurđica Blažinović-zoričić; Paula Čandrlić-Mesarić</item>
    </izvorni_sadrzaj>
    <derivirana_varijabla naziv="DomainObject.Predmet.ProtuStrankaListFormatedOIB_1">
      <item>ARTING, d. o. o. za trgovinu, poslovne usluge, uvoz-izvoz, Nova Gradiška, Mala 4, OIB 11102515044 zastupanog po punomoćniku Đurđica Blažinović-zoričić; Paula Čandrlić-Mesarić</item>
    </derivirana_varijabla>
  </DomainObject.Predmet.ProtuStrankaListFormatedOIB>
  <DomainObject.Predmet.ProtuStrankaListFormatedWithAdress>
    <izvorni_sadrzaj>
      <item>ARTING, d. o. o. za trgovinu, poslovne usluge, uvoz-izvoz, Nova Gradiška, Mala 4, Mala 4, 35400 Nova Gradiška zastupanog po punomoćniku Đurđica Blažinović-zoričić; Paula Čandrlić-Mesarić</item>
    </izvorni_sadrzaj>
    <derivirana_varijabla naziv="DomainObject.Predmet.ProtuStrankaListFormatedWithAdress_1">
      <item>ARTING, d. o. o. za trgovinu, poslovne usluge, uvoz-izvoz, Nova Gradiška, Mala 4, Mala 4, 35400 Nova Gradiška zastupanog po punomoćniku Đurđica Blažinović-zoričić; Paula Čandrlić-Mesarić</item>
    </derivirana_varijabla>
  </DomainObject.Predmet.ProtuStrankaListFormatedWithAdress>
  <DomainObject.Predmet.ProtuStrankaListFormatedWithAdressOIB>
    <izvorni_sadrzaj>
      <item>ARTING, d. o. o. za trgovinu, poslovne usluge, uvoz-izvoz, Nova Gradiška, Mala 4, OIB 11102515044, Mala 4, 35400 Nova Gradiška zastupanog po punomoćniku Đurđica Blažinović-zoričić; Paula Čandrlić-Mesarić</item>
    </izvorni_sadrzaj>
    <derivirana_varijabla naziv="DomainObject.Predmet.ProtuStrankaListFormatedWithAdressOIB_1">
      <item>ARTING, d. o. o. za trgovinu, poslovne usluge, uvoz-izvoz, Nova Gradiška, Mala 4, OIB 11102515044, Mala 4, 35400 Nova Gradiška zastupanog po punomoćniku Đurđica Blažinović-zoričić; Paula Čandrlić-Mesarić</item>
    </derivirana_varijabla>
  </DomainObject.Predmet.ProtuStrankaListFormatedWithAdressOIB>
  <DomainObject.Predmet.ProtuStrankaListNazivFormated>
    <izvorni_sadrzaj>
      <item>ARTING, d. o. o. za trgovinu, poslovne usluge, uvoz-izvoz, Nova Gradiška, Mala 4</item>
    </izvorni_sadrzaj>
    <derivirana_varijabla naziv="DomainObject.Predmet.ProtuStrankaListNazivFormated_1">
      <item>ARTING, d. o. o. za trgovinu, poslovne usluge, uvoz-izvoz, Nova Gradiška, Mala 4</item>
    </derivirana_varijabla>
  </DomainObject.Predmet.ProtuStrankaListNazivFormated>
  <DomainObject.Predmet.ProtuStrankaListNazivFormatedOIB>
    <izvorni_sadrzaj>
      <item>ARTING, d. o. o. za trgovinu, poslovne usluge, uvoz-izvoz, Nova Gradiška, Mala 4, OIB 11102515044</item>
    </izvorni_sadrzaj>
    <derivirana_varijabla naziv="DomainObject.Predmet.ProtuStrankaListNazivFormatedOIB_1">
      <item>ARTING, d. o. o. za trgovinu, poslovne usluge, uvoz-izvoz, Nova Gradiška, Mala 4, OIB 11102515044</item>
    </derivirana_varijabla>
  </DomainObject.Predmet.ProtuStrankaListNazivFormatedOIB>
  <DomainObject.Predmet.OstaliListFormated>
    <izvorni_sadrzaj>
      <item>ŽUPANIJSKO DRŽAVNO ODVJETNIŠTVO SLAV. BROD punomoćnik sudionika u postupku REPUBLIKA HRVATSKA , MINISTARSTVO FINANCIJA -POREZNA UPRAVA SLAV. BROD</item>
      <item>Đurđica Blažinović-zoričić punomoćnica sudionika u postupku ARTING, d. o. o. za trgovinu, poslovne usluge, uvoz-izvoz, Nova Gradiška, Mala 4</item>
      <item>Vesna Lazarić punomoćnik sudionika u postupku REPUBLIKA HRVATSKA , MINISTARSTVO FINANCIJA -POREZNA UPRAVA SLAV. BROD</item>
      <item>Gabrijel Zovak punomoćnik sudionika u postupku REPUBLIKA HRVATSKA , MINISTARSTVO FINANCIJA -POREZNA UPRAVA SLAV. BROD</item>
      <item>Paula Čandrlić-Mesarić punomoćnica sudionika u postupku ARTING, d. o. o. za trgovinu, poslovne usluge, uvoz-izvoz, Nova Gradiška, Mala 4</item>
      <item>Tihomir Zoričić</item>
    </izvorni_sadrzaj>
    <derivirana_varijabla naziv="DomainObject.Predmet.OstaliListFormated_1">
      <item>ŽUPANIJSKO DRŽAVNO ODVJETNIŠTVO SLAV. BROD punomoćnik sudionika u postupku REPUBLIKA HRVATSKA , MINISTARSTVO FINANCIJA -POREZNA UPRAVA SLAV. BROD</item>
      <item>Đurđica Blažinović-zoričić punomoćnica sudionika u postupku ARTING, d. o. o. za trgovinu, poslovne usluge, uvoz-izvoz, Nova Gradiška, Mala 4</item>
      <item>Vesna Lazarić punomoćnik sudionika u postupku REPUBLIKA HRVATSKA , MINISTARSTVO FINANCIJA -POREZNA UPRAVA SLAV. BROD</item>
      <item>Gabrijel Zovak punomoćnik sudionika u postupku REPUBLIKA HRVATSKA , MINISTARSTVO FINANCIJA -POREZNA UPRAVA SLAV. BROD</item>
      <item>Paula Čandrlić-Mesarić punomoćnica sudionika u postupku ARTING, d. o. o. za trgovinu, poslovne usluge, uvoz-izvoz, Nova Gradiška, Mala 4</item>
      <item>Tihomir Zoričić</item>
    </derivirana_varijabla>
  </DomainObject.Predmet.OstaliListFormated>
  <DomainObject.Predmet.OstaliListFormatedOIB>
    <izvorni_sadrzaj>
      <item>ŽUPANIJSKO DRŽAVNO ODVJETNIŠTVO SLAV. BROD punomoćnik sudionika u postupku REPUBLIKA HRVATSKA , MINISTARSTVO FINANCIJA -POREZNA UPRAVA SLAV. BROD</item>
      <item>Đurđica Blažinović-zoričić, OIB 63952218686 punomoćnica sudionika u postupku ARTING, d. o. o. za trgovinu, poslovne usluge, uvoz-izvoz, Nova Gradiška, Mala 4</item>
      <item>Vesna Lazarić punomoćnik sudionika u postupku REPUBLIKA HRVATSKA , MINISTARSTVO FINANCIJA -POREZNA UPRAVA SLAV. BROD</item>
      <item>Gabrijel Zovak, OIB 24215447839 punomoćnik sudionika u postupku REPUBLIKA HRVATSKA , MINISTARSTVO FINANCIJA -POREZNA UPRAVA SLAV. BROD</item>
      <item>Paula Čandrlić-Mesarić, OIB 89394772015 punomoćnica sudionika u postupku ARTING, d. o. o. za trgovinu, poslovne usluge, uvoz-izvoz, Nova Gradiška, Mala 4</item>
      <item>Tihomir Zoričić</item>
    </izvorni_sadrzaj>
    <derivirana_varijabla naziv="DomainObject.Predmet.OstaliListFormatedOIB_1">
      <item>ŽUPANIJSKO DRŽAVNO ODVJETNIŠTVO SLAV. BROD punomoćnik sudionika u postupku REPUBLIKA HRVATSKA , MINISTARSTVO FINANCIJA -POREZNA UPRAVA SLAV. BROD</item>
      <item>Đurđica Blažinović-zoričić, OIB 63952218686 punomoćnica sudionika u postupku ARTING, d. o. o. za trgovinu, poslovne usluge, uvoz-izvoz, Nova Gradiška, Mala 4</item>
      <item>Vesna Lazarić punomoćnik sudionika u postupku REPUBLIKA HRVATSKA , MINISTARSTVO FINANCIJA -POREZNA UPRAVA SLAV. BROD</item>
      <item>Gabrijel Zovak, OIB 24215447839 punomoćnik sudionika u postupku REPUBLIKA HRVATSKA , MINISTARSTVO FINANCIJA -POREZNA UPRAVA SLAV. BROD</item>
      <item>Paula Čandrlić-Mesarić, OIB 89394772015 punomoćnica sudionika u postupku ARTING, d. o. o. za trgovinu, poslovne usluge, uvoz-izvoz, Nova Gradiška, Mala 4</item>
      <item>Tihomir Zoričić</item>
    </derivirana_varijabla>
  </DomainObject.Predmet.OstaliListFormatedOIB>
  <DomainObject.Predmet.OstaliListFormatedWithAdress>
    <izvorni_sadrzaj>
      <item>ŽUPANIJSKO DRŽAVNO ODVJETNIŠTVO SLAV. BROD punomoćnik sudionika u postupku REPUBLIKA HRVATSKA , MINISTARSTVO FINANCIJA -POREZNA UPRAVA SLAV. BROD</item>
      <item>Đurđica Blažinović-zoričić, Mala 4, 35400 Nova Gradiška punomoćnica sudionika u postupku ARTING, d. o. o. za trgovinu, poslovne usluge, uvoz-izvoz, Nova Gradiška, Mala 4</item>
      <item>Vesna Lazarić punomoćnik sudionika u postupku REPUBLIKA HRVATSKA , MINISTARSTVO FINANCIJA -POREZNA UPRAVA SLAV. BROD</item>
      <item>Gabrijel Zovak, Jakova Gotovca 63, 35000 Slavonski Brod punomoćnik sudionika u postupku REPUBLIKA HRVATSKA , MINISTARSTVO FINANCIJA -POREZNA UPRAVA SLAV. BROD</item>
      <item>Paula Čandrlić-Mesarić, Zagrebačka 6, 31000 Osijek punomoćnica sudionika u postupku ARTING, d. o. o. za trgovinu, poslovne usluge, uvoz-izvoz, Nova Gradiška, Mala 4</item>
      <item>Tihomir Zoričić</item>
    </izvorni_sadrzaj>
    <derivirana_varijabla naziv="DomainObject.Predmet.OstaliListFormatedWithAdress_1">
      <item>ŽUPANIJSKO DRŽAVNO ODVJETNIŠTVO SLAV. BROD punomoćnik sudionika u postupku REPUBLIKA HRVATSKA , MINISTARSTVO FINANCIJA -POREZNA UPRAVA SLAV. BROD</item>
      <item>Đurđica Blažinović-zoričić, Mala 4, 35400 Nova Gradiška punomoćnica sudionika u postupku ARTING, d. o. o. za trgovinu, poslovne usluge, uvoz-izvoz, Nova Gradiška, Mala 4</item>
      <item>Vesna Lazarić punomoćnik sudionika u postupku REPUBLIKA HRVATSKA , MINISTARSTVO FINANCIJA -POREZNA UPRAVA SLAV. BROD</item>
      <item>Gabrijel Zovak, Jakova Gotovca 63, 35000 Slavonski Brod punomoćnik sudionika u postupku REPUBLIKA HRVATSKA , MINISTARSTVO FINANCIJA -POREZNA UPRAVA SLAV. BROD</item>
      <item>Paula Čandrlić-Mesarić, Zagrebačka 6, 31000 Osijek punomoćnica sudionika u postupku ARTING, d. o. o. za trgovinu, poslovne usluge, uvoz-izvoz, Nova Gradiška, Mala 4</item>
      <item>Tihomir Zoričić</item>
    </derivirana_varijabla>
  </DomainObject.Predmet.OstaliListFormatedWithAdress>
  <DomainObject.Predmet.OstaliListFormatedWithAdressOIB>
    <izvorni_sadrzaj>
      <item>ŽUPANIJSKO DRŽAVNO ODVJETNIŠTVO SLAV. BROD punomoćnik sudionika u postupku REPUBLIKA HRVATSKA , MINISTARSTVO FINANCIJA -POREZNA UPRAVA SLAV. BROD</item>
      <item>Đurđica Blažinović-zoričić, OIB 63952218686, Mala 4, 35400 Nova Gradiška punomoćnica sudionika u postupku ARTING, d. o. o. za trgovinu, poslovne usluge, uvoz-izvoz, Nova Gradiška, Mala 4</item>
      <item>Vesna Lazarić punomoćnik sudionika u postupku REPUBLIKA HRVATSKA , MINISTARSTVO FINANCIJA -POREZNA UPRAVA SLAV. BROD</item>
      <item>Gabrijel Zovak, OIB 24215447839, Jakova Gotovca 63, 35000 Slavonski Brod punomoćnik sudionika u postupku REPUBLIKA HRVATSKA , MINISTARSTVO FINANCIJA -POREZNA UPRAVA SLAV. BROD</item>
      <item>Paula Čandrlić-Mesarić, OIB 89394772015, Zagrebačka 6, 31000 Osijek punomoćnica sudionika u postupku ARTING, d. o. o. za trgovinu, poslovne usluge, uvoz-izvoz, Nova Gradiška, Mala 4</item>
      <item>Tihomir Zoričić</item>
    </izvorni_sadrzaj>
    <derivirana_varijabla naziv="DomainObject.Predmet.OstaliListFormatedWithAdressOIB_1">
      <item>ŽUPANIJSKO DRŽAVNO ODVJETNIŠTVO SLAV. BROD punomoćnik sudionika u postupku REPUBLIKA HRVATSKA , MINISTARSTVO FINANCIJA -POREZNA UPRAVA SLAV. BROD</item>
      <item>Đurđica Blažinović-zoričić, OIB 63952218686, Mala 4, 35400 Nova Gradiška punomoćnica sudionika u postupku ARTING, d. o. o. za trgovinu, poslovne usluge, uvoz-izvoz, Nova Gradiška, Mala 4</item>
      <item>Vesna Lazarić punomoćnik sudionika u postupku REPUBLIKA HRVATSKA , MINISTARSTVO FINANCIJA -POREZNA UPRAVA SLAV. BROD</item>
      <item>Gabrijel Zovak, OIB 24215447839, Jakova Gotovca 63, 35000 Slavonski Brod punomoćnik sudionika u postupku REPUBLIKA HRVATSKA , MINISTARSTVO FINANCIJA -POREZNA UPRAVA SLAV. BROD</item>
      <item>Paula Čandrlić-Mesarić, OIB 89394772015, Zagrebačka 6, 31000 Osijek punomoćnica sudionika u postupku ARTING, d. o. o. za trgovinu, poslovne usluge, uvoz-izvoz, Nova Gradiška, Mala 4</item>
      <item>Tihomir Zoričić</item>
    </derivirana_varijabla>
  </DomainObject.Predmet.OstaliListFormatedWithAdressOIB>
  <DomainObject.Predmet.OstaliListNazivFormated>
    <izvorni_sadrzaj>
      <item>ŽUPANIJSKO DRŽAVNO ODVJETNIŠTVO SLAV. BROD</item>
      <item>Đurđica Blažinović-zoričić</item>
      <item>Vesna Lazarić</item>
      <item>Gabrijel Zovak</item>
      <item>Paula Čandrlić-Mesarić</item>
      <item>Tihomir Zoričić</item>
    </izvorni_sadrzaj>
    <derivirana_varijabla naziv="DomainObject.Predmet.OstaliListNazivFormated_1">
      <item>ŽUPANIJSKO DRŽAVNO ODVJETNIŠTVO SLAV. BROD</item>
      <item>Đurđica Blažinović-zoričić</item>
      <item>Vesna Lazarić</item>
      <item>Gabrijel Zovak</item>
      <item>Paula Čandrlić-Mesarić</item>
      <item>Tihomir Zoričić</item>
    </derivirana_varijabla>
  </DomainObject.Predmet.OstaliListNazivFormated>
  <DomainObject.Predmet.OstaliListNazivFormatedOIB>
    <izvorni_sadrzaj>
      <item>ŽUPANIJSKO DRŽAVNO ODVJETNIŠTVO SLAV. BROD</item>
      <item>Đurđica Blažinović-zoričić, OIB 63952218686</item>
      <item>Vesna Lazarić</item>
      <item>Gabrijel Zovak, OIB 24215447839</item>
      <item>Paula Čandrlić-Mesarić, OIB 89394772015</item>
      <item>Tihomir Zoričić</item>
    </izvorni_sadrzaj>
    <derivirana_varijabla naziv="DomainObject.Predmet.OstaliListNazivFormatedOIB_1">
      <item>ŽUPANIJSKO DRŽAVNO ODVJETNIŠTVO SLAV. BROD</item>
      <item>Đurđica Blažinović-zoričić, OIB 63952218686</item>
      <item>Vesna Lazarić</item>
      <item>Gabrijel Zovak, OIB 24215447839</item>
      <item>Paula Čandrlić-Mesarić, OIB 89394772015</item>
      <item>Tihomir Zoričić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kolovoza 2018.</izvorni_sadrzaj>
    <derivirana_varijabla naziv="DomainObject.Datum_1">14. kolovoza 2018.</derivirana_varijabla>
  </DomainObject.Datum>
  <DomainObject.PoslovniBrojDokumenta>
    <izvorni_sadrzaj/>
    <derivirana_varijabla naziv="DomainObject.PoslovniBrojDokumenta_1"/>
  </DomainObject.PoslovniBrojDokumenta>
  <DomainObject.Predmet.StrankaIDrugi>
    <izvorni_sadrzaj>REPUBLIKA HRVATSKA , MINISTARSTVO FINANCIJA -POREZNA UPRAVA SLAV. BROD</izvorni_sadrzaj>
    <derivirana_varijabla naziv="DomainObject.Predmet.StrankaIDrugi_1">REPUBLIKA HRVATSKA , MINISTARSTVO FINANCIJA -POREZNA UPRAVA SLAV. BROD</derivirana_varijabla>
  </DomainObject.Predmet.StrankaIDrugi>
  <DomainObject.Predmet.ProtustrankaIDrugi>
    <izvorni_sadrzaj>ARTING, d. o. o. za trgovinu, poslovne usluge, uvoz-izvoz, Nova Gradiška, Mala 4</izvorni_sadrzaj>
    <derivirana_varijabla naziv="DomainObject.Predmet.ProtustrankaIDrugi_1">ARTING, d. o. o. za trgovinu, poslovne usluge, uvoz-izvoz, Nova Gradiška, Mala 4</derivirana_varijabla>
  </DomainObject.Predmet.ProtustrankaIDrugi>
  <DomainObject.Predmet.StrankaIDrugiAdressOIB>
    <izvorni_sadrzaj>REPUBLIKA HRVATSKA , MINISTARSTVO FINANCIJA -POREZNA UPRAVA SLAV. BROD, OIB 18683136487</izvorni_sadrzaj>
    <derivirana_varijabla naziv="DomainObject.Predmet.StrankaIDrugiAdressOIB_1">REPUBLIKA HRVATSKA , MINISTARSTVO FINANCIJA -POREZNA UPRAVA SLAV. BROD, OIB 18683136487</derivirana_varijabla>
  </DomainObject.Predmet.StrankaIDrugiAdressOIB>
  <DomainObject.Predmet.ProtustrankaIDrugiAdressOIB>
    <izvorni_sadrzaj>ARTING, d. o. o. za trgovinu, poslovne usluge, uvoz-izvoz, Nova Gradiška, Mala 4, OIB 11102515044, Mala 4, 35400 Nova Gradiška</izvorni_sadrzaj>
    <derivirana_varijabla naziv="DomainObject.Predmet.ProtustrankaIDrugiAdressOIB_1">ARTING, d. o. o. za trgovinu, poslovne usluge, uvoz-izvoz, Nova Gradiška, Mala 4, OIB 11102515044, Mala 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ARTING, d. o. o. za trgovinu, poslovne usluge, uvoz-izvoz, Nova Gradiška, Mala 4</item>
      <item>REPUBLIKA HRVATSKA , MINISTARSTVO FINANCIJA -POREZNA UPRAVA SLAV. BROD</item>
      <item>ŽUPANIJSKO DRŽAVNO ODVJETNIŠTVO SLAV. BROD</item>
      <item>Đurđica Blažinović-zoričić</item>
      <item>Vesna Lazarić</item>
      <item>Gabrijel Zovak</item>
      <item>Paula Čandrlić-Mesarić</item>
      <item>Tihomir Zoričić</item>
    </izvorni_sadrzaj>
    <derivirana_varijabla naziv="DomainObject.Predmet.SudioniciListNaziv_1">
      <item>ARTING, d. o. o. za trgovinu, poslovne usluge, uvoz-izvoz, Nova Gradiška, Mala 4</item>
      <item>REPUBLIKA HRVATSKA , MINISTARSTVO FINANCIJA -POREZNA UPRAVA SLAV. BROD</item>
      <item>ŽUPANIJSKO DRŽAVNO ODVJETNIŠTVO SLAV. BROD</item>
      <item>Đurđica Blažinović-zoričić</item>
      <item>Vesna Lazarić</item>
      <item>Gabrijel Zovak</item>
      <item>Paula Čandrlić-Mesarić</item>
      <item>Tihomir Zoričić</item>
    </derivirana_varijabla>
  </DomainObject.Predmet.SudioniciListNaziv>
  <DomainObject.Predmet.SudioniciListAdressOIB>
    <izvorni_sadrzaj>
      <item>ARTING, d. o. o. za trgovinu, poslovne usluge, uvoz-izvoz, Nova Gradiška, Mala 4, OIB 11102515044, Mala 4,35400 Nova Gradiška</item>
      <item>REPUBLIKA HRVATSKA , MINISTARSTVO FINANCIJA -POREZNA UPRAVA SLAV. BROD, OIB 18683136487</item>
      <item>ŽUPANIJSKO DRŽAVNO ODVJETNIŠTVO SLAV. BROD</item>
      <item>Đurđica Blažinović-zoričić, OIB 63952218686, Mala 4,35400 Nova Gradiška</item>
      <item>Vesna Lazarić</item>
      <item>Gabrijel Zovak, OIB 24215447839, Jakova Gotovca 63,35000 Slavonski Brod</item>
      <item>Paula Čandrlić-Mesarić, OIB 89394772015, Zagrebačka 6,31000 Osijek</item>
      <item>Tihomir Zoričić</item>
    </izvorni_sadrzaj>
    <derivirana_varijabla naziv="DomainObject.Predmet.SudioniciListAdressOIB_1">
      <item>ARTING, d. o. o. za trgovinu, poslovne usluge, uvoz-izvoz, Nova Gradiška, Mala 4, OIB 11102515044, Mala 4,35400 Nova Gradiška</item>
      <item>REPUBLIKA HRVATSKA , MINISTARSTVO FINANCIJA -POREZNA UPRAVA SLAV. BROD, OIB 18683136487</item>
      <item>ŽUPANIJSKO DRŽAVNO ODVJETNIŠTVO SLAV. BROD</item>
      <item>Đurđica Blažinović-zoričić, OIB 63952218686, Mala 4,35400 Nova Gradiška</item>
      <item>Vesna Lazarić</item>
      <item>Gabrijel Zovak, OIB 24215447839, Jakova Gotovca 63,35000 Slavonski Brod</item>
      <item>Paula Čandrlić-Mesarić, OIB 89394772015, Zagrebačka 6,31000 Osijek</item>
      <item>Tihomir Zoričić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11102515044</item>
      <item>, OIB 18683136487</item>
      <item>, OIB null</item>
      <item>, OIB 63952218686</item>
      <item>, OIB null</item>
      <item>, OIB 24215447839</item>
      <item>, OIB 89394772015</item>
      <item>, OIB null</item>
    </izvorni_sadrzaj>
    <derivirana_varijabla naziv="DomainObject.Predmet.SudioniciListNazivOIB_1">
      <item>, OIB 11102515044</item>
      <item>, OIB 18683136487</item>
      <item>, OIB null</item>
      <item>, OIB 63952218686</item>
      <item>, OIB null</item>
      <item>, OIB 24215447839</item>
      <item>, OIB 89394772015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CD63D8-D718-4A9C-BEF2-C0456AE402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6</properties:Pages>
  <properties:Words>2382</properties:Words>
  <properties:Characters>13348</properties:Characters>
  <properties:Lines>273</properties:Lines>
  <properties:Paragraphs>68</properties:Paragraphs>
  <properties:TotalTime>107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2018-08-13T10:54:00Z</dcterms:created>
  <dc:creator>wsadmin</dc:creator>
  <cp:lastModifiedBy>wsadmin</cp:lastModifiedBy>
  <cp:lastPrinted>2018-08-14T07:29:00Z</cp:lastPrinted>
  <dcterms:modified xmlns:xsi="http://www.w3.org/2001/XMLSchema-instance" xsi:type="dcterms:W3CDTF">2018-08-14T07:31:00Z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(ARTING - RJEŠENJE O DOSUDI 13.08.2018..docx)</vt:lpwstr>
  </prop:property>
  <prop:property name="CC_coloring" pid="4" fmtid="{D5CDD505-2E9C-101B-9397-08002B2CF9AE}">
    <vt:bool>false</vt:bool>
  </prop:property>
  <prop:property name="BrojStranica" pid="5" fmtid="{D5CDD505-2E9C-101B-9397-08002B2CF9AE}">
    <vt:i4>6</vt:i4>
  </prop:property>
</prop:Properties>
</file>