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0a34" w14:paraId="4810a34"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w:t>
      </w:r>
      <w:proofErr w:type="spellStart"/>
      <w:r w:rsidRPr="000A59A4">
        <w:rPr>
          <w:rFonts w:hAnsi="Times New Roman" w:ascii="Times New Roman"/>
          <w:szCs w:val="24"/>
          <w:lang w:val="hr-HR"/>
        </w:rPr>
        <w:t>Nizić</w:t>
      </w:r>
      <w:proofErr w:type="spellEnd"/>
      <w:r w:rsidRPr="000A59A4">
        <w:rPr>
          <w:rFonts w:hAnsi="Times New Roman" w:ascii="Times New Roman"/>
          <w:szCs w:val="24"/>
          <w:lang w:val="hr-HR"/>
        </w:rPr>
        <w:t xml:space="preserve"> u skraćenom stečajnom postupku pokrenutom nad dužnikom </w:t>
      </w:r>
      <w:r w:rsidR="00D02CBA">
        <w:rPr>
          <w:rFonts w:hAnsi="Times New Roman" w:ascii="Times New Roman"/>
          <w:szCs w:val="24"/>
        </w:rPr>
        <w:t>BAKTON</w:t>
      </w:r>
      <w:r w:rsidR="001018B0">
        <w:rPr>
          <w:rFonts w:hAnsi="Times New Roman" w:ascii="Times New Roman"/>
          <w:szCs w:val="24"/>
        </w:rPr>
        <w:t xml:space="preserve"> </w:t>
      </w:r>
      <w:proofErr w:type="spellStart"/>
      <w:r w:rsidR="001B24B3">
        <w:rPr>
          <w:rFonts w:hAnsi="Times New Roman" w:ascii="Times New Roman"/>
          <w:szCs w:val="24"/>
        </w:rPr>
        <w:t>d.o</w:t>
      </w:r>
      <w:r w:rsidR="00D0142E">
        <w:rPr>
          <w:rFonts w:hAnsi="Times New Roman" w:ascii="Times New Roman"/>
          <w:szCs w:val="24"/>
        </w:rPr>
        <w:t>.o</w:t>
      </w:r>
      <w:proofErr w:type="spellEnd"/>
      <w:r w:rsidR="00D0142E">
        <w:rPr>
          <w:rFonts w:hAnsi="Times New Roman" w:ascii="Times New Roman"/>
          <w:szCs w:val="24"/>
        </w:rPr>
        <w:t>.</w:t>
      </w:r>
      <w:r w:rsidR="00427AC2">
        <w:rPr>
          <w:rFonts w:hAnsi="Times New Roman" w:ascii="Times New Roman"/>
          <w:szCs w:val="24"/>
        </w:rPr>
        <w:t>,</w:t>
      </w:r>
      <w:r w:rsidR="001018B0">
        <w:rPr>
          <w:rFonts w:hAnsi="Times New Roman" w:ascii="Times New Roman"/>
          <w:szCs w:val="24"/>
        </w:rPr>
        <w:t xml:space="preserve"> </w:t>
      </w:r>
      <w:r w:rsidR="00EC5573">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proofErr w:type="spellStart"/>
      <w:r w:rsidR="00D02CBA">
        <w:rPr>
          <w:rFonts w:hAnsi="Times New Roman" w:ascii="Times New Roman"/>
          <w:szCs w:val="24"/>
        </w:rPr>
        <w:t>Žitnjak</w:t>
      </w:r>
      <w:proofErr w:type="spellEnd"/>
      <w:r w:rsidR="00D02CBA">
        <w:rPr>
          <w:rFonts w:hAnsi="Times New Roman" w:ascii="Times New Roman"/>
          <w:szCs w:val="24"/>
        </w:rPr>
        <w:t xml:space="preserve"> bb</w:t>
      </w:r>
      <w:r w:rsidR="001018B0">
        <w:rPr>
          <w:rFonts w:hAnsi="Times New Roman" w:ascii="Times New Roman"/>
          <w:szCs w:val="24"/>
        </w:rPr>
        <w:t xml:space="preserve">, </w:t>
      </w:r>
      <w:r w:rsidRPr="000A59A4">
        <w:rPr>
          <w:rFonts w:hAnsi="Times New Roman" w:ascii="Times New Roman"/>
          <w:szCs w:val="24"/>
        </w:rPr>
        <w:t xml:space="preserve">OIB: </w:t>
      </w:r>
      <w:r w:rsidR="00D02CBA">
        <w:rPr>
          <w:rFonts w:hAnsi="Times New Roman" w:ascii="Times New Roman"/>
          <w:szCs w:val="24"/>
        </w:rPr>
        <w:t>65498685811</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711E21">
        <w:rPr>
          <w:rFonts w:hAnsi="Times New Roman" w:ascii="Times New Roman"/>
          <w:szCs w:val="24"/>
          <w:lang w:val="hr-HR"/>
        </w:rPr>
        <w:t>10</w:t>
      </w:r>
      <w:r w:rsidRPr="000A59A4">
        <w:rPr>
          <w:rFonts w:hAnsi="Times New Roman" w:ascii="Times New Roman"/>
          <w:szCs w:val="24"/>
          <w:lang w:val="hr-HR"/>
        </w:rPr>
        <w:t xml:space="preserve">. </w:t>
      </w:r>
      <w:r w:rsidR="00711E21">
        <w:rPr>
          <w:rFonts w:hAnsi="Times New Roman" w:ascii="Times New Roman"/>
          <w:szCs w:val="24"/>
          <w:lang w:val="hr-HR"/>
        </w:rPr>
        <w:t>listopada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D02CBA">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t>I/</w:t>
      </w:r>
      <w:r w:rsidRPr="00D02CBA">
        <w:rPr>
          <w:rFonts w:cs="Times New Roman" w:hAnsi="Times New Roman" w:ascii="Times New Roman"/>
          <w:sz w:val="24"/>
          <w:szCs w:val="24"/>
        </w:rPr>
        <w:tab/>
        <w:t>Otvara se skraćeni</w:t>
      </w:r>
      <w:r w:rsidR="001D434C" w:rsidRPr="00D02CBA">
        <w:rPr>
          <w:rFonts w:cs="Times New Roman" w:hAnsi="Times New Roman" w:ascii="Times New Roman"/>
          <w:sz w:val="24"/>
          <w:szCs w:val="24"/>
        </w:rPr>
        <w:t xml:space="preserve"> stečajni postupak nad dužnikom </w:t>
      </w:r>
      <w:r w:rsidR="00687B6F" w:rsidRPr="00D02CBA">
        <w:rPr>
          <w:rFonts w:hAnsi="Times New Roman" w:ascii="Times New Roman"/>
          <w:sz w:val="24"/>
          <w:szCs w:val="24"/>
        </w:rPr>
        <w:t xml:space="preserve"> </w:t>
      </w:r>
      <w:r w:rsidR="00D02CBA" w:rsidRPr="00D02CBA">
        <w:rPr>
          <w:rFonts w:hAnsi="Times New Roman" w:ascii="Times New Roman"/>
          <w:sz w:val="24"/>
          <w:szCs w:val="24"/>
        </w:rPr>
        <w:t xml:space="preserve">BAKTON d.o.o., Zagreb, Žitnjak </w:t>
      </w:r>
      <w:proofErr w:type="spellStart"/>
      <w:r w:rsidR="00D02CBA" w:rsidRPr="00D02CBA">
        <w:rPr>
          <w:rFonts w:hAnsi="Times New Roman" w:ascii="Times New Roman"/>
          <w:sz w:val="24"/>
          <w:szCs w:val="24"/>
        </w:rPr>
        <w:t>bb</w:t>
      </w:r>
      <w:proofErr w:type="spellEnd"/>
      <w:r w:rsidR="00D02CBA" w:rsidRPr="00D02CBA">
        <w:rPr>
          <w:rFonts w:hAnsi="Times New Roman" w:ascii="Times New Roman"/>
          <w:sz w:val="24"/>
          <w:szCs w:val="24"/>
        </w:rPr>
        <w:t>, OIB: 65498685811.</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711E21">
        <w:rPr>
          <w:rFonts w:hAnsi="Times New Roman" w:ascii="Times New Roman"/>
          <w:szCs w:val="24"/>
        </w:rPr>
        <w:t>10</w:t>
      </w:r>
      <w:r w:rsidR="00687B6F">
        <w:rPr>
          <w:rFonts w:hAnsi="Times New Roman" w:ascii="Times New Roman"/>
          <w:szCs w:val="24"/>
        </w:rPr>
        <w:t>.</w:t>
      </w:r>
      <w:r w:rsidRPr="000A59A4">
        <w:rPr>
          <w:rFonts w:hAnsi="Times New Roman" w:ascii="Times New Roman"/>
          <w:szCs w:val="24"/>
        </w:rPr>
        <w:t xml:space="preserve"> </w:t>
      </w:r>
      <w:r w:rsidR="00711E21">
        <w:rPr>
          <w:rFonts w:hAnsi="Times New Roman" w:ascii="Times New Roman"/>
          <w:szCs w:val="24"/>
        </w:rPr>
        <w:t>listopada</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D02CBA">
        <w:rPr>
          <w:rFonts w:cs="Times New Roman" w:hAnsi="Times New Roman" w:ascii="Times New Roman"/>
          <w:sz w:val="24"/>
          <w:szCs w:val="24"/>
        </w:rPr>
        <w:t xml:space="preserve">Marijan </w:t>
      </w:r>
      <w:proofErr w:type="spellStart"/>
      <w:r w:rsidR="00D02CBA">
        <w:rPr>
          <w:rFonts w:cs="Times New Roman" w:hAnsi="Times New Roman" w:ascii="Times New Roman"/>
          <w:sz w:val="24"/>
          <w:szCs w:val="24"/>
        </w:rPr>
        <w:t>Drljanovčan</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02CBA">
        <w:rPr>
          <w:rFonts w:cs="Times New Roman" w:hAnsi="Times New Roman" w:ascii="Times New Roman"/>
          <w:sz w:val="24"/>
          <w:szCs w:val="24"/>
        </w:rPr>
        <w:t>497</w:t>
      </w:r>
      <w:r w:rsidR="0012286C">
        <w:rPr>
          <w:rFonts w:cs="Times New Roman" w:hAnsi="Times New Roman" w:ascii="Times New Roman"/>
          <w:sz w:val="24"/>
          <w:szCs w:val="24"/>
        </w:rPr>
        <w:t>08160625</w:t>
      </w:r>
      <w:r w:rsidRPr="000A59A4">
        <w:rPr>
          <w:rFonts w:cs="Times New Roman" w:hAnsi="Times New Roman" w:ascii="Times New Roman"/>
          <w:sz w:val="24"/>
          <w:szCs w:val="24"/>
        </w:rPr>
        <w:t xml:space="preserve">, iz </w:t>
      </w:r>
      <w:proofErr w:type="spellStart"/>
      <w:r w:rsidR="0012286C">
        <w:rPr>
          <w:rFonts w:cs="Times New Roman" w:hAnsi="Times New Roman" w:ascii="Times New Roman"/>
          <w:sz w:val="24"/>
          <w:szCs w:val="24"/>
        </w:rPr>
        <w:t>Miholjaneca</w:t>
      </w:r>
      <w:proofErr w:type="spellEnd"/>
      <w:r w:rsidRPr="000A59A4">
        <w:rPr>
          <w:rFonts w:cs="Times New Roman" w:hAnsi="Times New Roman" w:ascii="Times New Roman"/>
          <w:sz w:val="24"/>
          <w:szCs w:val="24"/>
        </w:rPr>
        <w:t xml:space="preserve">, </w:t>
      </w:r>
      <w:r w:rsidR="0012286C">
        <w:rPr>
          <w:rFonts w:cs="Times New Roman" w:hAnsi="Times New Roman" w:ascii="Times New Roman"/>
          <w:sz w:val="24"/>
          <w:szCs w:val="24"/>
        </w:rPr>
        <w:t>Antuna Mihanovića 131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C8349C">
        <w:rPr>
          <w:rFonts w:hAnsi="Times New Roman" w:ascii="Times New Roman"/>
          <w:szCs w:val="24"/>
        </w:rPr>
        <w:t xml:space="preserve">BAKTON d.o.o., Zagreb, Žitnjak </w:t>
      </w:r>
      <w:proofErr w:type="spellStart"/>
      <w:r w:rsidR="00C8349C">
        <w:rPr>
          <w:rFonts w:hAnsi="Times New Roman" w:ascii="Times New Roman"/>
          <w:szCs w:val="24"/>
        </w:rPr>
        <w:t>bb</w:t>
      </w:r>
      <w:proofErr w:type="spellEnd"/>
      <w:r w:rsidR="00C8349C">
        <w:rPr>
          <w:rFonts w:hAnsi="Times New Roman" w:ascii="Times New Roman"/>
          <w:szCs w:val="24"/>
        </w:rPr>
        <w:t xml:space="preserve">, </w:t>
      </w:r>
      <w:r w:rsidR="00C8349C" w:rsidRPr="000A59A4">
        <w:rPr>
          <w:rFonts w:hAnsi="Times New Roman" w:ascii="Times New Roman"/>
          <w:szCs w:val="24"/>
        </w:rPr>
        <w:t xml:space="preserve">OIB: </w:t>
      </w:r>
      <w:r w:rsidR="00C8349C">
        <w:rPr>
          <w:rFonts w:hAnsi="Times New Roman" w:ascii="Times New Roman"/>
          <w:szCs w:val="24"/>
        </w:rPr>
        <w:t>65498685811.</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C8349C">
        <w:rPr>
          <w:rFonts w:hAnsi="Times New Roman" w:ascii="Times New Roman"/>
          <w:szCs w:val="24"/>
        </w:rPr>
        <w:t xml:space="preserve">BAKTON d.o.o., Zagreb, Žitnjak </w:t>
      </w:r>
      <w:proofErr w:type="spellStart"/>
      <w:r w:rsidR="00C8349C">
        <w:rPr>
          <w:rFonts w:hAnsi="Times New Roman" w:ascii="Times New Roman"/>
          <w:szCs w:val="24"/>
        </w:rPr>
        <w:t>bb</w:t>
      </w:r>
      <w:proofErr w:type="spellEnd"/>
      <w:r w:rsidR="00C8349C">
        <w:rPr>
          <w:rFonts w:hAnsi="Times New Roman" w:ascii="Times New Roman"/>
          <w:szCs w:val="24"/>
        </w:rPr>
        <w:t xml:space="preserve">, </w:t>
      </w:r>
      <w:r w:rsidR="00C8349C" w:rsidRPr="000A59A4">
        <w:rPr>
          <w:rFonts w:hAnsi="Times New Roman" w:ascii="Times New Roman"/>
          <w:szCs w:val="24"/>
        </w:rPr>
        <w:t xml:space="preserve">OIB: </w:t>
      </w:r>
      <w:r w:rsidR="00C8349C">
        <w:rPr>
          <w:rFonts w:hAnsi="Times New Roman" w:ascii="Times New Roman"/>
          <w:szCs w:val="24"/>
        </w:rPr>
        <w:t>65498685811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C8349C">
        <w:rPr>
          <w:rFonts w:cs="Times New Roman" w:hAnsi="Times New Roman" w:ascii="Times New Roman"/>
          <w:sz w:val="24"/>
          <w:szCs w:val="24"/>
        </w:rPr>
        <w:t>09</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26553">
        <w:rPr>
          <w:rFonts w:cs="Times New Roman" w:hAnsi="Times New Roman" w:ascii="Times New Roman"/>
          <w:sz w:val="24"/>
          <w:szCs w:val="24"/>
        </w:rPr>
        <w:t>10</w:t>
      </w:r>
      <w:r w:rsidR="000A59A4" w:rsidRPr="000A59A4">
        <w:rPr>
          <w:rFonts w:cs="Times New Roman" w:hAnsi="Times New Roman" w:ascii="Times New Roman"/>
          <w:sz w:val="24"/>
          <w:szCs w:val="24"/>
        </w:rPr>
        <w:t xml:space="preserve">. </w:t>
      </w:r>
      <w:r w:rsidR="00726553">
        <w:rPr>
          <w:rFonts w:cs="Times New Roman" w:hAnsi="Times New Roman" w:ascii="Times New Roman"/>
          <w:sz w:val="24"/>
          <w:szCs w:val="24"/>
        </w:rPr>
        <w:t>listopad</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Daniela </w:t>
      </w:r>
      <w:proofErr w:type="spellStart"/>
      <w:r>
        <w:rPr>
          <w:rFonts w:cs="Times New Roman" w:hAnsi="Times New Roman" w:ascii="Times New Roman"/>
          <w:sz w:val="24"/>
          <w:szCs w:val="24"/>
        </w:rPr>
        <w:t>Nizić</w:t>
      </w:r>
      <w:proofErr w:type="spellEnd"/>
      <w:r w:rsidR="005B1425">
        <w:rPr>
          <w:rFonts w:cs="Times New Roman" w:hAnsi="Times New Roman" w:ascii="Times New Roman"/>
          <w:sz w:val="24"/>
          <w:szCs w:val="24"/>
        </w:rPr>
        <w:t>, v.r.</w:t>
      </w:r>
    </w:p>
    <w:p w:rsidRDefault="005B1425" w:rsidP="000A59A4" w:rsidR="005B1425">
      <w:pPr>
        <w:spacing w:lineRule="auto" w:line="240" w:after="0"/>
        <w:ind w:firstLine="720" w:left="5040"/>
        <w:jc w:val="right"/>
        <w:rPr>
          <w:rFonts w:cs="Times New Roman" w:hAnsi="Times New Roman" w:ascii="Times New Roman"/>
          <w:sz w:val="24"/>
          <w:szCs w:val="24"/>
        </w:rPr>
      </w:pPr>
    </w:p>
    <w:p w:rsidRDefault="005B1425" w:rsidP="000A59A4" w:rsidR="005B1425">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p>
    <w:p w:rsidRDefault="005B1425" w:rsidP="000A59A4" w:rsidR="005B1425">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5B1425" w:rsidP="000A59A4" w:rsidR="005B1425"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even" r:id="rId10"/>
      <w:headerReference w:type="default" r:id="rId11"/>
      <w:footerReference w:type="even" r:id="rId12"/>
      <w:footerReference w:type="default" r:id="rId13"/>
      <w:headerReference w:type="first" r:id="rId14"/>
      <w:footerReference w:type="first" r:id="rId1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827" w:rsidP="000A59A4" w:rsidR="007F7827">
      <w:pPr>
        <w:spacing w:lineRule="auto" w:line="240" w:after="0"/>
      </w:pPr>
      <w:r>
        <w:separator/>
      </w:r>
    </w:p>
  </w:endnote>
  <w:endnote w:id="0" w:type="continuationSeparator">
    <w:p w:rsidRDefault="007F7827" w:rsidP="000A59A4" w:rsidR="007F782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5B81" w:rsidR="00865B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5B81" w:rsidR="00865B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5B81" w:rsidR="00865B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827" w:rsidP="000A59A4" w:rsidR="007F7827">
      <w:pPr>
        <w:spacing w:lineRule="auto" w:line="240" w:after="0"/>
      </w:pPr>
      <w:r>
        <w:separator/>
      </w:r>
    </w:p>
  </w:footnote>
  <w:footnote w:id="0" w:type="continuationSeparator">
    <w:p w:rsidRDefault="007F7827" w:rsidP="000A59A4" w:rsidR="007F782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5B81" w:rsidR="00865B8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D02CBA">
      <w:rPr>
        <w:rFonts w:cs="Times New Roman" w:hAnsi="Times New Roman" w:ascii="Times New Roman"/>
        <w:sz w:val="24"/>
        <w:szCs w:val="24"/>
      </w:rPr>
      <w:t>8065</w:t>
    </w:r>
    <w:r w:rsidRPr="000A59A4">
      <w:rPr>
        <w:rFonts w:cs="Times New Roman" w:hAnsi="Times New Roman" w:ascii="Times New Roman"/>
        <w:sz w:val="24"/>
        <w:szCs w:val="24"/>
      </w:rPr>
      <w:t>/2015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5B81" w:rsidR="00865B8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734D"/>
    <w:rsid w:val="00190EEB"/>
    <w:rsid w:val="001B24B3"/>
    <w:rsid w:val="001D3E2E"/>
    <w:rsid w:val="001D434C"/>
    <w:rsid w:val="001E096A"/>
    <w:rsid w:val="002545F9"/>
    <w:rsid w:val="003D191F"/>
    <w:rsid w:val="003D2EA9"/>
    <w:rsid w:val="00427AC2"/>
    <w:rsid w:val="004E6130"/>
    <w:rsid w:val="00513B93"/>
    <w:rsid w:val="00543B62"/>
    <w:rsid w:val="005566E7"/>
    <w:rsid w:val="005B1425"/>
    <w:rsid w:val="00602835"/>
    <w:rsid w:val="006360EB"/>
    <w:rsid w:val="00651BCA"/>
    <w:rsid w:val="00687B6F"/>
    <w:rsid w:val="007119AB"/>
    <w:rsid w:val="00711E21"/>
    <w:rsid w:val="00726553"/>
    <w:rsid w:val="007B168A"/>
    <w:rsid w:val="007F7827"/>
    <w:rsid w:val="00865B81"/>
    <w:rsid w:val="008D236D"/>
    <w:rsid w:val="009312C7"/>
    <w:rsid w:val="009A4857"/>
    <w:rsid w:val="00A11960"/>
    <w:rsid w:val="00A11ACA"/>
    <w:rsid w:val="00A804F3"/>
    <w:rsid w:val="00A82E3B"/>
    <w:rsid w:val="00AB6D42"/>
    <w:rsid w:val="00AF21D4"/>
    <w:rsid w:val="00B00311"/>
    <w:rsid w:val="00B1685D"/>
    <w:rsid w:val="00B27A40"/>
    <w:rsid w:val="00B36829"/>
    <w:rsid w:val="00B452CE"/>
    <w:rsid w:val="00B624A6"/>
    <w:rsid w:val="00B945B6"/>
    <w:rsid w:val="00C342EA"/>
    <w:rsid w:val="00C8349C"/>
    <w:rsid w:val="00CD36BE"/>
    <w:rsid w:val="00D0142E"/>
    <w:rsid w:val="00D02CBA"/>
    <w:rsid w:val="00D0672D"/>
    <w:rsid w:val="00D208FB"/>
    <w:rsid w:val="00DD711F"/>
    <w:rsid w:val="00DE1BE4"/>
    <w:rsid w:val="00E12BCF"/>
    <w:rsid w:val="00E77B77"/>
    <w:rsid w:val="00EA4D4D"/>
    <w:rsid w:val="00EC5573"/>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82E3B"/>
    <w:rPr>
      <w:color w:val="808080"/>
      <w:bdr w:space="0" w:sz="0" w:color="auto" w:val="none"/>
      <w:shd w:fill="auto" w:color="auto" w:val="clear"/>
    </w:rPr>
  </w:style>
  <w:style w:customStyle="true" w:styleId="eSPISCCParagraphDefaultFont" w:type="character">
    <w:name w:val="eSPIS_CC_Paragraph Default Font"/>
    <w:basedOn w:val="Zadanifontodlomka"/>
    <w:rsid w:val="00A82E3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82E3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82E3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82E3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82E3B"/>
    <w:rPr>
      <w:color w:val="808080"/>
      <w:bdr w:color="auto" w:space="0" w:sz="0" w:val="none"/>
      <w:shd w:color="auto" w:fill="auto" w:val="clear"/>
    </w:rPr>
  </w:style>
  <w:style w:customStyle="1" w:styleId="eSPISCCParagraphDefaultFont" w:type="character">
    <w:name w:val="eSPIS_CC_Paragraph Default Font"/>
    <w:basedOn w:val="Zadanifontodlomka"/>
    <w:rsid w:val="00A82E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82E3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82E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82E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St-8065/2015-6</izvorni_sadrzaj>
    <derivirana_varijabla naziv="DomainObject.Oznaka_1">St-8065/2015-6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8065</izvorni_sadrzaj>
    <derivirana_varijabla naziv="DomainObject.Predmet.Broj_1">8065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St-8065/2015</izvorni_sadrzaj>
    <derivirana_varijabla naziv="DomainObject.Predmet.OznakaBroj_1">St-8065/2015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BAKTON d.o.o.</izvorni_sadrzaj>
    <derivirana_varijabla naziv="DomainObject.Predmet.ProtustrankaFormated_1">  BAKTON d.o.o.</derivirana_varijabla>
  </DomainObject.Predmet.ProtustrankaFormated>
  <DomainObject.Predmet.ProtustrankaFormatedOIB>
    <izvorni_sadrzaj>  BAKTON d.o.o., OIB 65498685811</izvorni_sadrzaj>
    <derivirana_varijabla naziv="DomainObject.Predmet.ProtustrankaFormatedOIB_1">  BAKTON d.o.o., OIB 65498685811</derivirana_varijabla>
  </DomainObject.Predmet.ProtustrankaFormatedOIB>
  <DomainObject.Predmet.ProtustrankaFormatedWithAdress>
    <izvorni_sadrzaj> BAKTON d.o.o., Žitnjak/bb, 10000 Zagreb</izvorni_sadrzaj>
    <derivirana_varijabla naziv="DomainObject.Predmet.ProtustrankaFormatedWithAdress_1"> BAKTON d.o.o., Žitnjak/bb, 10000 Zagreb</derivirana_varijabla>
  </DomainObject.Predmet.ProtustrankaFormatedWithAdress>
  <DomainObject.Predmet.ProtustrankaFormatedWithAdressOIB>
    <izvorni_sadrzaj> BAKTON d.o.o., OIB 65498685811, Žitnjak/bb, 10000 Zagreb</izvorni_sadrzaj>
    <derivirana_varijabla naziv="DomainObject.Predmet.ProtustrankaFormatedWithAdressOIB_1"> BAKTON d.o.o., OIB 65498685811, Žitnjak/bb, 10000 Zagreb</derivirana_varijabla>
  </DomainObject.Predmet.ProtustrankaFormatedWithAdressOIB>
  <DomainObject.Predmet.ProtustrankaWithAdress>
    <izvorni_sadrzaj>BAKTON d.o.o. Žitnjak/bb, 10000 Zagreb</izvorni_sadrzaj>
    <derivirana_varijabla naziv="DomainObject.Predmet.ProtustrankaWithAdress_1">BAKTON d.o.o. Žitnjak/bb, 10000 Zagreb</derivirana_varijabla>
  </DomainObject.Predmet.ProtustrankaWithAdress>
  <DomainObject.Predmet.ProtustrankaWithAdressOIB>
    <izvorni_sadrzaj>BAKTON d.o.o., OIB 65498685811, Žitnjak/bb, 10000 Zagreb</izvorni_sadrzaj>
    <derivirana_varijabla naziv="DomainObject.Predmet.ProtustrankaWithAdressOIB_1">BAKTON d.o.o., OIB 65498685811, Žitnjak/bb, 10000 Zagreb</derivirana_varijabla>
  </DomainObject.Predmet.ProtustrankaWithAdressOIB>
  <DomainObject.Predmet.ProtustrankaNazivFormated>
    <izvorni_sadrzaj>BAKTON d.o.o.</izvorni_sadrzaj>
    <derivirana_varijabla naziv="DomainObject.Predmet.ProtustrankaNazivFormated_1">BAKTON d.o.o.</derivirana_varijabla>
  </DomainObject.Predmet.ProtustrankaNazivFormated>
  <DomainObject.Predmet.ProtustrankaNazivFormatedOIB>
    <izvorni_sadrzaj>BAKTON d.o.o., OIB 65498685811</izvorni_sadrzaj>
    <derivirana_varijabla naziv="DomainObject.Predmet.ProtustrankaNazivFormatedOIB_1">BAKTON d.o.o., OIB 65498685811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BAKTON d.o.o.</item>
    </izvorni_sadrzaj>
    <derivirana_varijabla naziv="DomainObject.Predmet.ProtuStrankaListFormated_1">
      <item>BAKTON d.o.o.</item>
    </derivirana_varijabla>
  </DomainObject.Predmet.ProtuStrankaListFormated>
  <DomainObject.Predmet.ProtuStrankaListFormatedOIB>
    <izvorni_sadrzaj>
      <item>BAKTON d.o.o., OIB 65498685811</item>
    </izvorni_sadrzaj>
    <derivirana_varijabla naziv="DomainObject.Predmet.ProtuStrankaListFormatedOIB_1">
      <item>BAKTON d.o.o., OIB 65498685811</item>
    </derivirana_varijabla>
  </DomainObject.Predmet.ProtuStrankaListFormatedOIB>
  <DomainObject.Predmet.ProtuStrankaListFormatedWithAdress>
    <izvorni_sadrzaj>
      <item>BAKTON d.o.o., Žitnjak/bb, 10000 Zagreb</item>
    </izvorni_sadrzaj>
    <derivirana_varijabla naziv="DomainObject.Predmet.ProtuStrankaListFormatedWithAdress_1">
      <item>BAKTON d.o.o., Žitnjak/bb, 10000 Zagreb</item>
    </derivirana_varijabla>
  </DomainObject.Predmet.ProtuStrankaListFormatedWithAdress>
  <DomainObject.Predmet.ProtuStrankaListFormatedWithAdressOIB>
    <izvorni_sadrzaj>
      <item>BAKTON d.o.o., OIB 65498685811, Žitnjak/bb, 10000 Zagreb</item>
    </izvorni_sadrzaj>
    <derivirana_varijabla naziv="DomainObject.Predmet.ProtuStrankaListFormatedWithAdressOIB_1">
      <item>BAKTON d.o.o., OIB 65498685811, Žitnjak/bb, 10000 Zagreb</item>
    </derivirana_varijabla>
  </DomainObject.Predmet.ProtuStrankaListFormatedWithAdressOIB>
  <DomainObject.Predmet.ProtuStrankaListNazivFormated>
    <izvorni_sadrzaj>
      <item>BAKTON d.o.o.</item>
    </izvorni_sadrzaj>
    <derivirana_varijabla naziv="DomainObject.Predmet.ProtuStrankaListNazivFormated_1">
      <item>BAKTON d.o.o.</item>
    </derivirana_varijabla>
  </DomainObject.Predmet.ProtuStrankaListNazivFormated>
  <DomainObject.Predmet.ProtuStrankaListNazivFormatedOIB>
    <izvorni_sadrzaj>
      <item>BAKTON d.o.o., OIB 65498685811</item>
    </izvorni_sadrzaj>
    <derivirana_varijabla naziv="DomainObject.Predmet.ProtuStrankaListNazivFormatedOIB_1">
      <item>BAKTON d.o.o., OIB 65498685811</item>
    </derivirana_varijabla>
  </DomainObject.Predmet.ProtuStrankaListNazivFormatedOIB>
  <DomainObject.Predmet.OstaliListFormated>
    <izvorni_sadrzaj>
      <item>Bilgola Plaetean</item>
    </izvorni_sadrzaj>
    <derivirana_varijabla naziv="DomainObject.Predmet.OstaliListFormated_1">
      <item>Bilgola Plaetean</item>
    </derivirana_varijabla>
  </DomainObject.Predmet.OstaliListFormated>
  <DomainObject.Predmet.OstaliListFormatedOIB>
    <izvorni_sadrzaj>
      <item>Bilgola Plaetean</item>
    </izvorni_sadrzaj>
    <derivirana_varijabla naziv="DomainObject.Predmet.OstaliListFormatedOIB_1">
      <item>Bilgola Plaetean</item>
    </derivirana_varijabla>
  </DomainObject.Predmet.OstaliListFormatedOIB>
  <DomainObject.Predmet.OstaliListFormatedWithAdress>
    <izvorni_sadrzaj>
      <item>Bilgola Plaetean, Karrimbla crescent 41, 2107 NSW</item>
    </izvorni_sadrzaj>
    <derivirana_varijabla naziv="DomainObject.Predmet.OstaliListFormatedWithAdress_1">
      <item>Bilgola Plaetean, Karrimbla crescent 41, 2107 NSW</item>
    </derivirana_varijabla>
  </DomainObject.Predmet.OstaliListFormatedWithAdress>
  <DomainObject.Predmet.OstaliListFormatedWithAdressOIB>
    <izvorni_sadrzaj>
      <item>Bilgola Plaetean, Karrimbla crescent 41, 2107 NSW</item>
    </izvorni_sadrzaj>
    <derivirana_varijabla naziv="DomainObject.Predmet.OstaliListFormatedWithAdressOIB_1">
      <item>Bilgola Plaetean, Karrimbla crescent 41, 2107 NSW</item>
    </derivirana_varijabla>
  </DomainObject.Predmet.OstaliListFormatedWithAdressOIB>
  <DomainObject.Predmet.OstaliListNazivFormated>
    <izvorni_sadrzaj>
      <item>Bilgola Plaetean</item>
    </izvorni_sadrzaj>
    <derivirana_varijabla naziv="DomainObject.Predmet.OstaliListNazivFormated_1">
      <item>Bilgola Plaetean</item>
    </derivirana_varijabla>
  </DomainObject.Predmet.OstaliListNazivFormated>
  <DomainObject.Predmet.OstaliListNazivFormatedOIB>
    <izvorni_sadrzaj>
      <item>Bilgola Plaetean</item>
    </izvorni_sadrzaj>
    <derivirana_varijabla naziv="DomainObject.Predmet.OstaliListNazivFormatedOIB_1">
      <item>Bilgola Plaetean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St-8065/2015-6</izvorni_sadrzaj>
    <derivirana_varijabla naziv="DomainObject.PoslovniBrojDokumenta_1">St-8065/2015-6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BAKTON d.o.o.</izvorni_sadrzaj>
    <derivirana_varijabla naziv="DomainObject.Predmet.ProtustrankaIDrugi_1">BAKTON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BAKTON d.o.o., OIB 65498685811, Žitnjak/bb, 10000 Zagreb</izvorni_sadrzaj>
    <derivirana_varijabla naziv="DomainObject.Predmet.ProtustrankaIDrugiAdressOIB_1">BAKTON d.o.o., OIB 65498685811, Žitnjak/bb,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BAKTON d.o.o.</item>
      <item>Bilgola Plaetean</item>
    </izvorni_sadrzaj>
    <derivirana_varijabla naziv="DomainObject.Predmet.SudioniciListNaziv_1">
      <item>FINA Regionalni centar Zagreb</item>
      <item>BAKTON d.o.o.</item>
      <item>Bilgola Plaetean</item>
    </derivirana_varijabla>
  </DomainObject.Predmet.SudioniciListNaziv>
  <DomainObject.Predmet.SudioniciListAdressOIB>
    <izvorni_sadrzaj>
      <item>FINA Regionalni centar Zagreb, OIB 85821130368, Trg svibanjskih žrtava 1995. 1,10000 Zagreb</item>
      <item>BAKTON d.o.o., OIB 65498685811, Žitnjak/bb,10000 Zagreb</item>
      <item>Bilgola Plaetean, Karrimbla crescent 41,2107 NSW</item>
    </izvorni_sadrzaj>
    <derivirana_varijabla naziv="DomainObject.Predmet.SudioniciListAdressOIB_1">
      <item>FINA Regionalni centar Zagreb, OIB 85821130368, Trg svibanjskih žrtava 1995. 1,10000 Zagreb</item>
      <item>BAKTON d.o.o., OIB 65498685811, Žitnjak/bb,10000 Zagreb</item>
      <item>Bilgola Plaetean, Karrimbla crescent 41,2107 NSW</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65498685811</item>
      <item>, OIB null</item>
    </izvorni_sadrzaj>
    <derivirana_varijabla naziv="DomainObject.Predmet.SudioniciListNazivOIB_1">
      <item>, OIB 85821130368</item>
      <item>, OIB 65498685811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EA00F8-9E4C-481A-BB1F-EE8A6A94A2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2131</properties:Characters>
  <properties:Lines>74</properties:Lines>
  <properties:Paragraphs>25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2016-10-10T09:11:00Z</dcterms:created>
  <dc:creator>Ana Boršić Kolarić</dc:creator>
  <cp:lastModifiedBy>Višnja Jurlina</cp:lastModifiedBy>
  <cp:lastPrinted>2016-10-10T10:58:00Z</cp:lastPrinted>
  <dcterms:modified xmlns:xsi="http://www.w3.org/2001/XMLSchema-instance" xsi:type="dcterms:W3CDTF">2016-10-10T11:01:00Z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St-8065/2015-6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