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a530" w14:paraId="bbca530" w:rsidRDefault="00957A94" w:rsidR="00957A94">
      <w:pPr>
        <w15:collapsed w:val="false"/>
      </w:pPr>
      <w:bookmarkStart w:name="_GoBack" w:id="0"/>
      <w:bookmarkEnd w:id="0"/>
      <w:r>
        <w:t>PROIZVODNO USLUŽNA ZADRUGA TALAN „ u stečaju“</w:t>
      </w:r>
    </w:p>
    <w:p w:rsidRDefault="00957A94" w:rsidR="00957A94">
      <w:r>
        <w:t>Varaždinska 26, Sudovčina, 42 232 Donji Martijanec</w:t>
      </w:r>
    </w:p>
    <w:p w:rsidRDefault="00957A94" w:rsidR="00957A94">
      <w:r>
        <w:t>OIB : 40559796716</w:t>
      </w:r>
    </w:p>
    <w:p w:rsidRDefault="00957A94" w:rsidR="00957A94">
      <w:r>
        <w:t>Stečajni upravitelj : Ivo Žiža</w:t>
      </w:r>
    </w:p>
    <w:p w:rsidRDefault="00957A94" w:rsidR="00957A94"/>
    <w:p w:rsidRDefault="00957A94" w:rsidR="00957A94">
      <w:r>
        <w:t>St-25/5</w:t>
      </w:r>
    </w:p>
    <w:p w:rsidRDefault="00957A94" w:rsidR="00957A94"/>
    <w:p w:rsidRDefault="00957A94" w:rsidR="00957A94">
      <w:r>
        <w:t xml:space="preserve">                                                                                       TRGOVAČKI SUD U VARAŽDINU</w:t>
      </w:r>
    </w:p>
    <w:p w:rsidRDefault="00957A94" w:rsidR="00957A94">
      <w:r>
        <w:t xml:space="preserve">                                                                                       Braće Radić 2, Varaždin</w:t>
      </w:r>
    </w:p>
    <w:p w:rsidRDefault="00957A94" w:rsidR="00957A94">
      <w:r>
        <w:t xml:space="preserve">                                                                                       Stečajni sudac : Jasna Lekić</w:t>
      </w:r>
    </w:p>
    <w:p w:rsidRDefault="00957A94" w:rsidR="00957A94"/>
    <w:p w:rsidRDefault="00957A94" w:rsidR="00957A94"/>
    <w:p w:rsidRDefault="00957A94" w:rsidR="00957A94" w:rsidRPr="00957A94">
      <w:pPr>
        <w:rPr>
          <w:b/>
        </w:rPr>
      </w:pPr>
      <w:r w:rsidRPr="00957A94">
        <w:rPr>
          <w:b/>
        </w:rPr>
        <w:t xml:space="preserve">                                     IZVJEŠĆE STEČAJNOG UPRAVITELJA  ZA SKUPŠTINU</w:t>
      </w:r>
    </w:p>
    <w:p w:rsidRDefault="00957A94" w:rsidR="00957A94">
      <w:pPr>
        <w:rPr>
          <w:b/>
        </w:rPr>
      </w:pPr>
      <w:r w:rsidRPr="00957A94">
        <w:rPr>
          <w:b/>
        </w:rPr>
        <w:t xml:space="preserve">                                                  VJEROVNIKA  6. STUDENOG 2017.G.</w:t>
      </w:r>
    </w:p>
    <w:p w:rsidRDefault="00957A94" w:rsidR="00957A94">
      <w:pPr>
        <w:rPr>
          <w:b/>
        </w:rPr>
      </w:pPr>
    </w:p>
    <w:p w:rsidRDefault="00957A94" w:rsidR="00957A94">
      <w:pPr>
        <w:rPr>
          <w:b/>
        </w:rPr>
      </w:pPr>
      <w:r>
        <w:rPr>
          <w:b/>
        </w:rPr>
        <w:t>UVOD</w:t>
      </w:r>
    </w:p>
    <w:p w:rsidRDefault="00957A94" w:rsidR="00957A94">
      <w:pPr>
        <w:rPr>
          <w:b/>
        </w:rPr>
      </w:pPr>
    </w:p>
    <w:p w:rsidRDefault="00957A94" w:rsidR="00957A94">
      <w:r>
        <w:t>Stečajni p</w:t>
      </w:r>
      <w:r w:rsidRPr="00957A94">
        <w:t>ostupak</w:t>
      </w:r>
      <w:r>
        <w:t xml:space="preserve"> nad stečajnim dužnikom Proizvodno uslužna zadruga TALAN, Varaždinska 26, Sudovčina, Donji Martijanec, OIB : 40559796716  otvoren je dana 19. lipnja 2015.g. pri Trgovačkom sudu u Varaždinu.</w:t>
      </w:r>
    </w:p>
    <w:p w:rsidRDefault="00957A94" w:rsidR="00957A94">
      <w:r>
        <w:t>Za stečajnog upravitelja imenovan je Ivo Žiža, Vinogradi Ludbreški 53, 42 230 Ludbreg.</w:t>
      </w:r>
    </w:p>
    <w:p w:rsidRDefault="00957A94" w:rsidR="00957A94">
      <w:r>
        <w:t>Ispitno i izvještajno ročište održano je 27. kolovoza 2015.g.</w:t>
      </w:r>
    </w:p>
    <w:p w:rsidRDefault="00957A94" w:rsidR="00957A94">
      <w:r>
        <w:t xml:space="preserve">Na </w:t>
      </w:r>
      <w:r w:rsidR="00703DC1">
        <w:t>ispitnom ročištu utvrđene su tražbine prvog i drugog višeg isplatnog reda, u ukupnom iznosu 11.596.005,31</w:t>
      </w:r>
      <w:r w:rsidR="0057324E">
        <w:t xml:space="preserve"> kn. Na istom ročištu osporene su tražbine drugog višeg isplatnog reda u ukupnom iznosu od 81.389,47 kn., te su vjerovnici osporenih tražbina upućeni na parnicu. Nitko od vjerovnika nije pokrenuo parnicu radi osporenih tražbina.</w:t>
      </w:r>
    </w:p>
    <w:p w:rsidRDefault="0057324E" w:rsidR="0057324E">
      <w:r>
        <w:t>Naknadno je pristigla jedna tražbina od Ministarstva financija, zastupanog po ŽDO , u iznosu od 600,00 kn, koja je ispitana i priznata kao tražbina drugog višeg isplatnog reda.</w:t>
      </w:r>
    </w:p>
    <w:p w:rsidRDefault="0057324E" w:rsidR="0057324E">
      <w:r>
        <w:t>Od imovine stečajni dužnik posjeduje nekretnine u „A“  - zgrada u Travniku</w:t>
      </w:r>
      <w:r w:rsidR="003F6B8C">
        <w:t xml:space="preserve"> sa 699 m2, zgrada sa 129 m2, zgrada sa 32 m2, zgrada sa 12 m2, silos 180 m2 i poslovna zgrada 354 m2 k.o. Donji Martijanec zk.ul.2739 ( pravo građenja ).</w:t>
      </w:r>
    </w:p>
    <w:p w:rsidRDefault="003F6B8C" w:rsidR="003F6B8C">
      <w:r>
        <w:t>Što se tiče potraživanja od dužnikovih  dužnika</w:t>
      </w:r>
      <w:r w:rsidR="00691742">
        <w:t xml:space="preserve"> – ona nisu postojala, tako da se stečajna masa nije mogla obogatiti naplatom potraživanja.</w:t>
      </w:r>
    </w:p>
    <w:p w:rsidRDefault="00691742" w:rsidR="00691742"/>
    <w:p w:rsidRDefault="00691742" w:rsidR="00691742">
      <w:r>
        <w:lastRenderedPageBreak/>
        <w:t>Dana 8. svibnja 2016. godine doneseno je rješenje o unovčenju nekretnina PUZ TALAN „ u stečaju“.</w:t>
      </w:r>
    </w:p>
    <w:p w:rsidRDefault="00691742" w:rsidR="00691742">
      <w:r>
        <w:t>Prva  dražba održana je 08. rujna 2016.g.</w:t>
      </w:r>
    </w:p>
    <w:p w:rsidRDefault="00691742" w:rsidR="00691742">
      <w:r>
        <w:t>Druga dražba održana je 26. rujna 2016.g.</w:t>
      </w:r>
    </w:p>
    <w:p w:rsidRDefault="00691742" w:rsidR="00691742"/>
    <w:p w:rsidRDefault="00691742" w:rsidR="00691742"/>
    <w:p w:rsidRDefault="00691742" w:rsidR="00691742">
      <w:pPr>
        <w:rPr>
          <w:b/>
        </w:rPr>
      </w:pPr>
      <w:r w:rsidRPr="00691742">
        <w:rPr>
          <w:b/>
        </w:rPr>
        <w:t>I OSNOVNI PODACI O STEČAJNOM DUŽNIKU</w:t>
      </w:r>
    </w:p>
    <w:p w:rsidRDefault="00691742" w:rsidR="00691742">
      <w:pPr>
        <w:rPr>
          <w:b/>
        </w:rPr>
      </w:pPr>
    </w:p>
    <w:p w:rsidRDefault="00691742" w:rsidR="00691742">
      <w:r w:rsidRPr="00691742">
        <w:t>Proizvodno</w:t>
      </w:r>
      <w:r>
        <w:t xml:space="preserve"> uslužna zadruga TALAN , Varaždinska 26, Sudovčina, 42 232 Donji Martijanec, osnovana je 01. veljače 2005.g , što je potvrđeno  Ugovorom o unosu čla</w:t>
      </w:r>
      <w:r w:rsidR="005879C9">
        <w:t>nskih uloga u zadrugu, ovjerenom</w:t>
      </w:r>
      <w:r>
        <w:t xml:space="preserve"> kod javnog bilježnika Krune Radašića iz Ludbrega, pod brojem OV-457/2005. </w:t>
      </w:r>
    </w:p>
    <w:p w:rsidRDefault="00691742" w:rsidR="00691742">
      <w:r>
        <w:t>Osnivači proizvodno uslužne zadruge TALAN ( unijeli su članske uloge ) bili su :</w:t>
      </w:r>
    </w:p>
    <w:p w:rsidRDefault="00691742" w:rsidP="00691742" w:rsidR="00691742">
      <w:pPr>
        <w:pStyle w:val="Odlomakpopisa"/>
        <w:numPr>
          <w:ilvl w:val="0"/>
          <w:numId w:val="1"/>
        </w:numPr>
      </w:pPr>
      <w:r>
        <w:t>TALAN TRADE d.o.o.        750 uloga</w:t>
      </w:r>
    </w:p>
    <w:p w:rsidRDefault="00691742" w:rsidP="00691742" w:rsidR="00691742">
      <w:pPr>
        <w:pStyle w:val="Odlomakpopisa"/>
        <w:numPr>
          <w:ilvl w:val="0"/>
          <w:numId w:val="1"/>
        </w:numPr>
      </w:pPr>
      <w:r>
        <w:t>NATURA AGRO d.o.o.      750 uloga</w:t>
      </w:r>
    </w:p>
    <w:p w:rsidRDefault="00691742" w:rsidP="00691742" w:rsidR="00691742">
      <w:pPr>
        <w:pStyle w:val="Odlomakpopisa"/>
        <w:numPr>
          <w:ilvl w:val="0"/>
          <w:numId w:val="1"/>
        </w:numPr>
      </w:pPr>
      <w:r>
        <w:t>Dalibor</w:t>
      </w:r>
      <w:r w:rsidR="009573C6">
        <w:t xml:space="preserve"> Parabić                      1 ulog</w:t>
      </w:r>
    </w:p>
    <w:p w:rsidRDefault="009573C6" w:rsidP="009573C6" w:rsidR="009573C6">
      <w:r>
        <w:t>Osnivači su svoje članske ulog izvršili na slijedeći način :</w:t>
      </w:r>
    </w:p>
    <w:p w:rsidRDefault="009573C6" w:rsidP="009573C6" w:rsidR="009573C6">
      <w:pPr>
        <w:pStyle w:val="Odlomakpopisa"/>
        <w:numPr>
          <w:ilvl w:val="0"/>
          <w:numId w:val="2"/>
        </w:numPr>
      </w:pPr>
      <w:r>
        <w:t>TALAN TRADE d.o.o. – građevinsko zemljište površine 9594 m2, koje je u zemljišnim knjigama za k.o. Donji Martijanec,  dolazi u zk.ul. 2735, opisano kao čk.br. 408/2 Oranica u Travniku sa 95 ar i 94 m2 u vrijednosti 355.000,00 kn ( NAPOMENA : na navedenom zemljištu PUZ TALAN dobio je pravo građenja ).</w:t>
      </w:r>
      <w:r w:rsidR="005879C9">
        <w:t>Ostatak do 750 članskih uloga uplaćen je u novcu.</w:t>
      </w:r>
    </w:p>
    <w:p w:rsidRDefault="009573C6" w:rsidP="009573C6" w:rsidR="009573C6">
      <w:pPr>
        <w:pStyle w:val="Odlomakpopisa"/>
        <w:numPr>
          <w:ilvl w:val="0"/>
          <w:numId w:val="2"/>
        </w:numPr>
      </w:pPr>
      <w:r>
        <w:t>NATURA AGRO d.o.o. na ime preuzimanja 750 članskih uloga  - uplatom od 750.000,00 kn.</w:t>
      </w:r>
    </w:p>
    <w:p w:rsidRDefault="009573C6" w:rsidP="009573C6" w:rsidR="009573C6">
      <w:pPr>
        <w:pStyle w:val="Odlomakpopisa"/>
        <w:numPr>
          <w:ilvl w:val="0"/>
          <w:numId w:val="2"/>
        </w:numPr>
      </w:pPr>
      <w:r>
        <w:t>3. Dalibor Parabić – na ime preuzimanja jednog članskog uloga – uplatom od 1.000,00 kn.</w:t>
      </w:r>
    </w:p>
    <w:p w:rsidRDefault="005879C9" w:rsidP="005879C9" w:rsidR="005879C9">
      <w:r>
        <w:t>Temeljni kapital društva iznosi 1.501.000,00 kn.</w:t>
      </w:r>
    </w:p>
    <w:p w:rsidRDefault="005879C9" w:rsidP="005879C9" w:rsidR="005879C9">
      <w:r>
        <w:t>S danom koji je prethodio  otvaranju stečajnog postupka ( 18. lipanj 2015.g. ) sastavljen je račun dobiti i gubitka, bilanca stanja, te početna stečajna bilanca.</w:t>
      </w:r>
    </w:p>
    <w:p w:rsidRDefault="005879C9" w:rsidP="005879C9" w:rsidR="005879C9">
      <w:r>
        <w:t>Prema bilanci stanja</w:t>
      </w:r>
      <w:r w:rsidR="00A96B25">
        <w:t>, na dan 18.06.2015. g.  iskazana je vrijednost dugotrajne imovine u iznosu od 4.940.564,00 kn.</w:t>
      </w:r>
    </w:p>
    <w:p w:rsidRDefault="005B3E15" w:rsidP="005879C9" w:rsidR="005B3E15">
      <w:r>
        <w:t>Također je iskazan kumulativni gubitak ( višegodišnji ) u uk</w:t>
      </w:r>
      <w:r w:rsidR="003A38AD">
        <w:t>upnom iznosu od 2.261.669,00 kn</w:t>
      </w:r>
      <w:r>
        <w:t>, te gubitak poslovne godine u iznosu od 48.500,00 kn.</w:t>
      </w:r>
    </w:p>
    <w:p w:rsidRDefault="005B3E15" w:rsidP="005879C9" w:rsidR="005B3E15">
      <w:r>
        <w:t>Obveze prema zaposlenima nisu pronađene – utvrđene.</w:t>
      </w:r>
    </w:p>
    <w:p w:rsidRDefault="005B3E15" w:rsidP="005879C9" w:rsidR="005B3E15">
      <w:r>
        <w:t>Nakon preuzimanja stečaja izvršen je popis predmeta stečajne mase.</w:t>
      </w:r>
    </w:p>
    <w:p w:rsidRDefault="005B3E15" w:rsidP="005879C9" w:rsidR="005B3E15">
      <w:r>
        <w:t>Izvršeno je građevinsko vještačenje nepokretne imovine, te je utvrđena vrijednost od 4.833.838,00 kn.</w:t>
      </w:r>
    </w:p>
    <w:p w:rsidRDefault="005B3E15" w:rsidP="005879C9" w:rsidR="005B3E15">
      <w:r>
        <w:t>Pokretna imovina stečajnog dužnika koja bi se  mogla unovčiti nije utvrđena u poslovnim knjigama, niti je fizički  utvrđena.</w:t>
      </w:r>
    </w:p>
    <w:p w:rsidRDefault="003A38AD" w:rsidP="005879C9" w:rsidR="003A38AD"/>
    <w:p w:rsidRDefault="003A38AD" w:rsidP="005879C9" w:rsidR="003A38AD"/>
    <w:p w:rsidRDefault="003A38AD" w:rsidP="005879C9" w:rsidR="003A38AD">
      <w:r>
        <w:lastRenderedPageBreak/>
        <w:t>Tijekom pregleda poslovnih knjiga utvrđena je pobojna radnja. Na skupštini vjerovnika , održanoj 27. kolovoza 2015.g. vjerovnici su se  izjasnili da neće ići u parnicu jer su smatrali da se na taj način neće obogatiti stečajna masa. Protiv odgovorne osobe je pokrenut sudski postupak prije otvaranja stečaja.</w:t>
      </w:r>
    </w:p>
    <w:p w:rsidRDefault="003A38AD" w:rsidP="005879C9" w:rsidR="003A38AD">
      <w:r>
        <w:t xml:space="preserve">Do sada su održane </w:t>
      </w:r>
      <w:r w:rsidR="0055404D">
        <w:t>tri usmene javne dražbe  koje, na žalost, nisu rezultirale prodajom nekretnina stečajnog dužnika.</w:t>
      </w:r>
    </w:p>
    <w:p w:rsidRDefault="0055404D" w:rsidP="005879C9" w:rsidR="0055404D">
      <w:r>
        <w:t>Na trećoj javnoj dražbi razlučni vjerovnik PBZ d.d. Zagreb predložio je da se zakaže skupština vjerovnika na kojoj bi se odlučilo o načinu prodaje zemljišta u vlasništvu TALAN TRADE d.o.o. „ u stečaju“ i prava građenja PUZ TALAN „ u stečaju“, odnosno, da se objedini način unovčenja nekretnina.</w:t>
      </w:r>
    </w:p>
    <w:p w:rsidRDefault="0055404D" w:rsidP="005879C9" w:rsidR="0055404D"/>
    <w:p w:rsidRDefault="0055404D" w:rsidP="005879C9" w:rsidR="0055404D" w:rsidRPr="0055404D">
      <w:pPr>
        <w:rPr>
          <w:b/>
        </w:rPr>
      </w:pPr>
      <w:r w:rsidRPr="0055404D">
        <w:rPr>
          <w:b/>
        </w:rPr>
        <w:t xml:space="preserve">II PRIJEDLOG UNOVČENJA NEKRETNINA PUZ TALAN  „ u stečaju“, Varaždinska 26, Sudovčina, </w:t>
      </w:r>
    </w:p>
    <w:p w:rsidRDefault="0055404D" w:rsidP="005879C9" w:rsidR="0055404D" w:rsidRPr="0055404D">
      <w:pPr>
        <w:rPr>
          <w:b/>
        </w:rPr>
      </w:pPr>
      <w:r w:rsidRPr="0055404D">
        <w:rPr>
          <w:b/>
        </w:rPr>
        <w:t xml:space="preserve">    Posl.br. St-25/15 i TALAN TRADE d.o.o. „ u stečaju“ , Varaždinska 26, Sudovčina, Posl.br. St-7/14</w:t>
      </w:r>
    </w:p>
    <w:p w:rsidRDefault="005B3E15" w:rsidP="005879C9" w:rsidR="005B3E15" w:rsidRPr="0055404D">
      <w:pPr>
        <w:rPr>
          <w:b/>
        </w:rPr>
      </w:pPr>
    </w:p>
    <w:p w:rsidRDefault="0055404D" w:rsidP="005879C9" w:rsidR="005B3E15">
      <w:r>
        <w:t xml:space="preserve">PUZ TALAN  „ u stečaju“ ostvarila je pravo građenja i </w:t>
      </w:r>
      <w:r w:rsidR="00A6158C">
        <w:t>izgradila nekretnine , a koje se prodaju u stečaju  Posl. br. St- 25/15, na zemljištu ( nekretnini ) u vlasništvu  TALAN TRADE d.o.o. „ u stečaju“ , koje se prodaje u stečaju pod Posl. br. St-7/14.</w:t>
      </w:r>
    </w:p>
    <w:p w:rsidRDefault="00A6158C" w:rsidP="005879C9" w:rsidR="00A6158C">
      <w:r>
        <w:t xml:space="preserve">Kako se ne bi </w:t>
      </w:r>
      <w:r w:rsidR="00727B78">
        <w:t xml:space="preserve">dogodilo </w:t>
      </w:r>
      <w:r w:rsidR="009764C8">
        <w:t xml:space="preserve"> da se zemljište proda jednom kupcu, a objekti ( pravo građenja ) drugom kupcu</w:t>
      </w:r>
      <w:r w:rsidR="00727B78">
        <w:t xml:space="preserve"> , predlažem da se nekretnine iz oba navedena stečaja prodaju kao jedinstvena cjelina.</w:t>
      </w:r>
    </w:p>
    <w:p w:rsidRDefault="00727B78" w:rsidP="005879C9" w:rsidR="00727B78">
      <w:r>
        <w:t xml:space="preserve">Osnovanost ovakvog prijedloga </w:t>
      </w:r>
      <w:r w:rsidR="00935FED">
        <w:t>obrazlažem na slijedeći način  :</w:t>
      </w:r>
    </w:p>
    <w:p w:rsidRDefault="00727B78" w:rsidP="00727B78" w:rsidR="00727B78">
      <w:pPr>
        <w:pStyle w:val="Odlomakpopisa"/>
        <w:numPr>
          <w:ilvl w:val="0"/>
          <w:numId w:val="3"/>
        </w:numPr>
      </w:pPr>
      <w:r>
        <w:t>PBZ d.d. Zagreb , kao razlučni vjerovnik, ima tražbine u navedenim stečajnim postupcima više nego što bi se mogle unovčiti predmetne nekretnine. Kao razlučni vjerovnik u stečajnim postupcima  ( St- 25/15 i St- 7/14 ) s pravom želi da se izbjegne kupnja nekretnina od strane dva ili više kupaca, tako da se neophodno ( potrebno ) objediniti prodaju nekretnina kao cjelinu.</w:t>
      </w:r>
    </w:p>
    <w:p w:rsidRDefault="00727B78" w:rsidP="00727B78" w:rsidR="00727B78">
      <w:pPr>
        <w:pStyle w:val="Odlomakpopisa"/>
      </w:pPr>
      <w:r>
        <w:t>Prodajom istih za jedinstvenu cijenu, srazmjerno ostvarenoj cijeni, raspodijeliti novčana sredstva na stečajne dužnike iz kojih bi se namirili razlučni vjerovnici ( razlučni vjerovnik ).</w:t>
      </w:r>
    </w:p>
    <w:p w:rsidRDefault="00727B78" w:rsidP="00727B78" w:rsidR="00727B78">
      <w:pPr>
        <w:pStyle w:val="Odlomakpopisa"/>
        <w:numPr>
          <w:ilvl w:val="0"/>
          <w:numId w:val="3"/>
        </w:numPr>
      </w:pPr>
      <w:r>
        <w:t xml:space="preserve">Uvidom u poslovnu dokumentaciju PUZ TALAN „ u stečaju „ </w:t>
      </w:r>
      <w:r w:rsidR="00935FED">
        <w:t xml:space="preserve"> vidljivo je da postoji Ugovor o unosu članskih uloga u zadrugu.</w:t>
      </w:r>
    </w:p>
    <w:p w:rsidRDefault="00935FED" w:rsidP="00935FED" w:rsidR="00935FED">
      <w:pPr>
        <w:pStyle w:val="Odlomakpopisa"/>
      </w:pPr>
      <w:r>
        <w:t>Pod A) spomenutog ugovora TALAN TRADE d.o.o. kao osnivački ulog unosi građevinsko zemljište površine 9549 m2 koje je u zemljišnim knjigama za k.o Donji Martijanec , dolazi u zk.ul.2735 upisano i  opisano kao čk.br. 408/2 Oranica u Travniku sa 95 ar i 94 m2 u vrijednosti od 355.000,00 kn.</w:t>
      </w:r>
    </w:p>
    <w:p w:rsidRDefault="00935FED" w:rsidP="00935FED" w:rsidR="00935FED">
      <w:pPr>
        <w:pStyle w:val="Odlomakpopisa"/>
      </w:pPr>
      <w:r>
        <w:t>U članku B) spomenutog ugovora ovlašćuje se Proizvodno uslužna zadruga TALAN, sa sjedištem u Sudovčini, da ishoduje uknjižbu prava vlasništva na navedenim  nekretninama koje su u zemljišnim knjigama k.o. Martijanec Donji upisane u zk.ul. 2735 i opisane kao čk.br.408/2 Oranica u Travniku sa 95 ar i 94 m2 na svoje ime u zemljišnim knjigama ili drugim javnim očevidnicima, bez svakog daljnjeg pitanja ili odobrenja društva TALAN TRADE d.o.o., Varaždinska 26, Sudovčina.</w:t>
      </w:r>
    </w:p>
    <w:p w:rsidRDefault="00935FED" w:rsidP="00935FED" w:rsidR="00935FED">
      <w:pPr>
        <w:pStyle w:val="Odlomakpopisa"/>
      </w:pPr>
      <w:r>
        <w:t>Ovaj Ugovor sačinjen je 29. prosinca 2004.g., ovjeren u Ludbregu , pri javnom bilježniku Kruni Radašiću</w:t>
      </w:r>
      <w:r w:rsidR="003A7AD1">
        <w:t xml:space="preserve"> , broj OV-457/2005. , dana 01. veljače 2005.g ( Ugovor –prilog izvješću ).</w:t>
      </w:r>
    </w:p>
    <w:p w:rsidRDefault="003A7AD1" w:rsidP="00935FED" w:rsidR="003A7AD1">
      <w:pPr>
        <w:pStyle w:val="Odlomakpopisa"/>
      </w:pPr>
    </w:p>
    <w:p w:rsidRDefault="003A7AD1" w:rsidP="00935FED" w:rsidR="003A7AD1">
      <w:pPr>
        <w:pStyle w:val="Odlomakpopisa"/>
      </w:pPr>
    </w:p>
    <w:p w:rsidRDefault="003A7AD1" w:rsidP="00935FED" w:rsidR="003A7AD1">
      <w:pPr>
        <w:pStyle w:val="Odlomakpopisa"/>
      </w:pPr>
      <w:r>
        <w:lastRenderedPageBreak/>
        <w:t>Iako postoji tabularna izjava da nekretnine pripadaju PUZ TALAN „ u stečaju“, Varaždinska 26, Sudovčina, one se nisu mogle prenijeti u zadrugu jer su na nekretnini upisani tereti ( ovrhe ), te, kao takva, nekretnina se nije mogla prenijeti u imovinu PUZ TALAN.</w:t>
      </w:r>
    </w:p>
    <w:p w:rsidRDefault="003A7AD1" w:rsidP="00935FED" w:rsidR="003A7AD1">
      <w:pPr>
        <w:pStyle w:val="Odlomakpopisa"/>
      </w:pPr>
      <w:r>
        <w:t>Iz navedenog je vidljivo</w:t>
      </w:r>
      <w:r w:rsidR="001D1209">
        <w:t xml:space="preserve"> da je navedena nekretnina  ( zemljište ) , kao osnivački ulog, faktički postala vlasništvo PUZ TALAN , gdje je u  Ugovoru jasno to naglašeno ( člankom 3 Ugovora).</w:t>
      </w:r>
    </w:p>
    <w:p w:rsidRDefault="001D1209" w:rsidP="001D1209" w:rsidR="001D1209">
      <w:pPr>
        <w:pStyle w:val="Odlomakpopisa"/>
        <w:numPr>
          <w:ilvl w:val="0"/>
          <w:numId w:val="3"/>
        </w:numPr>
      </w:pPr>
      <w:r>
        <w:t xml:space="preserve">Kako su ispod zemlje provedeni vodovod, struja i sl. , a na zemlji izgrađeni poslovni objekti, pristupni putevi, rasvjeta, ograda, ukrasni nasadi i druga infrastruktura ( što opterećuje bilancu – dugotrajna imovina -  PUZ TALAN  ) , uvećana je vrijednost zemljišta  . Bilo bi potrebno prije prodaje razgraničiti </w:t>
      </w:r>
      <w:r w:rsidR="00DE65B3">
        <w:t>vrijednost samog zemljišta i izgrađenost  zemljišta nakon unosa članskih uloga.</w:t>
      </w:r>
    </w:p>
    <w:p w:rsidRDefault="00DE65B3" w:rsidP="00DE65B3" w:rsidR="00DE65B3">
      <w:pPr>
        <w:pStyle w:val="Odlomakpopisa"/>
      </w:pPr>
      <w:r>
        <w:t>Smatram da je sve što je izgrađeno ispod zemlje i na zemljištu  nedjeljiva cjelina, te da se nikako ne može prodavati samo zemljište koje je obogaćeno sa svim objektima i infrastrukturom, te iz tog razloga smatram da bi trebalo udovoljiti zahtjevu razlučnog vjerovnika , te imovinu iz dva stečaja prodavati kao jedinstvenu cjelinu.</w:t>
      </w:r>
    </w:p>
    <w:p w:rsidRDefault="00DE65B3" w:rsidP="00DE65B3" w:rsidR="00DE65B3">
      <w:pPr>
        <w:pStyle w:val="Odlomakpopisa"/>
      </w:pPr>
    </w:p>
    <w:p w:rsidRDefault="00DE65B3" w:rsidP="00DE65B3" w:rsidR="00DE65B3">
      <w:pPr>
        <w:pStyle w:val="Odlomakpopisa"/>
        <w:rPr>
          <w:b/>
        </w:rPr>
      </w:pPr>
      <w:r w:rsidRPr="00DE65B3">
        <w:rPr>
          <w:b/>
        </w:rPr>
        <w:t>Predlažem da se Zaključak o prodaji sroči na slijedeći način</w:t>
      </w:r>
      <w:r>
        <w:rPr>
          <w:b/>
        </w:rPr>
        <w:t xml:space="preserve"> :</w:t>
      </w:r>
    </w:p>
    <w:p w:rsidRDefault="00DE65B3" w:rsidP="00DE65B3" w:rsidR="00DE65B3">
      <w:pPr>
        <w:pStyle w:val="Odlomakpopisa"/>
        <w:rPr>
          <w:b/>
        </w:rPr>
      </w:pPr>
    </w:p>
    <w:p w:rsidRDefault="00DE65B3" w:rsidP="00DE65B3" w:rsidR="00DE65B3">
      <w:pPr>
        <w:pStyle w:val="Odlomakpopisa"/>
      </w:pPr>
      <w:r w:rsidRPr="00DE65B3">
        <w:t>Imovina</w:t>
      </w:r>
      <w:r>
        <w:t xml:space="preserve"> stečajnih dužnika TALAN TRADE d.o.o. „ u stečaju „, Varaždinska 26, Sudovčina, Posl.br. St-7/14 i PROIZVODNO USLUŽNE ZADRUGE TALAN „ u stečaju“, Varaždinska 26, Sudovčina, Posl. br. 25/15 na javnoj dražbi prodaju se kao jedinstvena cjelina , i to :</w:t>
      </w:r>
    </w:p>
    <w:p w:rsidRDefault="0086491E" w:rsidP="00DE65B3" w:rsidR="0086491E">
      <w:pPr>
        <w:pStyle w:val="Odlomakpopisa"/>
      </w:pPr>
    </w:p>
    <w:p w:rsidRDefault="0086491E" w:rsidP="00DE65B3" w:rsidR="00DE65B3">
      <w:pPr>
        <w:pStyle w:val="Odlomakpopisa"/>
        <w:numPr>
          <w:ilvl w:val="0"/>
          <w:numId w:val="4"/>
        </w:numPr>
      </w:pPr>
      <w:r>
        <w:t>Čk.br. 408/2 gospodarsko dvorište u Travniku sa 9594 m2 upisano u zk.ul. 2735 k.o. Martijanec</w:t>
      </w:r>
    </w:p>
    <w:p w:rsidRDefault="0086491E" w:rsidP="00DE65B3" w:rsidR="0086491E">
      <w:pPr>
        <w:pStyle w:val="Odlomakpopisa"/>
        <w:numPr>
          <w:ilvl w:val="0"/>
          <w:numId w:val="4"/>
        </w:numPr>
      </w:pPr>
      <w:r>
        <w:t xml:space="preserve">Pravo građenja upisanog u zk.ul.2739 k.o. Martijanec  oznake zgrada u Travniku sa 699 m2, zgrada sa 129 m2, zgrada sa 32 m2, zgrada sa 12 m2, zgrada sa 103 m2, silosi sa 180 m2 i poslovna zgrada sa 354 m2 izgrađenih na pravu građenja na čk.br. 408/2, a koje </w:t>
      </w:r>
      <w:r w:rsidR="00186CCE">
        <w:t>pravo građenja je osnovano na  zemljištu čk.br. 408/2 gospodarsko dvorište u Travniku, površine 9594 m2, upisano u zk.ul. 2735 k.o. Martijanec.</w:t>
      </w:r>
    </w:p>
    <w:p w:rsidRDefault="00186CCE" w:rsidP="00186CCE" w:rsidR="00186CCE">
      <w:pPr>
        <w:ind w:left="720"/>
      </w:pPr>
      <w:r>
        <w:t>Nekretnine pod a) i b)  prodaju se kao jedinstvena cjelina za početnu cijenu od 3.122.056,00 kn. Od toga cijena pod a)- cijena zemljišta-  iznosi 255.600,00 kn, dok cijena prava građenja – pod b) – iznosi 2.866.456,00 kn.</w:t>
      </w:r>
    </w:p>
    <w:p w:rsidRDefault="00186CCE" w:rsidP="00186CCE" w:rsidR="00186CCE">
      <w:pPr>
        <w:ind w:left="720"/>
      </w:pPr>
      <w:r>
        <w:t>Srazmjerno ostvarenoj ukupnoj cijeni navedenih nekretnina pod a) i b) izvršit će se dioba za svaki stečaj posebno.</w:t>
      </w: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>
      <w:pPr>
        <w:ind w:left="720"/>
      </w:pPr>
    </w:p>
    <w:p w:rsidRDefault="00C77EBE" w:rsidP="00186CCE" w:rsidR="00C77EBE" w:rsidRPr="00C77EBE">
      <w:pPr>
        <w:ind w:left="720"/>
        <w:rPr>
          <w:b/>
        </w:rPr>
      </w:pPr>
      <w:r w:rsidRPr="00C77EBE">
        <w:rPr>
          <w:b/>
        </w:rPr>
        <w:lastRenderedPageBreak/>
        <w:t>IV  PROVEDENE RADNJE U STEČAJNOM POSTUPKU ; DOSADAŠNJI TROŠKOVI</w:t>
      </w:r>
    </w:p>
    <w:p w:rsidRDefault="00C77EBE" w:rsidP="00186CCE" w:rsidR="00C77EBE" w:rsidRPr="00C77EBE">
      <w:pPr>
        <w:ind w:left="720"/>
        <w:rPr>
          <w:b/>
        </w:rPr>
      </w:pPr>
      <w:r w:rsidRPr="00C77EBE">
        <w:rPr>
          <w:b/>
        </w:rPr>
        <w:t xml:space="preserve">      STEČAJNOG POSTUPKA, TE DALJNJE RADNJE POTREBNE ZA PROVOĐENJE </w:t>
      </w:r>
    </w:p>
    <w:p w:rsidRDefault="00C77EBE" w:rsidP="00186CCE" w:rsidR="00C77EBE">
      <w:pPr>
        <w:ind w:left="720"/>
        <w:rPr>
          <w:b/>
        </w:rPr>
      </w:pPr>
      <w:r w:rsidRPr="00C77EBE">
        <w:rPr>
          <w:b/>
        </w:rPr>
        <w:t xml:space="preserve">      I ZAKLJUČENJE STEČAJNOG POSTUPKA</w:t>
      </w:r>
    </w:p>
    <w:p w:rsidRDefault="00C77EBE" w:rsidP="00186CCE" w:rsidR="00C77EBE">
      <w:pPr>
        <w:ind w:left="720"/>
        <w:rPr>
          <w:b/>
        </w:rPr>
      </w:pPr>
    </w:p>
    <w:p w:rsidRDefault="00C77EBE" w:rsidP="00186CCE" w:rsidR="00C77EBE">
      <w:pPr>
        <w:ind w:left="720"/>
        <w:rPr>
          <w:b/>
        </w:rPr>
      </w:pPr>
    </w:p>
    <w:p w:rsidRDefault="00C77EBE" w:rsidP="00186CCE" w:rsidR="00C77EBE">
      <w:pPr>
        <w:ind w:left="720"/>
      </w:pPr>
      <w:r w:rsidRPr="00C77EBE">
        <w:t xml:space="preserve">U ovom izvješću već </w:t>
      </w:r>
      <w:r>
        <w:t>sam naveo neke radnje koje su poduzete u ovom stečajnom postupku.</w:t>
      </w:r>
    </w:p>
    <w:p w:rsidRDefault="00C77EBE" w:rsidP="00186CCE" w:rsidR="00C77EBE">
      <w:pPr>
        <w:ind w:left="720"/>
      </w:pPr>
      <w:r>
        <w:t>U nastavku izvješća podrobnije ću pojasniti sve poduzete radnje od otvaranja stečajnog postupka do dana pisanja ovog izvješća :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>Preuzet je prostor od stečajnog dužnika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>Napravljena je procjena nekretnine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 xml:space="preserve">Dat je prijedlog  od strane stečajnog upravitelja da se sazove  ročište ( skupština ) na kojoj bi se odredila ( utvrdila ) cijena nekretnine 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>Od strane suda doneseno je Rješenje o prodaji nekretnine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>Održane su dvije javne dražbe na koje se nitko nije javio</w:t>
      </w:r>
    </w:p>
    <w:p w:rsidRDefault="00C77EBE" w:rsidP="00C77EBE" w:rsidR="00C77EBE">
      <w:pPr>
        <w:pStyle w:val="Odlomakpopisa"/>
        <w:numPr>
          <w:ilvl w:val="0"/>
          <w:numId w:val="5"/>
        </w:numPr>
      </w:pPr>
      <w:r>
        <w:t>Održana je treća javna dražba na kojoj je donesena odluka da se ne</w:t>
      </w:r>
      <w:r w:rsidR="00360C57">
        <w:t>kretnine iz dva povezana stečajna</w:t>
      </w:r>
      <w:r>
        <w:t xml:space="preserve"> (St-25/15 i St- 7/14 ) </w:t>
      </w:r>
      <w:r w:rsidR="00360C57">
        <w:t>predmeta objedine kao prodajna cjelina</w:t>
      </w:r>
    </w:p>
    <w:p w:rsidRDefault="00360C57" w:rsidP="00C77EBE" w:rsidR="00360C57">
      <w:pPr>
        <w:pStyle w:val="Odlomakpopisa"/>
        <w:numPr>
          <w:ilvl w:val="0"/>
          <w:numId w:val="5"/>
        </w:numPr>
      </w:pPr>
      <w:r>
        <w:t>Iznajmljen je poslovni prostor društvima : AGER-BONUS d.o.o.; BELLIS AGRO d.o.o.  i LIKRA PREMIKS d.o.o. ( LIKRA PREMIKSI  d.o.o. otkazali su najam prije 21 mjesec, budući da su kupili vlastiti prostor u Ludbregu )</w:t>
      </w:r>
    </w:p>
    <w:p w:rsidRDefault="00360C57" w:rsidP="00360C57" w:rsidR="00360C57">
      <w:pPr>
        <w:pStyle w:val="Odlomakpopisa"/>
        <w:ind w:left="1080"/>
      </w:pPr>
      <w:r>
        <w:t>Navedeni najmoprimci ispunjavali su svoje obveze što je rezultiralo normalnim održavanjem poslovnih prostorija ( na taj način je očuvana njihova vrijednost ). Održavanjem objekata , okoliša i sl. ponašalo se u manirama dobrog gospodarstvenika.</w:t>
      </w:r>
    </w:p>
    <w:p w:rsidRDefault="00360C57" w:rsidP="00360C57" w:rsidR="00360C57" w:rsidRPr="00C77EBE">
      <w:r>
        <w:t xml:space="preserve">              </w:t>
      </w:r>
    </w:p>
    <w:p w:rsidRDefault="009759B6" w:rsidP="00186CCE" w:rsidR="00C77EBE" w:rsidRPr="009759B6">
      <w:pPr>
        <w:ind w:left="720"/>
      </w:pPr>
      <w:r w:rsidRPr="009759B6">
        <w:t>TROŠKOVI NASTALI TIJEKOM VOĐENJA STEČAJNOG POSTUPKA</w:t>
      </w:r>
    </w:p>
    <w:p w:rsidRDefault="00DE65B3" w:rsidP="00DE65B3" w:rsidR="00DE65B3" w:rsidRPr="009759B6">
      <w:pPr>
        <w:pStyle w:val="Odlomakpopisa"/>
      </w:pPr>
    </w:p>
    <w:p w:rsidRDefault="009759B6" w:rsidP="009759B6" w:rsidR="00DE65B3">
      <w:pPr>
        <w:pStyle w:val="Odlomakpopisa"/>
        <w:numPr>
          <w:ilvl w:val="0"/>
          <w:numId w:val="6"/>
        </w:numPr>
      </w:pPr>
      <w:r w:rsidRPr="009759B6">
        <w:t xml:space="preserve">Trošak </w:t>
      </w:r>
      <w:r>
        <w:t xml:space="preserve"> održavanja poslovnog prostora preuzimanjem stečaja                 6.426,00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Porez na tvrtku, komunalna naknada, slivne vode ( tok Bednja-</w:t>
      </w:r>
    </w:p>
    <w:p w:rsidRDefault="009759B6" w:rsidP="009759B6" w:rsidR="009759B6">
      <w:pPr>
        <w:pStyle w:val="Odlomakpopisa"/>
        <w:ind w:left="1080"/>
      </w:pPr>
      <w:r>
        <w:t>Plitvica,, naknada za uređenje voda i dr. troškovi koji se odnose</w:t>
      </w:r>
    </w:p>
    <w:p w:rsidRDefault="009759B6" w:rsidP="009759B6" w:rsidR="009759B6">
      <w:pPr>
        <w:pStyle w:val="Odlomakpopisa"/>
        <w:ind w:left="1080"/>
      </w:pPr>
      <w:r>
        <w:t>na obvezna davanja                                                                                           19.282,14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Oglas za prodaju ( Varaždinske vijesti ) –prilog izvješću                                1.500,00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Troškovi sudskog vještaka                                                                                   5.800,00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Knjigovodstvene usluge   ( BIRO KOSEC  d.o.o. )                                           23.750,00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PBZ   - naknade banke                                                                                          1.955,38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Uplaćeni PDV                                                                                                       59.740,00</w:t>
      </w:r>
    </w:p>
    <w:p w:rsidRDefault="009759B6" w:rsidP="009759B6" w:rsidR="009759B6">
      <w:pPr>
        <w:pStyle w:val="Odlomakpopisa"/>
        <w:numPr>
          <w:ilvl w:val="0"/>
          <w:numId w:val="6"/>
        </w:numPr>
      </w:pPr>
      <w:r>
        <w:t>Bruto troškovi stečajnog upravitelja                                                               47.820,00</w:t>
      </w:r>
    </w:p>
    <w:p w:rsidRDefault="009759B6" w:rsidP="009759B6" w:rsidR="009759B6">
      <w:pPr>
        <w:pStyle w:val="Odlomakpopisa"/>
        <w:ind w:left="1080"/>
      </w:pPr>
      <w:r>
        <w:t>(otvaranje i zatvaranje računa;izrada žiga; očevidnik iz FINA-e;</w:t>
      </w:r>
    </w:p>
    <w:p w:rsidRDefault="009759B6" w:rsidP="009759B6" w:rsidR="009759B6">
      <w:pPr>
        <w:pStyle w:val="Odlomakpopisa"/>
        <w:ind w:left="1080"/>
      </w:pPr>
      <w:r>
        <w:t xml:space="preserve">gruntovni izvadak; </w:t>
      </w:r>
      <w:r w:rsidR="00BB75B8">
        <w:t xml:space="preserve">izdavanje računa;putni troškovi; troškovi ureda </w:t>
      </w:r>
    </w:p>
    <w:p w:rsidRDefault="00BB75B8" w:rsidP="009759B6" w:rsidR="00BB75B8">
      <w:pPr>
        <w:pStyle w:val="Odlomakpopisa"/>
        <w:ind w:left="1080"/>
      </w:pPr>
      <w:r>
        <w:t>i drugi troškovi )</w:t>
      </w:r>
    </w:p>
    <w:p w:rsidRDefault="00BB75B8" w:rsidP="009759B6" w:rsidR="00BB75B8">
      <w:pPr>
        <w:pStyle w:val="Odlomakpopisa"/>
        <w:ind w:left="1080"/>
      </w:pPr>
    </w:p>
    <w:p w:rsidRDefault="00BB75B8" w:rsidP="009759B6" w:rsidR="00BB75B8">
      <w:pPr>
        <w:pStyle w:val="Odlomakpopisa"/>
        <w:ind w:left="1080"/>
      </w:pPr>
      <w:r>
        <w:t>SVEUKUPNO TROŠKOVI  :                                                                                166.273,52</w:t>
      </w:r>
    </w:p>
    <w:p w:rsidRDefault="00BB75B8" w:rsidP="00BB75B8" w:rsidR="00BB75B8">
      <w:r>
        <w:t xml:space="preserve">               Navedeni troškovi su u cijelosti podmireni.</w:t>
      </w:r>
    </w:p>
    <w:p w:rsidRDefault="00BB75B8" w:rsidP="00BB75B8" w:rsidR="00BB75B8">
      <w:r>
        <w:lastRenderedPageBreak/>
        <w:t>Iz  pristiglih sredstava od najma prostora neki troškovi direktno su povezani sa stečajem TALAN TRADE d.o.o. „ u stečaju“, ali su računi ispostavljeni na PUZ TALAN „ u stečaju“. Naime, kako se objekti nalaze na zemljištu  TALAN TRADE d.o.o. „ u stečaju“ , slivne vode, komunalna naknada , pa i dio knjigovodstvenih usluga indirektno otpada na TALAN TRADE d.o.o. „ u stečaju“.</w:t>
      </w:r>
    </w:p>
    <w:p w:rsidRDefault="00BB75B8" w:rsidP="00BB75B8" w:rsidR="00BB75B8">
      <w:r>
        <w:t>Isto tako, i ostvarene prihode od najma trebalo bi razlučiti na prihode zemljišta na kojem su izgrađeni objekti.</w:t>
      </w:r>
    </w:p>
    <w:p w:rsidRDefault="00E51358" w:rsidP="00BB75B8" w:rsidR="00BB75B8">
      <w:r>
        <w:t>Unovčavanjem nekretnina ,</w:t>
      </w:r>
      <w:r w:rsidR="00BB75B8">
        <w:t xml:space="preserve"> prikupljenim </w:t>
      </w:r>
      <w:r>
        <w:t>novcem od najma, po podmirenju troškova, srazmjerno ostvarenim cijenama izvršila bi se dioba. Naime, kako TALAN TRADE d.o.o. „ u stečaju“ nema prihoda jer se sva plaćanja vrše na račun PUZ TALAN  „ u stečaju“, a ima ( kako je već navedeno ) troškove kod diobe, gdje će se od prikupljenih sredstava namirivati prvi viši isplatni re</w:t>
      </w:r>
      <w:r w:rsidR="00382154">
        <w:t>d ( RH-MINISTARSTVO FINANCIJA),</w:t>
      </w:r>
      <w:r>
        <w:t>u tim prihodima će trebati participirati i TALAN TRADE d.o.o. „ u stečaju“.</w:t>
      </w:r>
    </w:p>
    <w:p w:rsidRDefault="00E51358" w:rsidP="00BB75B8" w:rsidR="00E51358">
      <w:r>
        <w:t>Trenutno stanje na žiro računu PUZ TALAN „ u stečaju“ iznosi 124.426,40 kn, što znači da je od najma i pozitivnih kamata  ( koje iznose 36,83 kn ) ukupno ostvareno 290.699,92 kn.</w:t>
      </w:r>
    </w:p>
    <w:p w:rsidRDefault="00E51358" w:rsidP="00BB75B8" w:rsidR="00E51358">
      <w:r>
        <w:t>Uzimajući u obzir da je na ime PDV u državni proračun  uplaćeno 59.740,00 kn ili 36% ukupno ostvarenih troškova, smatram da se najmom poslovnog prostora ( kako sam već i naveo ) obogaćuje stečajna masa i održava vrijednost poslovnih objekata koji su predmet prodaje.</w:t>
      </w:r>
    </w:p>
    <w:p w:rsidRDefault="003F1478" w:rsidP="00BB75B8" w:rsidR="003F1478"/>
    <w:p w:rsidRDefault="003F1478" w:rsidP="00BB75B8" w:rsidR="003F1478">
      <w:r>
        <w:t>DALJNJE RADNJE KOJE TREBA PROVESTI</w:t>
      </w:r>
    </w:p>
    <w:p w:rsidRDefault="003F1478" w:rsidP="00BB75B8" w:rsidR="003F1478"/>
    <w:p w:rsidRDefault="003F1478" w:rsidP="00BB75B8" w:rsidR="003F1478">
      <w:r>
        <w:t>Kako u ovim stečajnim postupcima nema drugih radnji ( prodaja pokretnina, parnični postupci i sl. PREDLAŽEM :</w:t>
      </w:r>
    </w:p>
    <w:p w:rsidRDefault="003F1478" w:rsidP="003F1478" w:rsidR="003F1478">
      <w:pPr>
        <w:pStyle w:val="Odlomakpopisa"/>
        <w:numPr>
          <w:ilvl w:val="0"/>
          <w:numId w:val="5"/>
        </w:numPr>
      </w:pPr>
      <w:r>
        <w:t>Da se izvješće stečajnog upravitelja prihvati u cijelosti</w:t>
      </w:r>
    </w:p>
    <w:p w:rsidRDefault="003F1478" w:rsidP="003F1478" w:rsidR="003F1478">
      <w:pPr>
        <w:pStyle w:val="Odlomakpopisa"/>
        <w:numPr>
          <w:ilvl w:val="0"/>
          <w:numId w:val="5"/>
        </w:numPr>
      </w:pPr>
      <w:r>
        <w:t>Da skupština donese odluku o prodaji nekretnina stečajnih dužnika TALAN TRADE d.o.o. „ u stečaju“ i PUZ TALAN „ u stečaju“ kao jedinstvene cjeline</w:t>
      </w:r>
    </w:p>
    <w:p w:rsidRDefault="003F1478" w:rsidP="003F1478" w:rsidR="003F1478">
      <w:pPr>
        <w:pStyle w:val="Odlomakpopisa"/>
        <w:numPr>
          <w:ilvl w:val="0"/>
          <w:numId w:val="5"/>
        </w:numPr>
      </w:pPr>
      <w:r>
        <w:t>Nakon unovčenja nekretnina napraviti završnu diobu ( čl. 282 SZ ) – namirenje razlučnih vjerovnika i prvog višeg isplatnog reda RH-Ministarstvo financija</w:t>
      </w:r>
    </w:p>
    <w:p w:rsidRDefault="003F1478" w:rsidP="003F1478" w:rsidR="003F1478">
      <w:pPr>
        <w:pStyle w:val="Odlomakpopisa"/>
        <w:numPr>
          <w:ilvl w:val="0"/>
          <w:numId w:val="5"/>
        </w:numPr>
      </w:pPr>
      <w:r>
        <w:t>Sazvati završno ročište  ( po čl. 283 SZ )</w:t>
      </w:r>
    </w:p>
    <w:p w:rsidRDefault="003F1478" w:rsidP="003F1478" w:rsidR="003F1478">
      <w:pPr>
        <w:pStyle w:val="Odlomakpopisa"/>
        <w:numPr>
          <w:ilvl w:val="0"/>
          <w:numId w:val="5"/>
        </w:numPr>
      </w:pPr>
      <w:r>
        <w:t xml:space="preserve">Po završnoj diobi zaključiti stečajni postupak ( čl. 286 SZ) </w:t>
      </w:r>
    </w:p>
    <w:p w:rsidRDefault="003F1478" w:rsidP="003F1478" w:rsidR="003F1478"/>
    <w:p w:rsidRDefault="003F1478" w:rsidP="003F1478" w:rsidR="003F1478">
      <w:r>
        <w:t>Ludbreg, 22. listopad 2017.</w:t>
      </w:r>
    </w:p>
    <w:p w:rsidRDefault="003F1478" w:rsidP="003F1478" w:rsidR="003F1478">
      <w:r>
        <w:t xml:space="preserve">                                                                                                   Stečajni upravitelj :</w:t>
      </w:r>
    </w:p>
    <w:p w:rsidRDefault="003F1478" w:rsidP="003F1478" w:rsidR="003F1478">
      <w:r>
        <w:t xml:space="preserve">                                                                                                   Ivo Žiža</w:t>
      </w:r>
    </w:p>
    <w:p w:rsidRDefault="003F1478" w:rsidP="003F1478" w:rsidR="003F1478"/>
    <w:p w:rsidRDefault="003F1478" w:rsidP="003F1478" w:rsidR="003F1478">
      <w:r>
        <w:t>PRILOZI: procjena stalnog sudskog vještaka; zaključci o prodaji , objavljeni u Varaždinskim vijestima ;</w:t>
      </w:r>
    </w:p>
    <w:p w:rsidRDefault="003F1478" w:rsidP="003F1478" w:rsidR="003F1478">
      <w:r>
        <w:t xml:space="preserve">                Ugovor o unosu članskih uloga</w:t>
      </w:r>
    </w:p>
    <w:p w:rsidRDefault="00BB75B8" w:rsidP="009759B6" w:rsidR="00BB75B8" w:rsidRPr="009759B6">
      <w:pPr>
        <w:pStyle w:val="Odlomakpopisa"/>
        <w:ind w:left="1080"/>
      </w:pPr>
    </w:p>
    <w:p w:rsidRDefault="005B3E15" w:rsidP="005879C9" w:rsidR="005B3E15"/>
    <w:p w:rsidRDefault="005879C9" w:rsidP="005879C9" w:rsidR="005879C9" w:rsidRPr="00691742"/>
    <w:p w:rsidRDefault="00957A94" w:rsidR="00957A94"/>
    <w:p w:rsidRDefault="00957A94" w:rsidR="00957A94"/>
    <w:p w:rsidRDefault="00957A94" w:rsidR="00957A94"/>
    <w:sectPr w:rsidR="00957A9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C05" w:rsidP="00957A94" w:rsidR="006A7C05">
      <w:pPr>
        <w:spacing w:lineRule="auto" w:line="240" w:after="0"/>
      </w:pPr>
      <w:r>
        <w:separator/>
      </w:r>
    </w:p>
  </w:endnote>
  <w:endnote w:id="0" w:type="continuationSeparator">
    <w:p w:rsidRDefault="006A7C05" w:rsidP="00957A94" w:rsidR="006A7C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158661"/>
      <w:docPartObj>
        <w:docPartGallery w:val="Page Numbers (Bottom of Page)"/>
        <w:docPartUnique/>
      </w:docPartObj>
    </w:sdtPr>
    <w:sdtEndPr/>
    <w:sdtContent>
      <w:p w:rsidRDefault="00957A94" w:rsidR="00957A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E40">
          <w:rPr>
            <w:noProof/>
          </w:rPr>
          <w:t>7</w:t>
        </w:r>
        <w:r>
          <w:fldChar w:fldCharType="end"/>
        </w:r>
      </w:p>
    </w:sdtContent>
  </w:sdt>
  <w:p w:rsidRDefault="00957A94" w:rsidR="00957A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C05" w:rsidP="00957A94" w:rsidR="006A7C05">
      <w:pPr>
        <w:spacing w:lineRule="auto" w:line="240" w:after="0"/>
      </w:pPr>
      <w:r>
        <w:separator/>
      </w:r>
    </w:p>
  </w:footnote>
  <w:footnote w:id="0" w:type="continuationSeparator">
    <w:p w:rsidRDefault="006A7C05" w:rsidP="00957A94" w:rsidR="006A7C0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57582"/>
    <w:multiLevelType w:val="hybridMultilevel"/>
    <w:tmpl w:val="5950DA64"/>
    <w:lvl w:tplc="42029212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7A25BDE"/>
    <w:multiLevelType w:val="hybridMultilevel"/>
    <w:tmpl w:val="43626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1F67D1"/>
    <w:multiLevelType w:val="hybridMultilevel"/>
    <w:tmpl w:val="B3D0B140"/>
    <w:lvl w:tplc="A1C6B12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9216B62"/>
    <w:multiLevelType w:val="hybridMultilevel"/>
    <w:tmpl w:val="102260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4F14F4"/>
    <w:multiLevelType w:val="hybridMultilevel"/>
    <w:tmpl w:val="5BC2A4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176D5F"/>
    <w:multiLevelType w:val="hybridMultilevel"/>
    <w:tmpl w:val="0C66EC6A"/>
    <w:lvl w:tplc="92E007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A94"/>
    <w:rsid w:val="000A1221"/>
    <w:rsid w:val="00186CCE"/>
    <w:rsid w:val="001B5CE0"/>
    <w:rsid w:val="001D1209"/>
    <w:rsid w:val="00360C57"/>
    <w:rsid w:val="00382154"/>
    <w:rsid w:val="003A38AD"/>
    <w:rsid w:val="003A7AD1"/>
    <w:rsid w:val="003F1478"/>
    <w:rsid w:val="003F6B8C"/>
    <w:rsid w:val="0055404D"/>
    <w:rsid w:val="0057324E"/>
    <w:rsid w:val="005879C9"/>
    <w:rsid w:val="005B3E15"/>
    <w:rsid w:val="00691742"/>
    <w:rsid w:val="006A7C05"/>
    <w:rsid w:val="00703DC1"/>
    <w:rsid w:val="00727B78"/>
    <w:rsid w:val="0086491E"/>
    <w:rsid w:val="009351B8"/>
    <w:rsid w:val="00935FED"/>
    <w:rsid w:val="009573C6"/>
    <w:rsid w:val="00957A94"/>
    <w:rsid w:val="009759B6"/>
    <w:rsid w:val="009764C8"/>
    <w:rsid w:val="00A6158C"/>
    <w:rsid w:val="00A96B25"/>
    <w:rsid w:val="00B154E2"/>
    <w:rsid w:val="00BB75B8"/>
    <w:rsid w:val="00C77EBE"/>
    <w:rsid w:val="00DE65B3"/>
    <w:rsid w:val="00E37E40"/>
    <w:rsid w:val="00E51358"/>
    <w:rsid w:val="00E7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7A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7A94"/>
  </w:style>
  <w:style w:styleId="Podnoje" w:type="paragraph">
    <w:name w:val="footer"/>
    <w:basedOn w:val="Normal"/>
    <w:link w:val="PodnojeChar"/>
    <w:uiPriority w:val="99"/>
    <w:unhideWhenUsed/>
    <w:rsid w:val="00957A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7A94"/>
  </w:style>
  <w:style w:styleId="Odlomakpopisa" w:type="paragraph">
    <w:name w:val="List Paragraph"/>
    <w:basedOn w:val="Normal"/>
    <w:uiPriority w:val="34"/>
    <w:qFormat/>
    <w:rsid w:val="006917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1478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78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37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7A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57A94"/>
  </w:style>
  <w:style w:styleId="Podnoje" w:type="paragraph">
    <w:name w:val="footer"/>
    <w:basedOn w:val="Normal"/>
    <w:link w:val="PodnojeChar"/>
    <w:uiPriority w:val="99"/>
    <w:unhideWhenUsed/>
    <w:rsid w:val="00957A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57A94"/>
  </w:style>
  <w:style w:styleId="Odlomakpopisa" w:type="paragraph">
    <w:name w:val="List Paragraph"/>
    <w:basedOn w:val="Normal"/>
    <w:uiPriority w:val="34"/>
    <w:qFormat/>
    <w:rsid w:val="006917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1478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78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37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St-25/2015-51</izvorni_sadrzaj>
    <derivirana_varijabla naziv="DomainObject.Oznaka_1">St-25/2015-51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40559796716</item>
      <item>, OIB 71198181260</item>
      <item>, OIB null</item>
      <item>, OIB null</item>
      <item>, OIB 08163835361</item>
      <item>, OIB 50618272520</item>
      <item>, OIB null</item>
      <item>, OIB null</item>
      <item>, OIB 89025549498</item>
      <item>, OIB null</item>
    </izvorni_sadrzaj>
    <derivirana_varijabla naziv="DomainObject.Predmet.SudioniciListNazivOIB_1">
      <item>, OIB 40559796716</item>
      <item>, OIB 71198181260</item>
      <item>, OIB null</item>
      <item>, OIB null</item>
      <item>, OIB 08163835361</item>
      <item>, OIB 50618272520</item>
      <item>, OIB null</item>
      <item>, OIB null</item>
      <item>, OIB 89025549498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2100</properties:Words>
  <properties:Characters>11174</properties:Characters>
  <properties:Lines>235</properties:Lines>
  <properties:Paragraphs>109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2017-10-23T10:22:00Z</dcterms:created>
  <dc:creator>Žiža</dc:creator>
  <dc:description/>
  <cp:keywords/>
  <cp:lastModifiedBy>Tatjana Rukelj</cp:lastModifiedBy>
  <cp:lastPrinted>2017-10-24T07:07:00Z</cp:lastPrinted>
  <dcterms:modified xmlns:xsi="http://www.w3.org/2001/XMLSchema-instance" xsi:type="dcterms:W3CDTF">2017-10-25T11:33:00Z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