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df4c3" w14:paraId="f5df4c3" w:rsidRDefault="002823B3" w:rsidP="002823B3" w:rsidR="002823B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A4814">
        <w:rPr>
          <w:b/>
        </w:rPr>
        <w:t>Broj: 7/St-822/2016-18</w:t>
      </w:r>
    </w:p>
    <w:p w:rsidRDefault="002823B3" w:rsidP="002823B3" w:rsidR="002823B3">
      <w:pPr>
        <w:rPr>
          <w:b/>
        </w:rPr>
      </w:pPr>
      <w:r>
        <w:rPr>
          <w:b/>
        </w:rPr>
        <w:t>REPUBLIKA HRVATSKA</w:t>
      </w:r>
    </w:p>
    <w:p w:rsidRDefault="002823B3" w:rsidP="002823B3" w:rsidR="002823B3">
      <w:pPr>
        <w:rPr>
          <w:b/>
        </w:rPr>
      </w:pPr>
      <w:r>
        <w:rPr>
          <w:b/>
        </w:rPr>
        <w:t>TRGOVAČKI SUD U OSIJEKU</w:t>
      </w:r>
    </w:p>
    <w:p w:rsidRDefault="002823B3" w:rsidP="002823B3" w:rsidR="002823B3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2823B3" w:rsidP="002823B3" w:rsidR="002823B3">
      <w:pPr>
        <w:rPr>
          <w:b/>
        </w:rPr>
      </w:pPr>
      <w:r>
        <w:rPr>
          <w:b/>
        </w:rPr>
        <w:t>Trg pobjede 13</w:t>
      </w:r>
    </w:p>
    <w:p w:rsidRDefault="002823B3" w:rsidP="002823B3" w:rsidR="002823B3">
      <w:pPr>
        <w:rPr>
          <w:b/>
        </w:rPr>
      </w:pPr>
      <w:r>
        <w:rPr>
          <w:b/>
        </w:rPr>
        <w:t>Slavonski Brod</w:t>
      </w:r>
    </w:p>
    <w:p w:rsidRDefault="002823B3" w:rsidP="002823B3" w:rsidR="002823B3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2823B3" w:rsidP="002823B3" w:rsidR="002823B3">
      <w:pPr>
        <w:jc w:val="center"/>
        <w:rPr>
          <w:b/>
        </w:rPr>
      </w:pPr>
    </w:p>
    <w:p w:rsidRDefault="002823B3" w:rsidP="002823B3" w:rsidR="002823B3">
      <w:pPr>
        <w:jc w:val="center"/>
        <w:rPr>
          <w:b/>
        </w:rPr>
      </w:pPr>
      <w:r>
        <w:rPr>
          <w:b/>
        </w:rPr>
        <w:t>R J E Š E N J E</w:t>
      </w:r>
    </w:p>
    <w:p w:rsidRDefault="002823B3" w:rsidP="002823B3" w:rsidR="002823B3"/>
    <w:p w:rsidRDefault="002823B3" w:rsidP="00BC4E74" w:rsidR="002823B3">
      <w:pPr>
        <w:ind w:firstLine="1440"/>
        <w:jc w:val="both"/>
      </w:pPr>
      <w:r>
        <w:t xml:space="preserve">TRGOVAČKI SUD U OSIJEKU, STALNA SLUŽBA U SLAVONSKOM BRODU, po stečajnoj sutkinji Mirni Vujčić, </w:t>
      </w:r>
      <w:r w:rsidR="000A4814" w:rsidRPr="000A4814">
        <w:t>postupajući po prijedlogu  predlagatelja FINANCIJSKE AGENCIJE, Regionalnog centra Osijek, Podružnice Osijek, za otvaranje stečajnog postupka nad stečajnim dužnikom MATIJEVIĆ d.o.o. za ugostiteljstvo i usluge, skraćena tvrtka: MATIJEVIĆ d.o.o., Brodski Drenovac (Grad Pleternica), Brodski Drenovac 74, OIB: 96416832376</w:t>
      </w:r>
      <w:r>
        <w:t xml:space="preserve">, nakon održanog ročišta dana </w:t>
      </w:r>
      <w:r w:rsidR="000A4814">
        <w:t>19</w:t>
      </w:r>
      <w:r>
        <w:t>. prosinca 2016. godine radi rasprave o pretpostavkama za otvaranje stečajnog postupka i očitovanja o prijedlogu za otvar</w:t>
      </w:r>
      <w:r w:rsidR="002B5CE2">
        <w:t>anje stečajnog postupka,</w:t>
      </w:r>
      <w:r w:rsidR="00BC4E74" w:rsidRPr="00BC4E74">
        <w:t xml:space="preserve">  te proteka roka za uplatu predujma za pokriće troškova prethodnog i otvorenog stečajnog postupk</w:t>
      </w:r>
      <w:r w:rsidR="00BC4E74">
        <w:t>a</w:t>
      </w:r>
      <w:r w:rsidR="00BC4E74" w:rsidRPr="00BC4E74">
        <w:t xml:space="preserve"> </w:t>
      </w:r>
      <w:r w:rsidR="002B5CE2">
        <w:t>dana 1</w:t>
      </w:r>
      <w:r w:rsidR="000A4814">
        <w:t>6</w:t>
      </w:r>
      <w:r>
        <w:t xml:space="preserve">. </w:t>
      </w:r>
      <w:r w:rsidR="002B5CE2">
        <w:t>veljače</w:t>
      </w:r>
      <w:r>
        <w:t xml:space="preserve"> 2017. godine </w:t>
      </w:r>
    </w:p>
    <w:p w:rsidRDefault="002823B3" w:rsidP="00BC4E74" w:rsidR="002823B3">
      <w:pPr>
        <w:jc w:val="both"/>
      </w:pPr>
    </w:p>
    <w:p w:rsidRDefault="002823B3" w:rsidP="00283C54" w:rsidR="002823B3">
      <w:pPr>
        <w:jc w:val="center"/>
      </w:pPr>
      <w:r>
        <w:t>r i j e š i o     j e</w:t>
      </w:r>
    </w:p>
    <w:p w:rsidRDefault="002823B3" w:rsidP="00BC4E74" w:rsidR="002823B3">
      <w:pPr>
        <w:jc w:val="both"/>
      </w:pPr>
    </w:p>
    <w:p w:rsidRDefault="002B5CE2" w:rsidP="00BC4E74" w:rsidR="002B5CE2" w:rsidRPr="002B5CE2">
      <w:pPr>
        <w:jc w:val="both"/>
      </w:pPr>
      <w:r>
        <w:t xml:space="preserve">  </w:t>
      </w:r>
      <w:r>
        <w:tab/>
      </w:r>
      <w:r>
        <w:tab/>
      </w:r>
      <w:r w:rsidRPr="002B5CE2">
        <w:t xml:space="preserve">I.  Otvara se stečajni postupak nad stečajnim dužnikom </w:t>
      </w:r>
      <w:r w:rsidR="000A4814" w:rsidRPr="000A4814">
        <w:t>MATIJEVIĆ d.o.o. za ugostiteljstvo i usluge, skraćena tvrtka: MATIJEVIĆ d.o.o., Brodski Drenovac (Grad Pleternica), Brodski Drenovac 74, OIB: 96416832376</w:t>
      </w:r>
      <w:r w:rsidRPr="002B5CE2">
        <w:t>.</w:t>
      </w:r>
    </w:p>
    <w:p w:rsidRDefault="002B5CE2" w:rsidP="00BC4E74" w:rsidR="002B5CE2" w:rsidRPr="002B5CE2">
      <w:pPr>
        <w:jc w:val="both"/>
      </w:pPr>
    </w:p>
    <w:p w:rsidRDefault="002B5CE2" w:rsidP="00BC4E74" w:rsidR="002B5CE2" w:rsidRPr="002B5CE2">
      <w:pPr>
        <w:jc w:val="both"/>
      </w:pPr>
      <w:r>
        <w:t xml:space="preserve">  </w:t>
      </w:r>
      <w:r>
        <w:tab/>
      </w:r>
      <w:r>
        <w:tab/>
      </w:r>
      <w:r w:rsidRPr="002B5CE2">
        <w:t xml:space="preserve">II. Za stečajnog upravitelja imenuje se </w:t>
      </w:r>
      <w:r w:rsidR="00EF1315">
        <w:t xml:space="preserve">Vinko </w:t>
      </w:r>
      <w:proofErr w:type="spellStart"/>
      <w:r w:rsidR="00EF1315">
        <w:t>Pečanić</w:t>
      </w:r>
      <w:proofErr w:type="spellEnd"/>
      <w:r>
        <w:t xml:space="preserve"> iz </w:t>
      </w:r>
      <w:r w:rsidR="00EF1315">
        <w:t>Lipika</w:t>
      </w:r>
      <w:r>
        <w:t>,</w:t>
      </w:r>
      <w:r w:rsidR="00BC4E74">
        <w:t xml:space="preserve"> </w:t>
      </w:r>
      <w:proofErr w:type="spellStart"/>
      <w:r w:rsidR="00EF1315">
        <w:t>Frankopanska</w:t>
      </w:r>
      <w:proofErr w:type="spellEnd"/>
      <w:r w:rsidR="00EF1315">
        <w:t xml:space="preserve"> 17</w:t>
      </w:r>
      <w:r w:rsidR="00BC4E74">
        <w:t xml:space="preserve">, OIB </w:t>
      </w:r>
      <w:r w:rsidR="00EF1315">
        <w:t>03918439681</w:t>
      </w:r>
    </w:p>
    <w:p w:rsidRDefault="002B5CE2" w:rsidP="00BC4E74" w:rsidR="002B5CE2" w:rsidRPr="002B5CE2">
      <w:pPr>
        <w:jc w:val="both"/>
      </w:pPr>
      <w:r w:rsidRPr="002B5CE2">
        <w:t xml:space="preserve">  </w:t>
      </w:r>
    </w:p>
    <w:p w:rsidRDefault="002B5CE2" w:rsidP="00BC4E74" w:rsidR="002B5CE2" w:rsidRPr="002B5CE2">
      <w:pPr>
        <w:jc w:val="both"/>
      </w:pPr>
      <w:r>
        <w:t xml:space="preserve">  </w:t>
      </w:r>
      <w:r>
        <w:tab/>
      </w:r>
      <w:r>
        <w:tab/>
      </w:r>
      <w:r w:rsidRPr="002B5CE2">
        <w:t xml:space="preserve">III. Zaključuje se stečajni postupak nad </w:t>
      </w:r>
      <w:r w:rsidR="000A4814" w:rsidRPr="000A4814">
        <w:t>MATIJEVIĆ d.o.o. za ugostiteljstvo i usluge, skraćena tvrtka: MATIJEVIĆ d.o.o., Brodski Drenovac (Grad Pleternica), Brodski Drenovac 74, OIB: 96416832376</w:t>
      </w:r>
      <w:r w:rsidRPr="002B5CE2">
        <w:t>, jer stečajna masa nije dostatna ni za namirenje troškova stečajnog postupka.</w:t>
      </w:r>
    </w:p>
    <w:p w:rsidRDefault="002B5CE2" w:rsidP="00BC4E74" w:rsidR="002B5CE2" w:rsidRPr="002B5CE2">
      <w:pPr>
        <w:jc w:val="both"/>
      </w:pPr>
    </w:p>
    <w:p w:rsidRDefault="002B5CE2" w:rsidP="00BC4E74" w:rsidR="002B5CE2" w:rsidRPr="002B5CE2">
      <w:pPr>
        <w:jc w:val="both"/>
      </w:pPr>
      <w:r w:rsidRPr="002B5CE2">
        <w:t xml:space="preserve">                         IV. Po pravomoćnosti ovog rješenja navedeni stečajni dužnik brisat će se iz sudskog registra.</w:t>
      </w:r>
    </w:p>
    <w:p w:rsidRDefault="002B5CE2" w:rsidP="00BC4E74" w:rsidR="002B5CE2" w:rsidRPr="002B5CE2">
      <w:pPr>
        <w:jc w:val="both"/>
        <w:rPr>
          <w:b/>
        </w:rPr>
      </w:pPr>
    </w:p>
    <w:p w:rsidRDefault="002823B3" w:rsidP="00283C54" w:rsidR="002823B3">
      <w:pPr>
        <w:jc w:val="center"/>
      </w:pPr>
      <w:r>
        <w:t>Obrazloženje</w:t>
      </w:r>
    </w:p>
    <w:p w:rsidRDefault="002823B3" w:rsidP="00BC4E74" w:rsidR="002823B3">
      <w:pPr>
        <w:jc w:val="both"/>
      </w:pPr>
    </w:p>
    <w:p w:rsidRDefault="002823B3" w:rsidP="00EF1315" w:rsidR="00651267">
      <w:pPr>
        <w:ind w:firstLine="1440"/>
        <w:jc w:val="both"/>
      </w:pPr>
      <w:r>
        <w:t xml:space="preserve">Na temelju prijedloga Financijske agencije, Regionalnog centra Osijek Podružnice </w:t>
      </w:r>
      <w:r w:rsidR="00EF1315">
        <w:t>Osijek</w:t>
      </w:r>
      <w:r>
        <w:t xml:space="preserve">, podnesenog na temelju odredbe čl. 110. st. 1. Stečajnog zakona (dalje: SZ, NN 71/15),  zakazana su ročišta radi rasprave o pretpostavkama za otvaranje stečajnog postupka i očitovanja o prijedlogu za otvaranje stečajnog postupka  nad stečajnim dužnikom </w:t>
      </w:r>
      <w:r w:rsidR="00EF1315" w:rsidRPr="00EF1315">
        <w:t>MATIJEVIĆ d.o.o. za ugostiteljstvo i usluge, skraćena tvrtka: MATIJEVIĆ d.o.o., Brodski Drenovac (Grad Pleternica), Brodski Drenovac 74, OIB: 96416832376</w:t>
      </w:r>
      <w:r w:rsidR="00EF1315">
        <w:t xml:space="preserve"> </w:t>
      </w:r>
      <w:r w:rsidR="00187240">
        <w:t>na koja</w:t>
      </w:r>
      <w:r>
        <w:t xml:space="preserve"> nije prist</w:t>
      </w:r>
      <w:r w:rsidR="002B5CE2">
        <w:t>upio član uprave dužnika, pa</w:t>
      </w:r>
      <w:r w:rsidR="00EF1315">
        <w:t xml:space="preserve"> je rješenjem poslovni broj St-822</w:t>
      </w:r>
      <w:r>
        <w:t>/2016-1</w:t>
      </w:r>
      <w:r w:rsidR="00EF1315">
        <w:t>2</w:t>
      </w:r>
      <w:r>
        <w:t xml:space="preserve"> od 15. studenog 2016. godine imenovan privremeni stečajni upravitelj </w:t>
      </w:r>
      <w:r w:rsidR="00EF1315">
        <w:t xml:space="preserve">Vinko </w:t>
      </w:r>
      <w:proofErr w:type="spellStart"/>
      <w:r w:rsidR="00EF1315">
        <w:t>Pečanić</w:t>
      </w:r>
      <w:proofErr w:type="spellEnd"/>
      <w:r w:rsidR="00EF1315">
        <w:t xml:space="preserve"> iz Lipika</w:t>
      </w:r>
      <w:r>
        <w:t xml:space="preserve"> s dužnostima i </w:t>
      </w:r>
    </w:p>
    <w:p w:rsidRDefault="00651267" w:rsidP="00651267" w:rsidR="00651267" w:rsidRPr="00651267">
      <w:pPr>
        <w:ind w:firstLine="1440"/>
        <w:jc w:val="right"/>
      </w:pPr>
      <w:r w:rsidRPr="00651267">
        <w:rPr>
          <w:b/>
        </w:rPr>
        <w:lastRenderedPageBreak/>
        <w:t>Broj: 7/St-822/2016-18</w:t>
      </w:r>
    </w:p>
    <w:p w:rsidRDefault="00651267" w:rsidP="00EF1315" w:rsidR="00651267">
      <w:pPr>
        <w:ind w:firstLine="1440"/>
        <w:jc w:val="both"/>
      </w:pPr>
    </w:p>
    <w:p w:rsidRDefault="002823B3" w:rsidP="00651267" w:rsidR="00283C54">
      <w:pPr>
        <w:jc w:val="both"/>
      </w:pPr>
      <w:r>
        <w:t>ovlastima ispitati mogu li se imovinom dužnika namiriti troškovi stečajnog postupka te</w:t>
      </w:r>
      <w:r w:rsidR="002B5CE2">
        <w:t xml:space="preserve"> </w:t>
      </w:r>
      <w:r>
        <w:t>postoje li razlozi za otvaranje stečajnog postupka nad stečajnim dužnikom odnosno da li je u međuvremenu otpao stečajni razlog nesposob</w:t>
      </w:r>
      <w:r w:rsidR="00DE4DC4">
        <w:t>nosti za plaćanje</w:t>
      </w:r>
      <w:r w:rsidR="00283C54">
        <w:t>.</w:t>
      </w:r>
      <w:r w:rsidR="00DE4DC4">
        <w:t xml:space="preserve"> </w:t>
      </w:r>
    </w:p>
    <w:p w:rsidRDefault="002823B3" w:rsidP="00187240" w:rsidR="00187240" w:rsidRPr="00187240">
      <w:pPr>
        <w:jc w:val="both"/>
      </w:pPr>
      <w:r>
        <w:t xml:space="preserve"> </w:t>
      </w:r>
      <w:r>
        <w:tab/>
        <w:t xml:space="preserve"> </w:t>
      </w:r>
      <w:r>
        <w:tab/>
      </w:r>
      <w:r w:rsidR="002B5CE2">
        <w:t xml:space="preserve"> Tijekom postupka p</w:t>
      </w:r>
      <w:r>
        <w:t>o služ</w:t>
      </w:r>
      <w:r w:rsidR="00DE4DC4">
        <w:t xml:space="preserve">benoj dužnosti pribavljeni su </w:t>
      </w:r>
      <w:r>
        <w:t xml:space="preserve">podaci o vlasništvu motornih vozila i </w:t>
      </w:r>
      <w:r w:rsidR="002436B4">
        <w:t>nekretnina stečajnog dužnika,</w:t>
      </w:r>
      <w:r>
        <w:t xml:space="preserve"> posljednji javno objavljeni financijski izvještaj za 2014. </w:t>
      </w:r>
      <w:r w:rsidR="00DE4DC4">
        <w:t>g</w:t>
      </w:r>
      <w:r w:rsidR="002B5CE2">
        <w:t>odinu</w:t>
      </w:r>
      <w:r w:rsidR="00DE4DC4">
        <w:t xml:space="preserve"> te je izvršen uvid u Izvješće </w:t>
      </w:r>
      <w:r w:rsidR="00283C54">
        <w:t>privremenog</w:t>
      </w:r>
      <w:r w:rsidR="00DE4DC4">
        <w:t xml:space="preserve"> </w:t>
      </w:r>
      <w:r w:rsidR="00283C54">
        <w:t>stečajnog</w:t>
      </w:r>
      <w:r w:rsidR="00DE4DC4">
        <w:t xml:space="preserve"> upravitelja te je isti i </w:t>
      </w:r>
      <w:r w:rsidR="00283C54">
        <w:t>saslušan</w:t>
      </w:r>
      <w:r w:rsidR="00DE4DC4">
        <w:t xml:space="preserve"> u</w:t>
      </w:r>
      <w:r w:rsidR="00283C54">
        <w:t xml:space="preserve"> sv</w:t>
      </w:r>
      <w:r w:rsidR="00DE4DC4">
        <w:t xml:space="preserve">rhu </w:t>
      </w:r>
      <w:r w:rsidR="00283C54">
        <w:t>dokazivanja</w:t>
      </w:r>
      <w:r w:rsidR="00DE4DC4">
        <w:t>.</w:t>
      </w:r>
      <w:r w:rsidR="00187240">
        <w:t xml:space="preserve"> </w:t>
      </w:r>
      <w:r w:rsidR="00187240">
        <w:tab/>
      </w:r>
      <w:r w:rsidR="00187240">
        <w:tab/>
      </w:r>
      <w:r w:rsidR="00187240" w:rsidRPr="00187240">
        <w:t xml:space="preserve"> </w:t>
      </w:r>
    </w:p>
    <w:p w:rsidRDefault="00187240" w:rsidP="00187240" w:rsidR="00187240" w:rsidRPr="00187240">
      <w:pPr>
        <w:jc w:val="both"/>
      </w:pPr>
      <w:r>
        <w:t xml:space="preserve"> </w:t>
      </w:r>
      <w:r>
        <w:tab/>
      </w:r>
      <w:r>
        <w:tab/>
      </w:r>
      <w:r w:rsidRPr="00187240">
        <w:t xml:space="preserve">Iz prijedloga za otvaranje stečajnog postupka Financijske agencije ( dalje  FINA ) proizlazi da je dužnik na dan 25. ožujka 2016. u Očevidniku redoslijeda osnova za plaćanje ima evidentirane neizvršene osnove za plaćanje u neprekinutom razdoblju od 120 dana u ukupnom iznosu od 12.951,77 Kn te dvije zaposlene osobe. Iz potvrde o blokadi računa i novčanih sredstava </w:t>
      </w:r>
      <w:proofErr w:type="spellStart"/>
      <w:r w:rsidRPr="00187240">
        <w:t>ovršenika</w:t>
      </w:r>
      <w:proofErr w:type="spellEnd"/>
      <w:r w:rsidRPr="00187240">
        <w:t xml:space="preserve"> od 16. studenog 2016. godine Financijske agencije koju je dostavio privremeni stečajni upravitelj uz svoje izvješće proizlazi da na dan izdavanja potvrde broj dana neprekidne blokade iznosi 355, a nepodmirene obveze na taj dan iznose 34.073,11 Kn.</w:t>
      </w:r>
    </w:p>
    <w:p w:rsidRDefault="00187240" w:rsidP="00187240" w:rsidR="00187240" w:rsidRPr="00187240">
      <w:pPr>
        <w:jc w:val="both"/>
      </w:pPr>
      <w:r>
        <w:t xml:space="preserve"> </w:t>
      </w:r>
      <w:r>
        <w:tab/>
      </w:r>
      <w:r>
        <w:tab/>
      </w:r>
      <w:r w:rsidRPr="00187240">
        <w:t xml:space="preserve">Uvidom u potvrdu Općinskog suda u Požegi, Zemljišnoknjižnog odjela Požega od 06. rujna 2016. utvrđeno je da dužnik nije vlasnik nekretnina na području nadležnosti toga suda, a uvidom u uvjerenje Policijske uprave Požeško-slavonske od 07. rujna 2016. godine da dužnik nije evidentiran kao vlasnik vozila. </w:t>
      </w:r>
    </w:p>
    <w:p w:rsidRDefault="00187240" w:rsidP="00187240" w:rsidR="00187240" w:rsidRPr="00187240">
      <w:pPr>
        <w:jc w:val="both"/>
      </w:pPr>
      <w:r>
        <w:t xml:space="preserve"> </w:t>
      </w:r>
      <w:r>
        <w:tab/>
      </w:r>
      <w:r>
        <w:tab/>
      </w:r>
      <w:r w:rsidRPr="00187240">
        <w:t xml:space="preserve">Na temelju Izvješća privremenog stečajnog upravitelja i njegovim saslušanjem utvrđeno je da su na strani stečajnog dužnika ostvareni stečajni razlozi i nesposobnosti </w:t>
      </w:r>
      <w:r w:rsidR="002436B4">
        <w:t>za plaćanje i prezaduženosti te da dužnik</w:t>
      </w:r>
      <w:r w:rsidRPr="00187240">
        <w:t xml:space="preserve"> ima zaposlene </w:t>
      </w:r>
      <w:r w:rsidR="002436B4">
        <w:t>dvije osobe,</w:t>
      </w:r>
      <w:r w:rsidRPr="00187240">
        <w:t xml:space="preserve"> da dužnik nije vlasnik nekretnina</w:t>
      </w:r>
      <w:r w:rsidR="002436B4">
        <w:t>, pokretnina, motornih vozila,</w:t>
      </w:r>
      <w:r w:rsidRPr="00187240">
        <w:t xml:space="preserve"> nije nositelj poslovnih udjela, niti dionica u drugim društvima niti imate</w:t>
      </w:r>
      <w:r w:rsidR="002436B4">
        <w:t>lj imovinskih prava. Iz</w:t>
      </w:r>
      <w:r w:rsidRPr="00187240">
        <w:t xml:space="preserve"> iskaza</w:t>
      </w:r>
      <w:r w:rsidR="002436B4">
        <w:t xml:space="preserve"> privremenog stečajnog upravitelja</w:t>
      </w:r>
      <w:r w:rsidRPr="00187240">
        <w:t xml:space="preserve"> proizlazi da prema bruto bilanci na dan 15. studenog 2016. godine imovinu dužnika čine zalihe u iznosu od 139.991,00 Kn koje stvarno ne postoje jer nisu uredno evidentirane na kontima rashoda iako su potrošene, da je novac u blagajni u iznosu od 44,40 Kn potrošen, da su tražbine iskazane u iznosu od 40.529,93 Kn prema Republici Hrvatskoj, ali ne postoji precizna analitika tih tražbina, dok s druge strane postoji dug prema Republici Hrvatskoj, Poreznoj upravi u iznosu od 11.828,84 Kn</w:t>
      </w:r>
      <w:r w:rsidR="002436B4">
        <w:t>,</w:t>
      </w:r>
      <w:r w:rsidRPr="00187240">
        <w:t xml:space="preserve"> pa to potraživanje nije naplativo, a njegova egzistencija je upitna i da nastavno tome imovina stečajnog dužnika neznatne vrijednosti i nije dostatna za namirenje troškova stečajnog pos</w:t>
      </w:r>
      <w:r w:rsidR="002436B4">
        <w:t xml:space="preserve">tupka te </w:t>
      </w:r>
      <w:r w:rsidRPr="00187240">
        <w:t xml:space="preserve">da obveze dužnika iznose 349.526,00 Kn, a odnose se na obveze prema Republici Hrvatskoj po osnovi neplaćenih poreza i doprinosa i obveze prema dobavljačima. Stoga je privremeni stečajni upravitelj predložio da se pozovu osobe koje imaju pravni interes za provedbu stečajnog postupka </w:t>
      </w:r>
      <w:r w:rsidR="002436B4">
        <w:t xml:space="preserve">na uplatu predujma </w:t>
      </w:r>
      <w:r w:rsidRPr="00187240">
        <w:t xml:space="preserve">za namirenje troškova stečajnog postupka jer stečajna masa nije dostatna za namirenje tih troškova. </w:t>
      </w:r>
    </w:p>
    <w:p w:rsidRDefault="00187240" w:rsidP="00BC4E74" w:rsidR="00651267">
      <w:pPr>
        <w:jc w:val="both"/>
      </w:pPr>
      <w:r>
        <w:t xml:space="preserve"> </w:t>
      </w:r>
      <w:r>
        <w:tab/>
      </w:r>
      <w:r>
        <w:tab/>
      </w:r>
      <w:r w:rsidR="002436B4">
        <w:t>S obzirom da</w:t>
      </w:r>
      <w:r w:rsidR="002823B3">
        <w:t xml:space="preserve"> je na temelju Izvješća i očitovanja privremenog stečajnog upravitelja utvrđeno da stečajni dužnik u trenutku odlučivanja o prijedlogu nema imovine koja bi bila</w:t>
      </w:r>
      <w:r w:rsidR="002436B4">
        <w:t xml:space="preserve"> </w:t>
      </w:r>
      <w:r w:rsidR="002823B3">
        <w:t>dostatna za namirenje troškova stečajnog postupka,</w:t>
      </w:r>
      <w:r w:rsidR="002B5CE2">
        <w:t xml:space="preserve"> </w:t>
      </w:r>
      <w:r w:rsidR="00845E3E">
        <w:t>to</w:t>
      </w:r>
      <w:r w:rsidR="002B5CE2">
        <w:t xml:space="preserve"> su</w:t>
      </w:r>
      <w:r w:rsidR="002823B3">
        <w:t xml:space="preserve"> sukladno odredbi čl. 132. Stečajnog zakona </w:t>
      </w:r>
      <w:r w:rsidR="002436B4">
        <w:t>rješenjem posl.br. 7/St-922/2016-15</w:t>
      </w:r>
      <w:r w:rsidR="002B5CE2">
        <w:t xml:space="preserve"> od 04.siječnja 2017.godine pozvane osobe</w:t>
      </w:r>
      <w:r w:rsidR="002823B3">
        <w:t xml:space="preserve"> koje imaju pravni interes za provedbom stečajnog postupka da u roku od 15 dana uplate predujam za namirenje troškova prethodnog i otvorenog stečajnog postupka, jer je prije otvaranja stečajnog postupka utvrđeno da imovina dužnika koja bi ušla u stečajnu masu nije dovoljna  za namirenje troškova tog postupka odn</w:t>
      </w:r>
      <w:r w:rsidR="002B5CE2">
        <w:t>osno da je neznatne vrijednosti, a rješenje je javno objavljeno na mrežnoj stranici e-Oglasna ploča sudo</w:t>
      </w:r>
      <w:r w:rsidR="002436B4">
        <w:t>va dana 04.siječnja 2017.godine, a u</w:t>
      </w:r>
      <w:r w:rsidR="002B5CE2" w:rsidRPr="002B5CE2">
        <w:t xml:space="preserve"> ostavljenom roku nitko od vjerovnika odnosno osoba koje imaju pravni </w:t>
      </w:r>
    </w:p>
    <w:p w:rsidRDefault="00651267" w:rsidP="00BC4E74" w:rsidR="00651267">
      <w:pPr>
        <w:jc w:val="both"/>
      </w:pPr>
    </w:p>
    <w:p w:rsidRDefault="00651267" w:rsidP="00651267" w:rsidR="00651267" w:rsidRPr="00651267">
      <w:pPr>
        <w:jc w:val="right"/>
      </w:pPr>
      <w:r w:rsidRPr="00651267">
        <w:rPr>
          <w:b/>
        </w:rPr>
        <w:lastRenderedPageBreak/>
        <w:t>Broj: 7/St-822/2016-18</w:t>
      </w:r>
    </w:p>
    <w:p w:rsidRDefault="00651267" w:rsidP="00BC4E74" w:rsidR="00651267">
      <w:pPr>
        <w:jc w:val="both"/>
      </w:pPr>
    </w:p>
    <w:p w:rsidRDefault="002B5CE2" w:rsidP="00BC4E74" w:rsidR="002B5CE2" w:rsidRPr="002B5CE2">
      <w:pPr>
        <w:jc w:val="both"/>
      </w:pPr>
      <w:r w:rsidRPr="002B5CE2">
        <w:t>interes za provedbom stečajnog postupka nije uplatio predujam za namirenje troškova postupka, a što je utvrđeno provjerom u računovodstvu suda.</w:t>
      </w:r>
    </w:p>
    <w:p w:rsidRDefault="002B5CE2" w:rsidP="00BC4E74" w:rsidR="002B5CE2" w:rsidRPr="002B5CE2">
      <w:pPr>
        <w:jc w:val="both"/>
      </w:pPr>
      <w:r w:rsidRPr="002B5CE2">
        <w:t xml:space="preserve"> </w:t>
      </w:r>
      <w:r w:rsidRPr="002B5CE2">
        <w:tab/>
        <w:t xml:space="preserve"> </w:t>
      </w:r>
      <w:r w:rsidRPr="002B5CE2">
        <w:tab/>
        <w:t>Kako je, dakle, utvrđeno da su na strani stečajnog dužnika ostvareni stečajni razlozi nesposobnosti za plaćanje i prezaduženosti propisani odredbom čl. 5. SZ-a</w:t>
      </w:r>
      <w:r w:rsidR="00947B69">
        <w:t xml:space="preserve">, </w:t>
      </w:r>
      <w:r w:rsidRPr="002B5CE2">
        <w:t>da</w:t>
      </w:r>
      <w:r w:rsidR="002436B4">
        <w:t xml:space="preserve"> dužnik ima dvije</w:t>
      </w:r>
      <w:r w:rsidR="00947B69">
        <w:t xml:space="preserve"> zap</w:t>
      </w:r>
      <w:r w:rsidR="00D44B03">
        <w:t>o</w:t>
      </w:r>
      <w:r w:rsidR="002436B4">
        <w:t>slene</w:t>
      </w:r>
      <w:r w:rsidR="00947B69">
        <w:t xml:space="preserve"> o</w:t>
      </w:r>
      <w:r w:rsidR="002436B4">
        <w:t>sobe</w:t>
      </w:r>
      <w:r w:rsidR="00947B69">
        <w:t>, ali da</w:t>
      </w:r>
      <w:r w:rsidRPr="002B5CE2">
        <w:t xml:space="preserve"> imovina stečajnog dužnika u trenutku odlučivanja neznatne vrijednosti i nije dostatna za namirenje troškova stečajnog postupka, to je na temelju odredbe čl. 132. st. 2.  SZ-a valjalo donijeti odluku o otvaranju i zaključenju stečajnog postupka nad stečajnim dužnikom.</w:t>
      </w:r>
    </w:p>
    <w:p w:rsidRDefault="002B5CE2" w:rsidP="00BC4E74" w:rsidR="002B5CE2">
      <w:pPr>
        <w:jc w:val="both"/>
      </w:pPr>
      <w:r w:rsidRPr="002B5CE2">
        <w:t xml:space="preserve">                     Izbor </w:t>
      </w:r>
      <w:r w:rsidR="00947B69">
        <w:t xml:space="preserve">i imenovanje </w:t>
      </w:r>
      <w:r w:rsidRPr="002B5CE2">
        <w:t>stečajnog upravitelja</w:t>
      </w:r>
      <w:r w:rsidR="002436B4">
        <w:t xml:space="preserve"> Vinka </w:t>
      </w:r>
      <w:proofErr w:type="spellStart"/>
      <w:r w:rsidR="002436B4">
        <w:t>Pečanić</w:t>
      </w:r>
      <w:proofErr w:type="spellEnd"/>
      <w:r w:rsidR="002436B4">
        <w:t xml:space="preserve"> iz Lipika</w:t>
      </w:r>
      <w:r w:rsidRPr="002B5CE2">
        <w:t xml:space="preserve"> izvršen je sukladno odredbama </w:t>
      </w:r>
      <w:r w:rsidR="00DE4DC4">
        <w:t>čl.</w:t>
      </w:r>
      <w:r w:rsidR="00947B69">
        <w:t xml:space="preserve"> 84., </w:t>
      </w:r>
      <w:r w:rsidR="00DE4DC4">
        <w:t xml:space="preserve"> 85 st.2 i čl.132 st. 2</w:t>
      </w:r>
      <w:r w:rsidRPr="002B5CE2">
        <w:t xml:space="preserve"> SZ-a</w:t>
      </w:r>
      <w:r w:rsidR="00DE4DC4">
        <w:t xml:space="preserve"> jer je tijekom postupka imenovan privremeni</w:t>
      </w:r>
      <w:r w:rsidR="00947B69">
        <w:t xml:space="preserve">m stečajnim upraviteljem </w:t>
      </w:r>
      <w:r w:rsidR="00DE4DC4">
        <w:t>kojeg je nastavno tome trebalo i imenovati stečajnim upraviteljem.</w:t>
      </w:r>
      <w:r w:rsidRPr="002B5CE2">
        <w:t xml:space="preserve"> </w:t>
      </w:r>
    </w:p>
    <w:p w:rsidRDefault="002823B3" w:rsidP="002823B3" w:rsidR="002823B3">
      <w:pPr>
        <w:ind w:firstLine="1440"/>
        <w:jc w:val="both"/>
      </w:pPr>
    </w:p>
    <w:p w:rsidRDefault="002823B3" w:rsidP="002823B3" w:rsidR="002823B3">
      <w:pPr>
        <w:jc w:val="both"/>
      </w:pPr>
      <w:r>
        <w:t xml:space="preserve"> </w:t>
      </w:r>
      <w:r>
        <w:tab/>
      </w:r>
      <w:r>
        <w:tab/>
      </w:r>
    </w:p>
    <w:p w:rsidRDefault="002823B3" w:rsidP="002823B3" w:rsidR="002823B3">
      <w:pPr>
        <w:jc w:val="center"/>
      </w:pPr>
      <w:r>
        <w:t>U Sl</w:t>
      </w:r>
      <w:r w:rsidR="00DE4DC4">
        <w:t>avonskom Brodu, 1</w:t>
      </w:r>
      <w:r w:rsidR="002436B4">
        <w:t>6</w:t>
      </w:r>
      <w:r>
        <w:t xml:space="preserve">. </w:t>
      </w:r>
      <w:r w:rsidR="00DE4DC4">
        <w:t>veljače</w:t>
      </w:r>
      <w:r>
        <w:t xml:space="preserve"> 2017. godine</w:t>
      </w:r>
    </w:p>
    <w:p w:rsidRDefault="002823B3" w:rsidP="002823B3" w:rsidR="002823B3">
      <w:pPr>
        <w:jc w:val="center"/>
      </w:pPr>
    </w:p>
    <w:p w:rsidRDefault="002823B3" w:rsidP="002823B3" w:rsidR="002823B3">
      <w:pPr>
        <w:jc w:val="both"/>
      </w:pPr>
      <w:r>
        <w:t xml:space="preserve">                                                                                                          Stečajna sutkinja:</w:t>
      </w:r>
    </w:p>
    <w:p w:rsidRDefault="002823B3" w:rsidP="002823B3" w:rsidR="002823B3">
      <w:pPr>
        <w:jc w:val="both"/>
      </w:pPr>
      <w:r>
        <w:t xml:space="preserve">                                                                                                             Mirna Vujčić</w:t>
      </w:r>
    </w:p>
    <w:p w:rsidRDefault="002823B3" w:rsidP="002823B3" w:rsidR="002823B3">
      <w:pPr>
        <w:jc w:val="both"/>
      </w:pPr>
    </w:p>
    <w:p w:rsidRDefault="002823B3" w:rsidP="002823B3" w:rsidR="002823B3">
      <w:pPr>
        <w:jc w:val="both"/>
        <w:rPr>
          <w:lang w:val="en-US"/>
        </w:rPr>
      </w:pPr>
    </w:p>
    <w:p w:rsidRDefault="002823B3" w:rsidP="002823B3" w:rsidR="002823B3">
      <w:pPr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NAPUTAK O PRAVNOM LIJEKU   </w:t>
      </w:r>
    </w:p>
    <w:p w:rsidRDefault="002823B3" w:rsidP="002823B3" w:rsidR="002823B3">
      <w:pPr>
        <w:rPr>
          <w:sz w:val="16"/>
          <w:szCs w:val="16"/>
        </w:rPr>
      </w:pPr>
      <w:r>
        <w:rPr>
          <w:sz w:val="16"/>
          <w:szCs w:val="16"/>
        </w:rPr>
        <w:t xml:space="preserve">Protiv ovog rješenja dopuštena je žalba u roku od osam dana od </w:t>
      </w:r>
    </w:p>
    <w:p w:rsidRDefault="002823B3" w:rsidP="002823B3" w:rsidR="002823B3">
      <w:pPr>
        <w:rPr>
          <w:sz w:val="16"/>
          <w:szCs w:val="16"/>
        </w:rPr>
      </w:pPr>
      <w:r>
        <w:rPr>
          <w:sz w:val="16"/>
          <w:szCs w:val="16"/>
        </w:rPr>
        <w:t xml:space="preserve">isteka osmog dana od dana objave rješenja na mrežnoj stranici </w:t>
      </w:r>
    </w:p>
    <w:p w:rsidRDefault="002823B3" w:rsidP="002823B3" w:rsidR="002823B3">
      <w:pPr>
        <w:rPr>
          <w:sz w:val="16"/>
          <w:szCs w:val="16"/>
        </w:rPr>
      </w:pPr>
      <w:r>
        <w:rPr>
          <w:sz w:val="16"/>
          <w:szCs w:val="16"/>
        </w:rPr>
        <w:t xml:space="preserve">e-Oglasna ploča sudova. Žalba se podnosi Visokom trgovačkom </w:t>
      </w:r>
    </w:p>
    <w:p w:rsidRDefault="002823B3" w:rsidP="002823B3" w:rsidR="002823B3">
      <w:pPr>
        <w:rPr>
          <w:sz w:val="16"/>
          <w:szCs w:val="16"/>
        </w:rPr>
      </w:pPr>
      <w:r>
        <w:rPr>
          <w:sz w:val="16"/>
          <w:szCs w:val="16"/>
        </w:rPr>
        <w:t xml:space="preserve">sudu Republike Hrvatske Zagreb putem ovoga suda u tri primjerka. </w:t>
      </w:r>
    </w:p>
    <w:p w:rsidRDefault="002823B3" w:rsidP="002823B3" w:rsidR="002823B3"/>
    <w:p w:rsidRDefault="002823B3" w:rsidP="002823B3" w:rsidR="002823B3"/>
    <w:p w:rsidRDefault="002823B3" w:rsidP="002823B3" w:rsidR="002823B3">
      <w:r>
        <w:t xml:space="preserve">  </w:t>
      </w:r>
    </w:p>
    <w:p w:rsidRDefault="002823B3" w:rsidP="002823B3" w:rsidR="002823B3">
      <w:r>
        <w:t>DNA:</w:t>
      </w:r>
    </w:p>
    <w:p w:rsidRDefault="002823B3" w:rsidP="002823B3" w:rsidR="002823B3">
      <w:r>
        <w:t>1.Rješenje objaviti na mrežnoj stranici e-Oglasna ploča sudova</w:t>
      </w:r>
    </w:p>
    <w:p w:rsidRDefault="002823B3" w:rsidP="002823B3" w:rsidR="002823B3">
      <w:r>
        <w:t xml:space="preserve">2. Rješenje dostaviti </w:t>
      </w:r>
    </w:p>
    <w:p w:rsidRDefault="002823B3" w:rsidP="002823B3" w:rsidR="002823B3">
      <w:r>
        <w:t>- stečajnom upravitelju</w:t>
      </w:r>
    </w:p>
    <w:p w:rsidRDefault="002823B3" w:rsidP="002823B3" w:rsidR="002823B3">
      <w:r>
        <w:t>- zakonskom zastupniku dužnika</w:t>
      </w:r>
    </w:p>
    <w:p w:rsidRDefault="00845E3E" w:rsidP="00845E3E" w:rsidR="00845E3E" w:rsidRPr="00845E3E">
      <w:r>
        <w:t xml:space="preserve">- </w:t>
      </w:r>
      <w:r w:rsidRPr="00845E3E">
        <w:t>FINI Regionalni centar Osijek odmah i po pravomoćnosti</w:t>
      </w:r>
    </w:p>
    <w:p w:rsidRDefault="00845E3E" w:rsidP="00845E3E" w:rsidR="00845E3E" w:rsidRPr="00845E3E">
      <w:r w:rsidRPr="00845E3E">
        <w:t>- ŽDO Građansko-upravni odjel Slavonski Brod</w:t>
      </w:r>
      <w:r>
        <w:t xml:space="preserve"> </w:t>
      </w:r>
    </w:p>
    <w:p w:rsidRDefault="00845E3E" w:rsidP="00845E3E" w:rsidR="00845E3E" w:rsidRPr="00845E3E">
      <w:r w:rsidRPr="00845E3E">
        <w:t>- Poreznoj upravi , Ispostavi Slavonski Brod po pravomoćnosti</w:t>
      </w:r>
    </w:p>
    <w:p w:rsidRDefault="00845E3E" w:rsidP="00845E3E" w:rsidR="00845E3E">
      <w:r w:rsidRPr="00845E3E">
        <w:t>- sudskom registru odmah i po pravomoćnosti u elektronskom obliku</w:t>
      </w:r>
    </w:p>
    <w:p w:rsidRDefault="00845E3E" w:rsidP="00845E3E" w:rsidR="00845E3E" w:rsidRPr="00845E3E">
      <w:r>
        <w:t>- HZZO i HZMO po pravomoćnosti</w:t>
      </w:r>
    </w:p>
    <w:p w:rsidRDefault="00845E3E" w:rsidP="002823B3" w:rsidR="00845E3E"/>
    <w:p w:rsidRDefault="002823B3" w:rsidP="002823B3" w:rsidR="002823B3"/>
    <w:p w:rsidRDefault="002823B3" w:rsidP="002823B3" w:rsidR="002823B3"/>
    <w:p w:rsidRDefault="002823B3" w:rsidP="002823B3" w:rsidR="002823B3"/>
    <w:p w:rsidRDefault="002823B3" w:rsidP="002823B3" w:rsidR="002823B3"/>
    <w:p w:rsidRDefault="00DB052E" w:rsidP="002823B3" w:rsidR="00DB052E" w:rsidRPr="002823B3"/>
    <w:sectPr w:rsidSect="00537F96" w:rsidR="00DB052E" w:rsidRPr="002823B3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pgNumType w:star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4173" w:rsidP="00537F96" w:rsidR="00DA4173">
      <w:r>
        <w:separator/>
      </w:r>
    </w:p>
  </w:endnote>
  <w:endnote w:id="0" w:type="continuationSeparator">
    <w:p w:rsidRDefault="00DA4173" w:rsidP="00537F96" w:rsidR="00DA41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F96" w:rsidR="00537F96">
    <w:pPr>
      <w:pStyle w:val="Podnoje"/>
      <w:jc w:val="center"/>
    </w:pPr>
  </w:p>
  <w:p w:rsidRDefault="00537F96" w:rsidR="00537F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4173" w:rsidP="00537F96" w:rsidR="00DA4173">
      <w:r>
        <w:separator/>
      </w:r>
    </w:p>
  </w:footnote>
  <w:footnote w:id="0" w:type="continuationSeparator">
    <w:p w:rsidRDefault="00DA4173" w:rsidP="00537F96" w:rsidR="00DA41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F96" w:rsidR="00537F96">
    <w:pPr>
      <w:pStyle w:val="Zaglavlje"/>
      <w:jc w:val="center"/>
    </w:pPr>
  </w:p>
  <w:p w:rsidRDefault="00537F96" w:rsidR="00537F9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23B3"/>
    <w:rsid w:val="000A4814"/>
    <w:rsid w:val="000B0B16"/>
    <w:rsid w:val="00187240"/>
    <w:rsid w:val="001D1532"/>
    <w:rsid w:val="002436B4"/>
    <w:rsid w:val="0024399B"/>
    <w:rsid w:val="002823B3"/>
    <w:rsid w:val="00283C54"/>
    <w:rsid w:val="002B5CE2"/>
    <w:rsid w:val="00537F96"/>
    <w:rsid w:val="00651267"/>
    <w:rsid w:val="00845E3E"/>
    <w:rsid w:val="00947B69"/>
    <w:rsid w:val="00AA4B62"/>
    <w:rsid w:val="00BC4E74"/>
    <w:rsid w:val="00C866CA"/>
    <w:rsid w:val="00D44B03"/>
    <w:rsid w:val="00DA4173"/>
    <w:rsid w:val="00DB052E"/>
    <w:rsid w:val="00DE4DC4"/>
    <w:rsid w:val="00EC03FC"/>
    <w:rsid w:val="00EF1315"/>
    <w:rsid w:val="00F43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23B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8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23B3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7F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7F9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7F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7F9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03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3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3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3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3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23B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8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23B3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7F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7F9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7F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7F9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03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3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3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3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3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2138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69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12951.77</izvorni_sadrzaj>
    <derivirana_varijabla naziv="DomainObject.Predmet.InicijalnaVrijednost_1">12951.77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St-822/2016</izvorni_sadrzaj>
    <derivirana_varijabla naziv="DomainObject.Predmet.OznakaBroj_1">St-822/2016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čl.110. st.1 SZ</izvorni_sadrzaj>
    <derivirana_varijabla naziv="DomainObject.Predmet.PrimjedbaSuca_1">čl.110. st.1 SZ</derivirana_varijabla>
  </DomainObject.Predmet.PrimjedbaSuca>
  <DomainObject.Predmet.ProtustrankaFormated>
    <izvorni_sadrzaj>  MATIJEVIĆ d.o.o. za ugostiteljstvo i usluge zastupanog po punomoćniku Vinko Pečanić</izvorni_sadrzaj>
    <derivirana_varijabla naziv="DomainObject.Predmet.ProtustrankaFormated_1">  MATIJEVIĆ d.o.o. za ugostiteljstvo i usluge zastupanog po punomoćniku Vinko Pečanić</derivirana_varijabla>
  </DomainObject.Predmet.ProtustrankaFormated>
  <DomainObject.Predmet.ProtustrankaFormatedOIB>
    <izvorni_sadrzaj>  MATIJEVIĆ d.o.o. za ugostiteljstvo i usluge, OIB 96416832376 zastupanog po punomoćniku Vinko Pečanić</izvorni_sadrzaj>
    <derivirana_varijabla naziv="DomainObject.Predmet.ProtustrankaFormatedOIB_1">  MATIJEVIĆ d.o.o. za ugostiteljstvo i usluge, OIB 96416832376 zastupanog po punomoćniku Vinko Pečanić</derivirana_varijabla>
  </DomainObject.Predmet.ProtustrankaFormatedOIB>
  <DomainObject.Predmet.ProtustrankaFormatedWithAdress>
    <izvorni_sadrzaj> MATIJEVIĆ d.o.o. za ugostiteljstvo i usluge, Brodski Drenovac 74, 34310 Drenovac zastupanog po punomoćniku Vinko Pečanić</izvorni_sadrzaj>
    <derivirana_varijabla naziv="DomainObject.Predmet.ProtustrankaFormatedWithAdress_1"> MATIJEVIĆ d.o.o. za ugostiteljstvo i usluge, Brodski Drenovac 74, 34310 Drenovac zastupanog po punomoćniku Vinko Pečanić</derivirana_varijabla>
  </DomainObject.Predmet.ProtustrankaFormatedWithAdress>
  <DomainObject.Predmet.ProtustrankaFormatedWithAdressOIB>
    <izvorni_sadrzaj> MATIJEVIĆ d.o.o. za ugostiteljstvo i usluge, OIB 96416832376, Brodski Drenovac 74, 34310 Drenovac zastupanog po punomoćniku Vinko Pečanić</izvorni_sadrzaj>
    <derivirana_varijabla naziv="DomainObject.Predmet.ProtustrankaFormatedWithAdressOIB_1"> MATIJEVIĆ d.o.o. za ugostiteljstvo i usluge, OIB 96416832376, Brodski Drenovac 74, 34310 Drenovac zastupanog po punomoćniku Vinko Pečanić</derivirana_varijabla>
  </DomainObject.Predmet.ProtustrankaFormatedWithAdressOIB>
  <DomainObject.Predmet.ProtustrankaWithAdress>
    <izvorni_sadrzaj>MATIJEVIĆ d.o.o. za ugostiteljstvo i usluge Brodski Drenovac 74, 34310 Drenovac</izvorni_sadrzaj>
    <derivirana_varijabla naziv="DomainObject.Predmet.ProtustrankaWithAdress_1">MATIJEVIĆ d.o.o. za ugostiteljstvo i usluge Brodski Drenovac 74, 34310 Drenovac</derivirana_varijabla>
  </DomainObject.Predmet.ProtustrankaWithAdress>
  <DomainObject.Predmet.ProtustrankaWithAdressOIB>
    <izvorni_sadrzaj>MATIJEVIĆ d.o.o. za ugostiteljstvo i usluge, OIB 96416832376, Brodski Drenovac 74, 34310 Drenovac</izvorni_sadrzaj>
    <derivirana_varijabla naziv="DomainObject.Predmet.ProtustrankaWithAdressOIB_1">MATIJEVIĆ d.o.o. za ugostiteljstvo i usluge, OIB 96416832376, Brodski Drenovac 74, 34310 Drenovac</derivirana_varijabla>
  </DomainObject.Predmet.ProtustrankaWithAdressOIB>
  <DomainObject.Predmet.ProtustrankaNazivFormated>
    <izvorni_sadrzaj>MATIJEVIĆ d.o.o. za ugostiteljstvo i usluge</izvorni_sadrzaj>
    <derivirana_varijabla naziv="DomainObject.Predmet.ProtustrankaNazivFormated_1">MATIJEVIĆ d.o.o. za ugostiteljstvo i usluge</derivirana_varijabla>
  </DomainObject.Predmet.ProtustrankaNazivFormated>
  <DomainObject.Predmet.ProtustrankaNazivFormatedOIB>
    <izvorni_sadrzaj>MATIJEVIĆ d.o.o. za ugostiteljstvo i usluge, OIB 96416832376</izvorni_sadrzaj>
    <derivirana_varijabla naziv="DomainObject.Predmet.ProtustrankaNazivFormatedOIB_1">MATIJEVIĆ d.o.o. za ugostiteljstvo i usluge, OIB 96416832376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 3, 31000 Osijek</izvorni_sadrzaj>
    <derivirana_varijabla naziv="DomainObject.Predmet.StrankaFormatedWithAdress_1"> FINANCIJSKA AGENCIJA RC OSIJEK, L.Jagera 3, 31000 Osijek</derivirana_varijabla>
  </DomainObject.Predmet.StrankaFormatedWithAdress>
  <DomainObject.Predmet.StrankaFormatedWithAdressOIB>
    <izvorni_sadrzaj> FINANCIJSKA AGENCIJA RC OSIJEK, OIB 85821130368, L.Jagera 3, 31000 Osijek</izvorni_sadrzaj>
    <derivirana_varijabla naziv="DomainObject.Predmet.StrankaFormatedWithAdressOIB_1"> FINANCIJSKA AGENCIJA RC OSIJEK, OIB 85821130368, L.Jagera 3, 31000 Osijek</derivirana_varijabla>
  </DomainObject.Predmet.StrankaFormatedWithAdressOIB>
  <DomainObject.Predmet.StrankaWithAdress>
    <izvorni_sadrzaj>FINANCIJSKA AGENCIJA RC OSIJEK L.Jagera 3,31000 Osijek</izvorni_sadrzaj>
    <derivirana_varijabla naziv="DomainObject.Predmet.StrankaWithAdress_1">FINANCIJSKA AGENCIJA RC OSIJEK L.Jagera 3,31000 Osijek</derivirana_varijabla>
  </DomainObject.Predmet.StrankaWithAdress>
  <DomainObject.Predmet.StrankaWithAdressOIB>
    <izvorni_sadrzaj>FINANCIJSKA AGENCIJA RC OSIJEK, OIB 85821130368, L.Jagera 3,31000 Osijek</izvorni_sadrzaj>
    <derivirana_varijabla naziv="DomainObject.Predmet.StrankaWithAdressOIB_1">FINANCIJSKA AGENCIJA RC OSIJEK, OIB 85821130368, L.Jagera 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 3, 31000 Osijek</item>
    </izvorni_sadrzaj>
    <derivirana_varijabla naziv="DomainObject.Predmet.StrankaListFormatedWithAdress_1">
      <item>FINANCIJSKA AGENCIJA RC OSIJEK, L.Jagera 3, 31000 Osijek</item>
    </derivirana_varijabla>
  </DomainObject.Predmet.StrankaListFormatedWithAdress>
  <DomainObject.Predmet.StrankaListFormatedWithAdressOIB>
    <izvorni_sadrzaj>
      <item>FINANCIJSKA AGENCIJA RC OSIJEK, OIB 85821130368, L.Jagera 3, 31000 Osijek</item>
    </izvorni_sadrzaj>
    <derivirana_varijabla naziv="DomainObject.Predmet.StrankaListFormatedWithAdressOIB_1">
      <item>FINANCIJSKA AGENCIJA RC OSIJEK, OIB 85821130368, L.Jagera 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MATIJEVIĆ d.o.o. za ugostiteljstvo i usluge zastupanog po punomoćniku Vinko Pečanić</item>
    </izvorni_sadrzaj>
    <derivirana_varijabla naziv="DomainObject.Predmet.ProtuStrankaListFormated_1">
      <item>MATIJEVIĆ d.o.o. za ugostiteljstvo i usluge zastupanog po punomoćniku Vinko Pečanić</item>
    </derivirana_varijabla>
  </DomainObject.Predmet.ProtuStrankaListFormated>
  <DomainObject.Predmet.ProtuStrankaListFormatedOIB>
    <izvorni_sadrzaj>
      <item>MATIJEVIĆ d.o.o. za ugostiteljstvo i usluge, OIB 96416832376 zastupanog po punomoćniku Vinko Pečanić</item>
    </izvorni_sadrzaj>
    <derivirana_varijabla naziv="DomainObject.Predmet.ProtuStrankaListFormatedOIB_1">
      <item>MATIJEVIĆ d.o.o. za ugostiteljstvo i usluge, OIB 96416832376 zastupanog po punomoćniku Vinko Pečanić</item>
    </derivirana_varijabla>
  </DomainObject.Predmet.ProtuStrankaListFormatedOIB>
  <DomainObject.Predmet.ProtuStrankaListFormatedWithAdress>
    <izvorni_sadrzaj>
      <item>MATIJEVIĆ d.o.o. za ugostiteljstvo i usluge, Brodski Drenovac 74, 34310 Drenovac zastupanog po punomoćniku Vinko Pečanić</item>
    </izvorni_sadrzaj>
    <derivirana_varijabla naziv="DomainObject.Predmet.ProtuStrankaListFormatedWithAdress_1">
      <item>MATIJEVIĆ d.o.o. za ugostiteljstvo i usluge, Brodski Drenovac 74, 34310 Drenovac zastupanog po punomoćniku Vinko Pečanić</item>
    </derivirana_varijabla>
  </DomainObject.Predmet.ProtuStrankaListFormatedWithAdress>
  <DomainObject.Predmet.ProtuStrankaListFormatedWithAdressOIB>
    <izvorni_sadrzaj>
      <item>MATIJEVIĆ d.o.o. za ugostiteljstvo i usluge, OIB 96416832376, Brodski Drenovac 74, 34310 Drenovac zastupanog po punomoćniku Vinko Pečanić</item>
    </izvorni_sadrzaj>
    <derivirana_varijabla naziv="DomainObject.Predmet.ProtuStrankaListFormatedWithAdressOIB_1">
      <item>MATIJEVIĆ d.o.o. za ugostiteljstvo i usluge, OIB 96416832376, Brodski Drenovac 74, 34310 Drenovac zastupanog po punomoćniku Vinko Pečanić</item>
    </derivirana_varijabla>
  </DomainObject.Predmet.ProtuStrankaListFormatedWithAdressOIB>
  <DomainObject.Predmet.ProtuStrankaListNazivFormated>
    <izvorni_sadrzaj>
      <item>MATIJEVIĆ d.o.o. za ugostiteljstvo i usluge</item>
    </izvorni_sadrzaj>
    <derivirana_varijabla naziv="DomainObject.Predmet.ProtuStrankaListNazivFormated_1">
      <item>MATIJEVIĆ d.o.o. za ugostiteljstvo i usluge</item>
    </derivirana_varijabla>
  </DomainObject.Predmet.ProtuStrankaListNazivFormated>
  <DomainObject.Predmet.ProtuStrankaListNazivFormatedOIB>
    <izvorni_sadrzaj>
      <item>MATIJEVIĆ d.o.o. za ugostiteljstvo i usluge, OIB 96416832376</item>
    </izvorni_sadrzaj>
    <derivirana_varijabla naziv="DomainObject.Predmet.ProtuStrankaListNazivFormatedOIB_1">
      <item>MATIJEVIĆ d.o.o. za ugostiteljstvo i usluge, OIB 96416832376</item>
    </derivirana_varijabla>
  </DomainObject.Predmet.ProtuStrankaListNazivFormatedOIB>
  <DomainObject.Predmet.OstaliListFormated>
    <izvorni_sadrzaj>
      <item>Mario Matijević</item>
      <item>Vinko Pečanić punomoćnik sudionika u postupku MATIJEVIĆ d.o.o. za ugostiteljstvo i usluge</item>
    </izvorni_sadrzaj>
    <derivirana_varijabla naziv="DomainObject.Predmet.OstaliListFormated_1">
      <item>Mario Matijević</item>
      <item>Vinko Pečanić punomoćnik sudionika u postupku MATIJEVIĆ d.o.o. za ugostiteljstvo i usluge</item>
    </derivirana_varijabla>
  </DomainObject.Predmet.OstaliListFormated>
  <DomainObject.Predmet.OstaliListFormatedOIB>
    <izvorni_sadrzaj>
      <item>Mario Matijević, OIB 60591494585</item>
      <item>Vinko Pečanić punomoćnik sudionika u postupku MATIJEVIĆ d.o.o. za ugostiteljstvo i usluge</item>
    </izvorni_sadrzaj>
    <derivirana_varijabla naziv="DomainObject.Predmet.OstaliListFormatedOIB_1">
      <item>Mario Matijević, OIB 60591494585</item>
      <item>Vinko Pečanić punomoćnik sudionika u postupku MATIJEVIĆ d.o.o. za ugostiteljstvo i usluge</item>
    </derivirana_varijabla>
  </DomainObject.Predmet.OstaliListFormatedOIB>
  <DomainObject.Predmet.OstaliListFormatedWithAdress>
    <izvorni_sadrzaj>
      <item>Mario Matijević, Brodski Drenovac 74, 34310 Drenovac</item>
      <item>Vinko Pečanić punomoćnik sudionika u postupku MATIJEVIĆ d.o.o. za ugostiteljstvo i usluge</item>
    </izvorni_sadrzaj>
    <derivirana_varijabla naziv="DomainObject.Predmet.OstaliListFormatedWithAdress_1">
      <item>Mario Matijević, Brodski Drenovac 74, 34310 Drenovac</item>
      <item>Vinko Pečanić punomoćnik sudionika u postupku MATIJEVIĆ d.o.o. za ugostiteljstvo i usluge</item>
    </derivirana_varijabla>
  </DomainObject.Predmet.OstaliListFormatedWithAdress>
  <DomainObject.Predmet.OstaliListFormatedWithAdressOIB>
    <izvorni_sadrzaj>
      <item>Mario Matijević, OIB 60591494585, Brodski Drenovac 74, 34310 Drenovac</item>
      <item>Vinko Pečanić punomoćnik sudionika u postupku MATIJEVIĆ d.o.o. za ugostiteljstvo i usluge</item>
    </izvorni_sadrzaj>
    <derivirana_varijabla naziv="DomainObject.Predmet.OstaliListFormatedWithAdressOIB_1">
      <item>Mario Matijević, OIB 60591494585, Brodski Drenovac 74, 34310 Drenovac</item>
      <item>Vinko Pečanić punomoćnik sudionika u postupku MATIJEVIĆ d.o.o. za ugostiteljstvo i usluge</item>
    </derivirana_varijabla>
  </DomainObject.Predmet.OstaliListFormatedWithAdressOIB>
  <DomainObject.Predmet.OstaliListNazivFormated>
    <izvorni_sadrzaj>
      <item>Mario Matijević</item>
      <item>Vinko Pečanić</item>
    </izvorni_sadrzaj>
    <derivirana_varijabla naziv="DomainObject.Predmet.OstaliListNazivFormated_1">
      <item>Mario Matijević</item>
      <item>Vinko Pečanić</item>
    </derivirana_varijabla>
  </DomainObject.Predmet.OstaliListNazivFormated>
  <DomainObject.Predmet.OstaliListNazivFormatedOIB>
    <izvorni_sadrzaj>
      <item>Mario Matijević, OIB 60591494585</item>
      <item>Vinko Pečanić</item>
    </izvorni_sadrzaj>
    <derivirana_varijabla naziv="DomainObject.Predmet.OstaliListNazivFormatedOIB_1">
      <item>Mario Matijević, OIB 60591494585</item>
      <item>Vinko Pečanić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MATIJEVIĆ d.o.o. za ugostiteljstvo i usluge</izvorni_sadrzaj>
    <derivirana_varijabla naziv="DomainObject.Predmet.ProtustrankaIDrugi_1">MATIJEVIĆ d.o.o. za ugostiteljstvo i usluge</derivirana_varijabla>
  </DomainObject.Predmet.ProtustrankaIDrugi>
  <DomainObject.Predmet.StrankaIDrugiAdressOIB>
    <izvorni_sadrzaj>FINANCIJSKA AGENCIJA RC OSIJEK, OIB 85821130368, L.Jagera 3, 31000 Osijek</izvorni_sadrzaj>
    <derivirana_varijabla naziv="DomainObject.Predmet.StrankaIDrugiAdressOIB_1">FINANCIJSKA AGENCIJA RC OSIJEK, OIB 85821130368, L.Jagera 3, 31000 Osijek</derivirana_varijabla>
  </DomainObject.Predmet.StrankaIDrugiAdressOIB>
  <DomainObject.Predmet.ProtustrankaIDrugiAdressOIB>
    <izvorni_sadrzaj>MATIJEVIĆ d.o.o. za ugostiteljstvo i usluge, OIB 96416832376, Brodski Drenovac 74, 34310 Drenovac</izvorni_sadrzaj>
    <derivirana_varijabla naziv="DomainObject.Predmet.ProtustrankaIDrugiAdressOIB_1">MATIJEVIĆ d.o.o. za ugostiteljstvo i usluge, OIB 96416832376, Brodski Drenovac 74, 34310 Drenovac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MATIJEVIĆ d.o.o. za ugostiteljstvo i usluge</item>
      <item>FINANCIJSKA AGENCIJA RC OSIJEK</item>
      <item>Mario Matijević</item>
      <item>Vinko Pečanić</item>
    </izvorni_sadrzaj>
    <derivirana_varijabla naziv="DomainObject.Predmet.SudioniciListNaziv_1">
      <item>MATIJEVIĆ d.o.o. za ugostiteljstvo i usluge</item>
      <item>FINANCIJSKA AGENCIJA RC OSIJEK</item>
      <item>Mario Matijević</item>
      <item>Vinko Pečanić</item>
    </derivirana_varijabla>
  </DomainObject.Predmet.SudioniciListNaziv>
  <DomainObject.Predmet.SudioniciListAdressOIB>
    <izvorni_sadrzaj>
      <item>MATIJEVIĆ d.o.o. za ugostiteljstvo i usluge, OIB 96416832376, Brodski Drenovac 74,34310 Drenovac</item>
      <item>FINANCIJSKA AGENCIJA RC OSIJEK, OIB 85821130368, L.Jagera 3,31000 Osijek</item>
      <item>Mario Matijević, OIB 60591494585, Brodski Drenovac 74,34310 Drenovac</item>
      <item>Vinko Pečanić</item>
    </izvorni_sadrzaj>
    <derivirana_varijabla naziv="DomainObject.Predmet.SudioniciListAdressOIB_1">
      <item>MATIJEVIĆ d.o.o. za ugostiteljstvo i usluge, OIB 96416832376, Brodski Drenovac 74,34310 Drenovac</item>
      <item>FINANCIJSKA AGENCIJA RC OSIJEK, OIB 85821130368, L.Jagera 3,31000 Osijek</item>
      <item>Mario Matijević, OIB 60591494585, Brodski Drenovac 74,34310 Drenovac</item>
      <item>Vinko Pečanić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96416832376</item>
      <item>, OIB 85821130368</item>
      <item>, OIB 60591494585</item>
      <item>, OIB null</item>
    </izvorni_sadrzaj>
    <derivirana_varijabla naziv="DomainObject.Predmet.SudioniciListNazivOIB_1">
      <item>, OIB 96416832376</item>
      <item>, OIB 85821130368</item>
      <item>, OIB 60591494585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1145</properties:Words>
  <properties:Characters>6689</properties:Characters>
  <properties:Lines>142</properties:Lines>
  <properties:Paragraphs>45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2017-02-16T11:48:00Z</dcterms:created>
  <dc:creator>wsadmin</dc:creator>
  <cp:lastModifiedBy>wsadmin</cp:lastModifiedBy>
  <cp:lastPrinted>2017-02-16T12:11:00Z</cp:lastPrinted>
  <dcterms:modified xmlns:xsi="http://www.w3.org/2001/XMLSchema-instance" xsi:type="dcterms:W3CDTF">2017-02-16T12:31:00Z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