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8184" w14:paraId="ef7818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0A87" w:rsidP="00E50A87" w:rsidR="00E50A87" w:rsidRPr="00E50A87">
      <w:pPr>
        <w:pStyle w:val="Bezproreda"/>
        <w:rPr>
          <w:b/>
        </w:rPr>
      </w:pPr>
      <w:r w:rsidRPr="00E50A87">
        <w:rPr>
          <w:b/>
        </w:rPr>
        <w:t xml:space="preserve">     REPUBLIKA HRVATSKA                                               Broj: 14. St-1535/2016.</w:t>
      </w:r>
    </w:p>
    <w:p w:rsidRDefault="00E50A87" w:rsidP="00E50A87" w:rsidR="00E50A87" w:rsidRPr="00E50A87">
      <w:pPr>
        <w:pStyle w:val="Bezproreda"/>
        <w:rPr>
          <w:b/>
        </w:rPr>
      </w:pPr>
      <w:r w:rsidRPr="00E50A87">
        <w:rPr>
          <w:b/>
        </w:rPr>
        <w:t xml:space="preserve">  TRGOVAČKI SUD U SPLITU</w:t>
      </w:r>
    </w:p>
    <w:p w:rsidRDefault="00E50A87" w:rsidP="00E50A87" w:rsidR="00E50A87" w:rsidRPr="00E50A87">
      <w:pPr>
        <w:pStyle w:val="Bezproreda"/>
        <w:rPr>
          <w:b/>
        </w:rPr>
      </w:pPr>
      <w:r w:rsidRPr="00E50A87">
        <w:rPr>
          <w:b/>
        </w:rPr>
        <w:t xml:space="preserve"> </w:t>
      </w:r>
      <w:proofErr w:type="spellStart"/>
      <w:r w:rsidRPr="00E50A87">
        <w:rPr>
          <w:b/>
        </w:rPr>
        <w:t>Sukoišanska</w:t>
      </w:r>
      <w:proofErr w:type="spellEnd"/>
      <w:r w:rsidRPr="00E50A87">
        <w:rPr>
          <w:b/>
        </w:rPr>
        <w:t xml:space="preserve"> 6. - 21 000  S P L I T</w:t>
      </w:r>
    </w:p>
    <w:p w:rsidRDefault="00E50A87" w:rsidP="00E50A87" w:rsidR="00E50A87">
      <w:pPr>
        <w:jc w:val="center"/>
        <w:rPr>
          <w:b/>
          <w:lang w:val="en-US"/>
        </w:rPr>
      </w:pPr>
    </w:p>
    <w:p w:rsidRDefault="00E50A87" w:rsidP="00E50A87" w:rsidR="00E50A87">
      <w:pPr>
        <w:jc w:val="center"/>
        <w:rPr>
          <w:b/>
          <w:lang w:val="en-US"/>
        </w:rPr>
      </w:pPr>
      <w:r>
        <w:rPr>
          <w:b/>
          <w:lang w:val="en-US"/>
        </w:rPr>
        <w:t>U   I M E   R E P U B L I K E    H R V A T S K E</w:t>
      </w:r>
    </w:p>
    <w:p w:rsidRDefault="00E50A87" w:rsidP="00E50A87" w:rsidR="00E50A87">
      <w:pPr>
        <w:jc w:val="center"/>
        <w:rPr>
          <w:szCs w:val="20"/>
          <w:lang w:val="en-US"/>
        </w:rPr>
      </w:pPr>
      <w:r>
        <w:rPr>
          <w:b/>
          <w:lang w:val="en-US"/>
        </w:rPr>
        <w:t>R J E Š E N J E</w:t>
      </w:r>
    </w:p>
    <w:p w:rsidRDefault="00E50A87" w:rsidP="00E50A87" w:rsidR="00E50A87">
      <w:pPr>
        <w:jc w:val="both"/>
        <w:rPr>
          <w:lang w:eastAsia="hr-HR"/>
        </w:rPr>
      </w:pPr>
      <w: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AFFECTUS d.o.o. za ugostiteljstvo i turizam, Kaštel Lukšić, Ivana Rendića 6, OIB: 68713174070, MBS: 060200253, (dalje: Dužnik), dana 24. travnja 2017. godine, </w:t>
      </w:r>
    </w:p>
    <w:p w:rsidRDefault="00E50A87" w:rsidP="00E50A87" w:rsidR="00E50A87">
      <w:pPr>
        <w:jc w:val="center"/>
        <w:rPr>
          <w:b/>
          <w:lang w:val="en-US"/>
        </w:rPr>
      </w:pPr>
      <w:proofErr w:type="gramStart"/>
      <w:r>
        <w:rPr>
          <w:b/>
          <w:lang w:val="en-US"/>
        </w:rPr>
        <w:t>r</w:t>
      </w:r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</w:t>
      </w:r>
      <w:proofErr w:type="spellEnd"/>
      <w:r>
        <w:rPr>
          <w:b/>
          <w:lang w:val="en-US"/>
        </w:rPr>
        <w:t xml:space="preserve"> j e š </w:t>
      </w:r>
      <w:proofErr w:type="spellStart"/>
      <w:r>
        <w:rPr>
          <w:b/>
          <w:lang w:val="en-US"/>
        </w:rPr>
        <w:t>i</w:t>
      </w:r>
      <w:proofErr w:type="spellEnd"/>
      <w:r>
        <w:rPr>
          <w:b/>
          <w:lang w:val="en-US"/>
        </w:rPr>
        <w:t xml:space="preserve"> o    j e</w:t>
      </w:r>
    </w:p>
    <w:p w:rsidRDefault="00E50A87" w:rsidP="00E50A87" w:rsidR="00E50A87">
      <w:pPr>
        <w:ind w:firstLine="720"/>
        <w:jc w:val="both"/>
        <w:rPr>
          <w:lang w:val="en-US"/>
        </w:rPr>
      </w:pPr>
      <w:proofErr w:type="spellStart"/>
      <w:r>
        <w:rPr>
          <w:b/>
          <w:lang w:val="en-US"/>
        </w:rPr>
        <w:t>Obustavlja</w:t>
      </w:r>
      <w:proofErr w:type="spellEnd"/>
      <w:r>
        <w:rPr>
          <w:b/>
          <w:lang w:val="en-US"/>
        </w:rPr>
        <w:t xml:space="preserve"> se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uvodno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>.</w:t>
      </w:r>
    </w:p>
    <w:p w:rsidRDefault="00E50A87" w:rsidP="00E50A87" w:rsidR="00E50A87">
      <w:pPr>
        <w:jc w:val="center"/>
        <w:rPr>
          <w:lang w:val="en-US"/>
        </w:rPr>
      </w:pPr>
      <w:r>
        <w:rPr>
          <w:b/>
          <w:lang w:val="fr-FR"/>
        </w:rPr>
        <w:t>Obrazlo</w:t>
      </w:r>
      <w:r>
        <w:rPr>
          <w:b/>
          <w:lang w:val="en-US"/>
        </w:rPr>
        <w:t>ž</w:t>
      </w:r>
      <w:r>
        <w:rPr>
          <w:b/>
          <w:lang w:val="fr-FR"/>
        </w:rPr>
        <w:t>enje</w:t>
      </w:r>
    </w:p>
    <w:p w:rsidRDefault="00E50A87" w:rsidP="00E50A87" w:rsidR="00E50A87">
      <w:pPr>
        <w:jc w:val="both"/>
        <w:rPr>
          <w:lang w:val="fr-FR"/>
        </w:rPr>
      </w:pPr>
      <w:r>
        <w:rPr>
          <w:lang w:val="en-US"/>
        </w:rPr>
        <w:t xml:space="preserve">          </w:t>
      </w:r>
      <w:r>
        <w:rPr>
          <w:lang w:val="fr-FR"/>
        </w:rPr>
        <w:t>Predlagatelj je prijedlogom fizički zaprimljenim u Sudu dana 28. lipnja 2016. godine (dalje: Prijedlog), predložio je Sudu otvoriti stečajni postupak nad Dužnikom.</w:t>
      </w:r>
    </w:p>
    <w:p w:rsidRDefault="00E50A87" w:rsidP="00E50A87" w:rsidR="00E50A87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Dužnik</w:t>
      </w:r>
      <w:proofErr w:type="spellEnd"/>
      <w:r>
        <w:rPr>
          <w:lang w:val="en-US"/>
        </w:rPr>
        <w:t xml:space="preserve"> je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 xml:space="preserve"> 21.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dostavio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Potvrdu</w:t>
      </w:r>
      <w:proofErr w:type="spellEnd"/>
      <w:r>
        <w:rPr>
          <w:lang w:val="en-US"/>
        </w:rPr>
        <w:t xml:space="preserve"> </w:t>
      </w:r>
      <w:r>
        <w:t>FINANCIJSKE AGENCIJE, Regionalni centar Split, Split</w:t>
      </w:r>
      <w:r>
        <w:rPr>
          <w:lang w:val="en-US"/>
        </w:rPr>
        <w:t xml:space="preserve"> od  21.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koja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izvedena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dokazne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svrhe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Potvrde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računima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sredstvima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izdavanja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Potvrde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evidentirano</w:t>
      </w:r>
      <w:proofErr w:type="spellEnd"/>
      <w:r>
        <w:rPr>
          <w:lang w:val="en-US"/>
        </w:rPr>
        <w:t xml:space="preserve"> 0 (</w:t>
      </w:r>
      <w:proofErr w:type="spellStart"/>
      <w:r>
        <w:rPr>
          <w:lang w:val="en-US"/>
        </w:rPr>
        <w:t>nula</w:t>
      </w:r>
      <w:proofErr w:type="spellEnd"/>
      <w:r>
        <w:rPr>
          <w:lang w:val="en-US"/>
        </w:rPr>
        <w:t xml:space="preserve">) dana </w:t>
      </w:r>
      <w:proofErr w:type="spellStart"/>
      <w:r>
        <w:rPr>
          <w:lang w:val="en-US"/>
        </w:rPr>
        <w:t>neprekidne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blokade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nepodmirene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obveze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izdavanja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Potvrde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iznose</w:t>
      </w:r>
      <w:proofErr w:type="spellEnd"/>
      <w:r>
        <w:rPr>
          <w:lang w:val="en-US"/>
        </w:rPr>
        <w:t xml:space="preserve">: 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. Time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smatra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utvrđenim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Dužnik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sposoban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plaćanje</w:t>
      </w:r>
      <w:proofErr w:type="spellEnd"/>
      <w:r>
        <w:rPr>
          <w:lang w:val="en-US"/>
        </w:rPr>
        <w:t>.</w:t>
      </w:r>
    </w:p>
    <w:p w:rsidRDefault="00E50A87" w:rsidP="00E50A87" w:rsidR="00E50A87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128.,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stavak</w:t>
      </w:r>
      <w:proofErr w:type="spellEnd"/>
      <w:r>
        <w:rPr>
          <w:lang w:val="en-US"/>
        </w:rPr>
        <w:t xml:space="preserve"> 9.,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E50A87" w:rsidP="00E50A87" w:rsidR="00E50A87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Dužnik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sposoban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nego</w:t>
      </w:r>
      <w:proofErr w:type="spellEnd"/>
      <w:r>
        <w:rPr>
          <w:lang w:val="en-US"/>
        </w:rPr>
        <w:t xml:space="preserve"> li je </w:t>
      </w:r>
      <w:proofErr w:type="spellStart"/>
      <w:r>
        <w:rPr>
          <w:lang w:val="en-US"/>
        </w:rPr>
        <w:t>prethodni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uopće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pokrenut</w:t>
      </w:r>
      <w:proofErr w:type="spellEnd"/>
      <w:r>
        <w:rPr>
          <w:lang w:val="en-US"/>
        </w:rPr>
        <w:t xml:space="preserve">, to je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obustavio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128.,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stavak</w:t>
      </w:r>
      <w:proofErr w:type="spellEnd"/>
      <w:r>
        <w:rPr>
          <w:lang w:val="en-US"/>
        </w:rPr>
        <w:t xml:space="preserve"> 9., SZ,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riješeno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izrijeci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E50A87" w:rsidP="00E50A87" w:rsidR="00E50A87">
      <w:pPr>
        <w:jc w:val="center"/>
        <w:rPr>
          <w:lang w:val="en-US"/>
        </w:rPr>
      </w:pPr>
    </w:p>
    <w:p w:rsidRDefault="00E50A87" w:rsidP="00E50A87" w:rsidR="00E50A87">
      <w:pPr>
        <w:jc w:val="center"/>
        <w:rPr>
          <w:lang w:val="en-US"/>
        </w:rPr>
      </w:pPr>
      <w:proofErr w:type="gramStart"/>
      <w:r>
        <w:rPr>
          <w:lang w:val="en-US"/>
        </w:rPr>
        <w:t>Split, 24.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>.</w:t>
      </w:r>
    </w:p>
    <w:p w:rsidRDefault="00E50A87" w:rsidP="00E50A87" w:rsidR="00E50A87">
      <w:pPr>
        <w:pStyle w:val="Bezproreda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STEČAJNI SUDAC:</w:t>
      </w:r>
    </w:p>
    <w:p w:rsidRDefault="00E50A87" w:rsidP="00E50A87" w:rsidR="00E50A87">
      <w:pPr>
        <w:pStyle w:val="Bezproreda"/>
        <w:rPr>
          <w:lang w:val="en-US"/>
        </w:rPr>
      </w:pPr>
      <w:r>
        <w:rPr>
          <w:lang w:val="en-US"/>
        </w:rPr>
        <w:t xml:space="preserve">            </w:t>
      </w:r>
    </w:p>
    <w:p w:rsidRDefault="00E50A87" w:rsidP="00E50A87" w:rsidR="00E50A87">
      <w:pPr>
        <w:pStyle w:val="Bezproreda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</w:t>
      </w:r>
      <w:proofErr w:type="spellStart"/>
      <w:r>
        <w:rPr>
          <w:lang w:val="en-US"/>
        </w:rPr>
        <w:t>Jozo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v.r</w:t>
      </w:r>
      <w:proofErr w:type="spellEnd"/>
      <w:proofErr w:type="gramStart"/>
      <w:r>
        <w:rPr>
          <w:lang w:val="en-US"/>
        </w:rPr>
        <w:t>.,</w:t>
      </w:r>
      <w:proofErr w:type="gramEnd"/>
    </w:p>
    <w:p w:rsidRDefault="00E50A87" w:rsidP="00E50A87" w:rsidR="00E50A87">
      <w:pPr>
        <w:jc w:val="both"/>
        <w:rPr>
          <w:b/>
          <w:lang w:val="fr-FR"/>
        </w:rPr>
      </w:pPr>
      <w:r>
        <w:rPr>
          <w:lang w:val="en-US"/>
        </w:rPr>
        <w:lastRenderedPageBreak/>
        <w:t xml:space="preserve">  </w:t>
      </w:r>
      <w:r>
        <w:rPr>
          <w:b/>
          <w:lang w:val="fr-FR"/>
        </w:rPr>
        <w:t xml:space="preserve">                                                              - 2 -                                  Broj: 14. St-1535/2016.</w:t>
      </w: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>
      <w:pPr>
        <w:jc w:val="both"/>
        <w:rPr>
          <w:lang w:val="en-US"/>
        </w:rPr>
      </w:pPr>
      <w:r>
        <w:rPr>
          <w:u w:val="single"/>
          <w:lang w:val="en-US"/>
        </w:rPr>
        <w:t>POUKA O PRAVNOM LIJEKU: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izjaviti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(8) dana. </w:t>
      </w:r>
      <w:proofErr w:type="spellStart"/>
      <w:proofErr w:type="gramStart"/>
      <w:r>
        <w:rPr>
          <w:lang w:val="en-US"/>
        </w:rPr>
        <w:t>Žalba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u tri </w:t>
      </w:r>
      <w:proofErr w:type="spellStart"/>
      <w:r>
        <w:rPr>
          <w:lang w:val="en-US"/>
        </w:rPr>
        <w:t>primjerka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Sukoišanska</w:t>
      </w:r>
      <w:proofErr w:type="spellEnd"/>
      <w:r>
        <w:rPr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>
          <w:rPr>
            <w:lang w:val="en-US"/>
          </w:rPr>
          <w:t>6.</w:t>
        </w:r>
        <w:proofErr w:type="gram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a</w:t>
        </w:r>
      </w:smartTag>
      <w:proofErr w:type="gramEnd"/>
      <w:r>
        <w:rPr>
          <w:lang w:val="en-US"/>
        </w:rPr>
        <w:t xml:space="preserve"> o </w:t>
      </w:r>
      <w:proofErr w:type="spellStart"/>
      <w:r>
        <w:rPr>
          <w:lang w:val="en-US"/>
        </w:rPr>
        <w:t>istoj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drugom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Visoki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Republike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Zagrebu</w:t>
      </w:r>
      <w:proofErr w:type="spellEnd"/>
      <w:r>
        <w:rPr>
          <w:lang w:val="en-US"/>
        </w:rPr>
        <w:t xml:space="preserve">. </w:t>
      </w: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>
      <w:pPr>
        <w:pStyle w:val="Bezproreda"/>
        <w:rPr>
          <w:lang w:val="en-US"/>
        </w:rPr>
      </w:pPr>
    </w:p>
    <w:p w:rsidRDefault="00E50A87" w:rsidP="00E50A87" w:rsidR="00E50A87">
      <w:pPr>
        <w:pStyle w:val="Bezproreda"/>
        <w:rPr>
          <w:lang w:val="en-US"/>
        </w:rPr>
      </w:pPr>
      <w:r>
        <w:rPr>
          <w:lang w:val="en-US"/>
        </w:rPr>
        <w:t>DNA:</w:t>
      </w:r>
    </w:p>
    <w:p w:rsidRDefault="00E50A87" w:rsidP="00E50A87" w:rsidR="00E50A87">
      <w:pPr>
        <w:pStyle w:val="Bezproreda"/>
        <w:rPr>
          <w:lang w:val="en-US"/>
        </w:rPr>
      </w:pPr>
      <w:r>
        <w:rPr>
          <w:lang w:val="en-US"/>
        </w:rPr>
        <w:t xml:space="preserve">1. </w:t>
      </w:r>
      <w:r>
        <w:t>FINANCIJSKA AGENCIJA, Regionalni centar Split, Split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24.b, </w:t>
      </w:r>
    </w:p>
    <w:p w:rsidRDefault="00E50A87" w:rsidP="00E50A87" w:rsidR="00E50A87">
      <w:pPr>
        <w:pStyle w:val="Bezproreda"/>
      </w:pPr>
      <w:r>
        <w:rPr>
          <w:lang w:val="en-US"/>
        </w:rPr>
        <w:t xml:space="preserve">2. </w:t>
      </w:r>
      <w:r>
        <w:t xml:space="preserve">AFFECTUS d.o.o., Kaštel Lukšić, Ivana Rendića 6, </w:t>
      </w:r>
    </w:p>
    <w:p w:rsidRDefault="00E50A87" w:rsidP="00E50A87" w:rsidR="00E50A87">
      <w:pPr>
        <w:pStyle w:val="Bezproreda"/>
        <w:rPr>
          <w:lang w:val="fr-FR"/>
        </w:rPr>
      </w:pPr>
      <w:r>
        <w:rPr>
          <w:lang w:val="en-US"/>
        </w:rPr>
        <w:t>3.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rok</w:t>
      </w:r>
      <w:proofErr w:type="spellEnd"/>
      <w:r>
        <w:rPr>
          <w:lang w:val="en-US"/>
        </w:rPr>
        <w:t xml:space="preserve">: 20.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>,</w:t>
      </w:r>
    </w:p>
    <w:p w:rsidRDefault="00E50A87" w:rsidP="00E50A87" w:rsidR="00E50A87">
      <w:pPr>
        <w:pStyle w:val="Bezproreda"/>
        <w:rPr>
          <w:lang w:val="en-US"/>
        </w:rPr>
      </w:pPr>
      <w:r>
        <w:rPr>
          <w:lang w:val="en-US"/>
        </w:rPr>
        <w:t xml:space="preserve">4.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>.</w:t>
      </w: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>
      <w:pPr>
        <w:jc w:val="both"/>
        <w:rPr>
          <w:lang w:val="en-US"/>
        </w:rPr>
      </w:pPr>
      <w:proofErr w:type="gramStart"/>
      <w:r>
        <w:rPr>
          <w:lang w:val="en-US"/>
        </w:rPr>
        <w:t>Split, 24.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>.</w:t>
      </w:r>
    </w:p>
    <w:p w:rsidRDefault="00E50A87" w:rsidP="00E50A87" w:rsidR="00E50A87">
      <w:pPr>
        <w:jc w:val="center"/>
        <w:rPr>
          <w:lang w:val="en-US"/>
        </w:rPr>
      </w:pPr>
      <w:r>
        <w:rPr>
          <w:lang w:val="en-US"/>
        </w:rPr>
        <w:t xml:space="preserve"> </w:t>
      </w:r>
    </w:p>
    <w:p w:rsidRDefault="00E50A87" w:rsidP="00E50A87" w:rsidR="00E50A87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>:</w:t>
      </w:r>
    </w:p>
    <w:p w:rsidRDefault="00E50A87" w:rsidP="00E50A87" w:rsidR="00E50A87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Jozo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  <w:r>
        <w:rPr>
          <w:lang w:val="en-US"/>
        </w:rPr>
        <w:t>,</w:t>
      </w:r>
    </w:p>
    <w:p w:rsidRDefault="00E50A87" w:rsidP="00E50A87" w:rsidR="00E50A87">
      <w:pPr>
        <w:jc w:val="both"/>
        <w:rPr>
          <w:lang w:val="en-US"/>
        </w:rPr>
      </w:pPr>
    </w:p>
    <w:p w:rsidRDefault="00E50A87" w:rsidP="00E50A87" w:rsidR="00E50A87"/>
    <w:p w:rsidRDefault="00E50A87" w:rsidP="00E50A87" w:rsidR="00E50A87"/>
    <w:p w:rsidRDefault="00E50A87" w:rsidP="00E50A87" w:rsidR="00E50A87">
      <w:pPr>
        <w:jc w:val="both"/>
        <w:rPr>
          <w:lang w:eastAsia="hr-HR"/>
        </w:rPr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E50A87" w:rsidP="00E50A87" w:rsidR="00E50A8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A87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1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St-1535/2016-4</izvorni_sadrzaj>
    <derivirana_varijabla naziv="DomainObject.Oznaka_1">St-1535/2016-4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10 zaposlenika</izvorni_sadrzaj>
    <derivirana_varijabla naziv="DomainObject.Predmet.Opis_1">10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St-1535/2016</izvorni_sadrzaj>
    <derivirana_varijabla naziv="DomainObject.Predmet.OznakaBroj_1">St-1535/2016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AFFECTUS d.o.o. za ugostiteljstvo i turizam</izvorni_sadrzaj>
    <derivirana_varijabla naziv="DomainObject.Predmet.ProtustrankaFormated_1">  AFFECTUS d.o.o. za ugostiteljstvo i turizam</derivirana_varijabla>
  </DomainObject.Predmet.ProtustrankaFormated>
  <DomainObject.Predmet.ProtustrankaFormatedOIB>
    <izvorni_sadrzaj>  AFFECTUS d.o.o. za ugostiteljstvo i turizam, OIB 68713174070</izvorni_sadrzaj>
    <derivirana_varijabla naziv="DomainObject.Predmet.ProtustrankaFormatedOIB_1">  AFFECTUS d.o.o. za ugostiteljstvo i turizam, OIB 68713174070</derivirana_varijabla>
  </DomainObject.Predmet.ProtustrankaFormatedOIB>
  <DomainObject.Predmet.ProtustrankaFormatedWithAdress>
    <izvorni_sadrzaj> AFFECTUS d.o.o. za ugostiteljstvo i turizam, Ivana Rendića 6, 21000 Split</izvorni_sadrzaj>
    <derivirana_varijabla naziv="DomainObject.Predmet.ProtustrankaFormatedWithAdress_1"> AFFECTUS d.o.o. za ugostiteljstvo i turizam, Ivana Rendića 6, 21000 Split</derivirana_varijabla>
  </DomainObject.Predmet.ProtustrankaFormatedWithAdress>
  <DomainObject.Predmet.ProtustrankaFormatedWithAdressOIB>
    <izvorni_sadrzaj> AFFECTUS d.o.o. za ugostiteljstvo i turizam, OIB 68713174070, Ivana Rendića 6, 21000 Split</izvorni_sadrzaj>
    <derivirana_varijabla naziv="DomainObject.Predmet.ProtustrankaFormatedWithAdressOIB_1"> AFFECTUS d.o.o. za ugostiteljstvo i turizam, OIB 68713174070, Ivana Rendića 6, 21000 Split</derivirana_varijabla>
  </DomainObject.Predmet.ProtustrankaFormatedWithAdressOIB>
  <DomainObject.Predmet.ProtustrankaWithAdress>
    <izvorni_sadrzaj>AFFECTUS d.o.o. za ugostiteljstvo i turizam Ivana Rendića 6, 21000 Split</izvorni_sadrzaj>
    <derivirana_varijabla naziv="DomainObject.Predmet.ProtustrankaWithAdress_1">AFFECTUS d.o.o. za ugostiteljstvo i turizam Ivana Rendića 6, 21000 Split</derivirana_varijabla>
  </DomainObject.Predmet.ProtustrankaWithAdress>
  <DomainObject.Predmet.ProtustrankaWithAdressOIB>
    <izvorni_sadrzaj>AFFECTUS d.o.o. za ugostiteljstvo i turizam, OIB 68713174070, Ivana Rendića 6, 21000 Split</izvorni_sadrzaj>
    <derivirana_varijabla naziv="DomainObject.Predmet.ProtustrankaWithAdressOIB_1">AFFECTUS d.o.o. za ugostiteljstvo i turizam, OIB 68713174070, Ivana Rendića 6, 21000 Split</derivirana_varijabla>
  </DomainObject.Predmet.ProtustrankaWithAdressOIB>
  <DomainObject.Predmet.ProtustrankaNazivFormated>
    <izvorni_sadrzaj>AFFECTUS d.o.o. za ugostiteljstvo i turizam</izvorni_sadrzaj>
    <derivirana_varijabla naziv="DomainObject.Predmet.ProtustrankaNazivFormated_1">AFFECTUS d.o.o. za ugostiteljstvo i turizam</derivirana_varijabla>
  </DomainObject.Predmet.ProtustrankaNazivFormated>
  <DomainObject.Predmet.ProtustrankaNazivFormatedOIB>
    <izvorni_sadrzaj>AFFECTUS d.o.o. za ugostiteljstvo i turizam, OIB 68713174070</izvorni_sadrzaj>
    <derivirana_varijabla naziv="DomainObject.Predmet.ProtustrankaNazivFormatedOIB_1">AFFECTUS d.o.o. za ugostiteljstvo i turizam, OIB 68713174070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128762.52</izvorni_sadrzaj>
    <derivirana_varijabla naziv="DomainObject.Predmet.TrenutnaVrijednost_1">128762.52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AFFECTUS d.o.o. za ugostiteljstvo i turizam</item>
    </izvorni_sadrzaj>
    <derivirana_varijabla naziv="DomainObject.Predmet.ProtuStrankaListFormated_1">
      <item>AFFECTUS d.o.o. za ugostiteljstvo i turizam</item>
    </derivirana_varijabla>
  </DomainObject.Predmet.ProtuStrankaListFormated>
  <DomainObject.Predmet.ProtuStrankaListFormatedOIB>
    <izvorni_sadrzaj>
      <item>AFFECTUS d.o.o. za ugostiteljstvo i turizam, OIB 68713174070</item>
    </izvorni_sadrzaj>
    <derivirana_varijabla naziv="DomainObject.Predmet.ProtuStrankaListFormatedOIB_1">
      <item>AFFECTUS d.o.o. za ugostiteljstvo i turizam, OIB 68713174070</item>
    </derivirana_varijabla>
  </DomainObject.Predmet.ProtuStrankaListFormatedOIB>
  <DomainObject.Predmet.ProtuStrankaListFormatedWithAdress>
    <izvorni_sadrzaj>
      <item>AFFECTUS d.o.o. za ugostiteljstvo i turizam, Ivana Rendića 6, 21000 Split</item>
    </izvorni_sadrzaj>
    <derivirana_varijabla naziv="DomainObject.Predmet.ProtuStrankaListFormatedWithAdress_1">
      <item>AFFECTUS d.o.o. za ugostiteljstvo i turizam, Ivana Rendića 6, 21000 Split</item>
    </derivirana_varijabla>
  </DomainObject.Predmet.ProtuStrankaListFormatedWithAdress>
  <DomainObject.Predmet.ProtuStrankaListFormatedWithAdressOIB>
    <izvorni_sadrzaj>
      <item>AFFECTUS d.o.o. za ugostiteljstvo i turizam, OIB 68713174070, Ivana Rendića 6, 21000 Split</item>
    </izvorni_sadrzaj>
    <derivirana_varijabla naziv="DomainObject.Predmet.ProtuStrankaListFormatedWithAdressOIB_1">
      <item>AFFECTUS d.o.o. za ugostiteljstvo i turizam, OIB 68713174070, Ivana Rendića 6, 21000 Split</item>
    </derivirana_varijabla>
  </DomainObject.Predmet.ProtuStrankaListFormatedWithAdressOIB>
  <DomainObject.Predmet.ProtuStrankaListNazivFormated>
    <izvorni_sadrzaj>
      <item>AFFECTUS d.o.o. za ugostiteljstvo i turizam</item>
    </izvorni_sadrzaj>
    <derivirana_varijabla naziv="DomainObject.Predmet.ProtuStrankaListNazivFormated_1">
      <item>AFFECTUS d.o.o. za ugostiteljstvo i turizam</item>
    </derivirana_varijabla>
  </DomainObject.Predmet.ProtuStrankaListNazivFormated>
  <DomainObject.Predmet.ProtuStrankaListNazivFormatedOIB>
    <izvorni_sadrzaj>
      <item>AFFECTUS d.o.o. za ugostiteljstvo i turizam, OIB 68713174070</item>
    </izvorni_sadrzaj>
    <derivirana_varijabla naziv="DomainObject.Predmet.ProtuStrankaListNazivFormatedOIB_1">
      <item>AFFECTUS d.o.o. za ugostiteljstvo i turizam, OIB 68713174070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St-1535/2016-4</izvorni_sadrzaj>
    <derivirana_varijabla naziv="DomainObject.PoslovniBrojDokumenta_1">St-1535/2016-4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AFFECTUS d.o.o. za ugostiteljstvo i turizam</izvorni_sadrzaj>
    <derivirana_varijabla naziv="DomainObject.Predmet.ProtustrankaIDrugi_1">AFFECTUS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AFFECTUS d.o.o. za ugostiteljstvo i turizam, OIB 68713174070, Ivana Rendića 6, 21000 Split</izvorni_sadrzaj>
    <derivirana_varijabla naziv="DomainObject.Predmet.ProtustrankaIDrugiAdressOIB_1">AFFECTUS d.o.o. za ugostiteljstvo i turizam, OIB 68713174070, Ivana Rendića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AFFECTUS d.o.o. za ugostiteljstvo i turizam</item>
      <item>FINANCIJSKA AGENCIJA, RC SPLIT</item>
    </izvorni_sadrzaj>
    <derivirana_varijabla naziv="DomainObject.Predmet.SudioniciListNaziv_1">
      <item>AFFECTUS d.o.o. za ugostiteljstvo i turizam</item>
      <item>FINANCIJSKA AGENCIJA, RC SPLIT</item>
    </derivirana_varijabla>
  </DomainObject.Predmet.SudioniciListNaziv>
  <DomainObject.Predmet.SudioniciListAdressOIB>
    <izvorni_sadrzaj>
      <item>AFFECTUS d.o.o. za ugostiteljstvo i turizam, OIB 68713174070, Ivana Rendića 6,21000 Split</item>
      <item>FINANCIJSKA AGENCIJA, RC SPLIT, OIB 85821130368, Mažuranićevo šetalište 24 b,21000 Split</item>
    </izvorni_sadrzaj>
    <derivirana_varijabla naziv="DomainObject.Predmet.SudioniciListAdressOIB_1">
      <item>AFFECTUS d.o.o. za ugostiteljstvo i turizam, OIB 68713174070, Ivana Rendića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D4F51-CA7E-4C4F-8AB5-8E950CDDC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388</properties:Words>
  <properties:Characters>2034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2017-04-24T12:11:00Z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St-1535/2016-4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