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48423" w14:paraId="7248423" w:rsidRDefault="009D6349" w:rsidP="009D6349" w:rsidR="009D6349">
      <w:pPr>
        <w:jc w:val="both"/>
        <w15:collapsed w:val="fals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</w:t>
      </w:r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6349" w:rsidP="009D6349" w:rsidR="009D6349">
      <w:pPr>
        <w:jc w:val="both"/>
        <w:rPr>
          <w:rFonts w:cs="Times New Roman" w:eastAsia="Times New Roman"/>
          <w:szCs w:val="24"/>
          <w:lang w:eastAsia="hr-HR"/>
        </w:rPr>
      </w:pPr>
    </w:p>
    <w:p w:rsidRDefault="009D6349" w:rsidP="009D6349" w:rsidR="009D6349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Republika Hrvatska                                                                                               </w:t>
      </w:r>
      <w:proofErr w:type="spellStart"/>
      <w:r>
        <w:rPr>
          <w:rFonts w:cs="Times New Roman"/>
          <w:szCs w:val="24"/>
        </w:rPr>
        <w:t>35.St</w:t>
      </w:r>
      <w:proofErr w:type="spellEnd"/>
      <w:r>
        <w:rPr>
          <w:rFonts w:cs="Times New Roman"/>
          <w:szCs w:val="24"/>
        </w:rPr>
        <w:t>-</w:t>
      </w:r>
      <w:proofErr w:type="spellStart"/>
      <w:r>
        <w:rPr>
          <w:rFonts w:cs="Times New Roman"/>
          <w:szCs w:val="24"/>
        </w:rPr>
        <w:t>48</w:t>
      </w:r>
      <w:proofErr w:type="spellEnd"/>
      <w:r>
        <w:rPr>
          <w:rFonts w:cs="Times New Roman"/>
          <w:szCs w:val="24"/>
        </w:rPr>
        <w:t>/</w:t>
      </w:r>
      <w:proofErr w:type="spellStart"/>
      <w:r>
        <w:rPr>
          <w:rFonts w:cs="Times New Roman"/>
          <w:szCs w:val="24"/>
        </w:rPr>
        <w:t>17</w:t>
      </w:r>
      <w:proofErr w:type="spellEnd"/>
    </w:p>
    <w:p w:rsidRDefault="009D6349" w:rsidP="009D6349" w:rsidR="009D6349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Trgovački sud u Zagrebu</w:t>
      </w:r>
    </w:p>
    <w:p w:rsidRDefault="009D6349" w:rsidP="009D6349" w:rsidR="009D6349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Zagreb</w:t>
      </w:r>
    </w:p>
    <w:p w:rsidRDefault="009D6349" w:rsidP="009D6349" w:rsidR="009D6349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9D6349" w:rsidP="009D6349" w:rsidR="009D6349">
      <w:pPr>
        <w:jc w:val="both"/>
        <w:rPr>
          <w:rFonts w:cs="Times New Roman" w:eastAsia="Times New Roman"/>
          <w:szCs w:val="24"/>
          <w:lang w:eastAsia="hr-HR"/>
        </w:rPr>
      </w:pPr>
    </w:p>
    <w:p w:rsidRDefault="009D6349" w:rsidP="009D6349" w:rsidR="009D6349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9D6349" w:rsidP="009D6349" w:rsidR="009D6349">
      <w:pPr>
        <w:jc w:val="center"/>
        <w:rPr>
          <w:rFonts w:cs="Times New Roman" w:eastAsia="Times New Roman"/>
          <w:szCs w:val="24"/>
          <w:lang w:eastAsia="hr-HR"/>
        </w:rPr>
      </w:pPr>
    </w:p>
    <w:p w:rsidRDefault="009D6349" w:rsidP="009D6349" w:rsidR="009D6349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9D6349" w:rsidP="009D6349" w:rsidR="009D6349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9D6349" w:rsidP="009D6349" w:rsidR="009D6349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</w:t>
      </w:r>
      <w:r>
        <w:rPr>
          <w:rFonts w:cs="Times New Roman" w:eastAsia="Times New Roman"/>
          <w:szCs w:val="24"/>
          <w:lang w:eastAsia="hr-HR"/>
        </w:rPr>
        <w:tab/>
        <w:t xml:space="preserve"> Trgovački sud u Zagrebu, po sucu pojedincu Maji </w:t>
      </w:r>
      <w:proofErr w:type="spellStart"/>
      <w:r>
        <w:rPr>
          <w:rFonts w:cs="Times New Roman" w:eastAsia="Times New Roman"/>
          <w:szCs w:val="24"/>
          <w:lang w:eastAsia="hr-HR"/>
        </w:rPr>
        <w:t>Jurovicki</w:t>
      </w:r>
      <w:proofErr w:type="spellEnd"/>
      <w:r>
        <w:rPr>
          <w:rFonts w:cs="Times New Roman" w:eastAsia="Times New Roman"/>
          <w:szCs w:val="24"/>
          <w:lang w:eastAsia="hr-HR"/>
        </w:rPr>
        <w:t>, na temelju prijedloga sudske savjetnice Nikoline Mikulić, u skraćenom stečajnom postupku pokrenutim nad dužnikom HRVATSK</w:t>
      </w:r>
      <w:r w:rsidR="00C32FFB">
        <w:rPr>
          <w:rFonts w:cs="Times New Roman" w:eastAsia="Times New Roman"/>
          <w:szCs w:val="24"/>
          <w:lang w:eastAsia="hr-HR"/>
        </w:rPr>
        <w:t>I</w:t>
      </w:r>
      <w:r w:rsidR="0067498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INFORMATIVNO-KULTURNI ZAVOD – u likvidaciji,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C32FFB">
        <w:rPr>
          <w:rFonts w:cs="Times New Roman" w:eastAsia="Times New Roman"/>
          <w:szCs w:val="24"/>
          <w:lang w:eastAsia="hr-HR"/>
        </w:rPr>
        <w:t>12447614855</w:t>
      </w:r>
      <w:proofErr w:type="spellEnd"/>
      <w:r w:rsidR="00C32FFB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C32FFB">
        <w:rPr>
          <w:rFonts w:cs="Times New Roman" w:eastAsia="Times New Roman"/>
          <w:szCs w:val="24"/>
          <w:lang w:eastAsia="hr-HR"/>
        </w:rPr>
        <w:t>MBS</w:t>
      </w:r>
      <w:proofErr w:type="spellEnd"/>
      <w:r w:rsidR="00C32FFB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C32FFB">
        <w:rPr>
          <w:rFonts w:cs="Times New Roman" w:eastAsia="Times New Roman"/>
          <w:szCs w:val="24"/>
          <w:lang w:eastAsia="hr-HR"/>
        </w:rPr>
        <w:t>080001531</w:t>
      </w:r>
      <w:proofErr w:type="spellEnd"/>
      <w:r w:rsidR="00C32FFB">
        <w:rPr>
          <w:rFonts w:cs="Times New Roman" w:eastAsia="Times New Roman"/>
          <w:szCs w:val="24"/>
          <w:lang w:eastAsia="hr-HR"/>
        </w:rPr>
        <w:t xml:space="preserve">, Zagreb, </w:t>
      </w:r>
      <w:proofErr w:type="spellStart"/>
      <w:r w:rsidR="00C32FFB">
        <w:rPr>
          <w:rFonts w:cs="Times New Roman" w:eastAsia="Times New Roman"/>
          <w:szCs w:val="24"/>
          <w:lang w:eastAsia="hr-HR"/>
        </w:rPr>
        <w:t>Bogovićeva</w:t>
      </w:r>
      <w:proofErr w:type="spellEnd"/>
      <w:r w:rsidR="00C32FFB">
        <w:rPr>
          <w:rFonts w:cs="Times New Roman" w:eastAsia="Times New Roman"/>
          <w:szCs w:val="24"/>
          <w:lang w:eastAsia="hr-HR"/>
        </w:rPr>
        <w:t xml:space="preserve"> 1/a</w:t>
      </w:r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12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svibnja 2017. </w:t>
      </w:r>
    </w:p>
    <w:p w:rsidRDefault="009D6349" w:rsidP="009D6349" w:rsidR="009D6349">
      <w:pPr>
        <w:jc w:val="both"/>
        <w:rPr>
          <w:rFonts w:cs="Times New Roman" w:eastAsia="Times New Roman"/>
          <w:szCs w:val="24"/>
          <w:lang w:eastAsia="hr-HR"/>
        </w:rPr>
      </w:pPr>
    </w:p>
    <w:p w:rsidRDefault="009D6349" w:rsidP="009D6349" w:rsidR="009D6349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je</w:t>
      </w:r>
    </w:p>
    <w:p w:rsidRDefault="009D6349" w:rsidP="009D6349" w:rsidR="009D6349">
      <w:pPr>
        <w:jc w:val="center"/>
        <w:rPr>
          <w:rFonts w:cs="Times New Roman" w:eastAsia="Times New Roman"/>
          <w:szCs w:val="24"/>
          <w:lang w:eastAsia="hr-HR"/>
        </w:rPr>
      </w:pPr>
    </w:p>
    <w:p w:rsidRDefault="009D6349" w:rsidP="009D6349" w:rsidR="009D6349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I  Otvara se skraćeni stečajni postupak nad dužnikom </w:t>
      </w:r>
      <w:r w:rsidR="00C32FFB">
        <w:rPr>
          <w:rFonts w:cs="Times New Roman" w:eastAsia="Times New Roman"/>
          <w:szCs w:val="24"/>
          <w:lang w:eastAsia="hr-HR"/>
        </w:rPr>
        <w:t xml:space="preserve">HRVATSKI INFORMATIVNO-KULTURNI ZAVOD – u likvidaciji, </w:t>
      </w:r>
      <w:proofErr w:type="spellStart"/>
      <w:r w:rsidR="00C32FFB">
        <w:rPr>
          <w:rFonts w:cs="Times New Roman" w:eastAsia="Times New Roman"/>
          <w:szCs w:val="24"/>
          <w:lang w:eastAsia="hr-HR"/>
        </w:rPr>
        <w:t>OIB</w:t>
      </w:r>
      <w:proofErr w:type="spellEnd"/>
      <w:r w:rsidR="00C32FFB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C32FFB">
        <w:rPr>
          <w:rFonts w:cs="Times New Roman" w:eastAsia="Times New Roman"/>
          <w:szCs w:val="24"/>
          <w:lang w:eastAsia="hr-HR"/>
        </w:rPr>
        <w:t>12447614855</w:t>
      </w:r>
      <w:proofErr w:type="spellEnd"/>
      <w:r w:rsidR="00C32FFB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C32FFB">
        <w:rPr>
          <w:rFonts w:cs="Times New Roman" w:eastAsia="Times New Roman"/>
          <w:szCs w:val="24"/>
          <w:lang w:eastAsia="hr-HR"/>
        </w:rPr>
        <w:t>MBS</w:t>
      </w:r>
      <w:proofErr w:type="spellEnd"/>
      <w:r w:rsidR="00C32FFB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C32FFB">
        <w:rPr>
          <w:rFonts w:cs="Times New Roman" w:eastAsia="Times New Roman"/>
          <w:szCs w:val="24"/>
          <w:lang w:eastAsia="hr-HR"/>
        </w:rPr>
        <w:t>080001531</w:t>
      </w:r>
      <w:proofErr w:type="spellEnd"/>
      <w:r w:rsidR="00C32FFB">
        <w:rPr>
          <w:rFonts w:cs="Times New Roman" w:eastAsia="Times New Roman"/>
          <w:szCs w:val="24"/>
          <w:lang w:eastAsia="hr-HR"/>
        </w:rPr>
        <w:t xml:space="preserve">, Zagreb, </w:t>
      </w:r>
      <w:proofErr w:type="spellStart"/>
      <w:r w:rsidR="00C32FFB">
        <w:rPr>
          <w:rFonts w:cs="Times New Roman" w:eastAsia="Times New Roman"/>
          <w:szCs w:val="24"/>
          <w:lang w:eastAsia="hr-HR"/>
        </w:rPr>
        <w:t>Bogovićeva</w:t>
      </w:r>
      <w:proofErr w:type="spellEnd"/>
      <w:r w:rsidR="00C32FFB">
        <w:rPr>
          <w:rFonts w:cs="Times New Roman" w:eastAsia="Times New Roman"/>
          <w:szCs w:val="24"/>
          <w:lang w:eastAsia="hr-HR"/>
        </w:rPr>
        <w:t xml:space="preserve"> 1/a.</w:t>
      </w:r>
    </w:p>
    <w:p w:rsidRDefault="009D6349" w:rsidP="009D6349" w:rsidR="009D6349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9D6349" w:rsidP="009D6349" w:rsidR="009D6349">
      <w:pPr>
        <w:overflowPunct w:val="false"/>
        <w:autoSpaceDE w:val="false"/>
        <w:autoSpaceDN w:val="false"/>
        <w:adjustRightInd w:val="false"/>
        <w:ind w:hanging="12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Stečajni postupak otvoren je </w:t>
      </w:r>
      <w:proofErr w:type="spellStart"/>
      <w:r>
        <w:rPr>
          <w:rFonts w:cs="Times New Roman" w:eastAsia="Times New Roman"/>
          <w:szCs w:val="24"/>
          <w:lang w:eastAsia="hr-HR"/>
        </w:rPr>
        <w:t>12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svibnja 2017. u </w:t>
      </w:r>
      <w:proofErr w:type="spellStart"/>
      <w:r w:rsidR="00772791">
        <w:rPr>
          <w:rFonts w:cs="Times New Roman" w:eastAsia="Times New Roman"/>
          <w:szCs w:val="24"/>
          <w:lang w:eastAsia="hr-HR"/>
        </w:rPr>
        <w:t>11</w:t>
      </w:r>
      <w:proofErr w:type="spellEnd"/>
      <w:r w:rsidR="00772791">
        <w:rPr>
          <w:rFonts w:cs="Times New Roman" w:eastAsia="Times New Roman"/>
          <w:szCs w:val="24"/>
          <w:lang w:eastAsia="hr-HR"/>
        </w:rPr>
        <w:t>,</w:t>
      </w:r>
      <w:proofErr w:type="spellStart"/>
      <w:r w:rsidR="00772791">
        <w:rPr>
          <w:rFonts w:cs="Times New Roman" w:eastAsia="Times New Roman"/>
          <w:szCs w:val="24"/>
          <w:lang w:eastAsia="hr-HR"/>
        </w:rPr>
        <w:t>45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sati, kad je ovo rješenje</w:t>
      </w:r>
    </w:p>
    <w:p w:rsidRDefault="009D6349" w:rsidP="009D6349" w:rsidR="009D6349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objavljeno na mrežnoj stranici e-Oglasna ploča ovog suda.</w:t>
      </w:r>
    </w:p>
    <w:p w:rsidRDefault="009D6349" w:rsidP="009D6349" w:rsidR="009D6349">
      <w:pPr>
        <w:overflowPunct w:val="false"/>
        <w:autoSpaceDE w:val="false"/>
        <w:autoSpaceDN w:val="false"/>
        <w:adjustRightInd w:val="false"/>
        <w:ind w:left="1440"/>
        <w:jc w:val="both"/>
        <w:rPr>
          <w:rFonts w:cs="Times New Roman" w:eastAsia="Times New Roman"/>
          <w:szCs w:val="24"/>
          <w:lang w:eastAsia="hr-HR"/>
        </w:rPr>
      </w:pPr>
    </w:p>
    <w:p w:rsidRDefault="009D6349" w:rsidP="00815981" w:rsidR="00815981">
      <w:pPr>
        <w:overflowPunct w:val="false"/>
        <w:autoSpaceDE w:val="false"/>
        <w:autoSpaceDN w:val="false"/>
        <w:adjustRightInd w:val="false"/>
        <w:ind w:hanging="12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  Za stečajnog upravitelja ovog skraćenog stečajnog postupka imenuje se </w:t>
      </w:r>
      <w:r w:rsidR="00815981">
        <w:rPr>
          <w:rFonts w:cs="Times New Roman" w:eastAsia="Times New Roman"/>
          <w:szCs w:val="24"/>
          <w:lang w:eastAsia="hr-HR"/>
        </w:rPr>
        <w:t>Jasna</w:t>
      </w:r>
    </w:p>
    <w:p w:rsidRDefault="00815981" w:rsidP="00815981" w:rsidR="009D6349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Hromadko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22088644509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iz Zagreba, </w:t>
      </w:r>
      <w:proofErr w:type="spellStart"/>
      <w:r>
        <w:rPr>
          <w:rFonts w:cs="Times New Roman" w:eastAsia="Times New Roman"/>
          <w:szCs w:val="24"/>
          <w:lang w:eastAsia="hr-HR"/>
        </w:rPr>
        <w:t>Zelengorska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1.</w:t>
      </w:r>
    </w:p>
    <w:p w:rsidRDefault="009D6349" w:rsidP="009D6349" w:rsidR="009D6349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9D6349" w:rsidP="009D6349" w:rsidR="009D6349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III Zaključuje se skraćeni stečajni postupak nad dužnikom </w:t>
      </w:r>
      <w:r w:rsidR="00815981">
        <w:rPr>
          <w:rFonts w:cs="Times New Roman" w:eastAsia="Times New Roman"/>
          <w:szCs w:val="24"/>
          <w:lang w:eastAsia="hr-HR"/>
        </w:rPr>
        <w:t xml:space="preserve">HRVATSKI INFORMATIVNO-KULTURNI ZAVOD – u likvidaciji, </w:t>
      </w:r>
      <w:proofErr w:type="spellStart"/>
      <w:r w:rsidR="00815981">
        <w:rPr>
          <w:rFonts w:cs="Times New Roman" w:eastAsia="Times New Roman"/>
          <w:szCs w:val="24"/>
          <w:lang w:eastAsia="hr-HR"/>
        </w:rPr>
        <w:t>OIB</w:t>
      </w:r>
      <w:proofErr w:type="spellEnd"/>
      <w:r w:rsidR="0081598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815981">
        <w:rPr>
          <w:rFonts w:cs="Times New Roman" w:eastAsia="Times New Roman"/>
          <w:szCs w:val="24"/>
          <w:lang w:eastAsia="hr-HR"/>
        </w:rPr>
        <w:t>12447614855</w:t>
      </w:r>
      <w:proofErr w:type="spellEnd"/>
      <w:r w:rsidR="00815981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815981">
        <w:rPr>
          <w:rFonts w:cs="Times New Roman" w:eastAsia="Times New Roman"/>
          <w:szCs w:val="24"/>
          <w:lang w:eastAsia="hr-HR"/>
        </w:rPr>
        <w:t>MBS</w:t>
      </w:r>
      <w:proofErr w:type="spellEnd"/>
      <w:r w:rsidR="0081598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815981">
        <w:rPr>
          <w:rFonts w:cs="Times New Roman" w:eastAsia="Times New Roman"/>
          <w:szCs w:val="24"/>
          <w:lang w:eastAsia="hr-HR"/>
        </w:rPr>
        <w:t>080001531</w:t>
      </w:r>
      <w:proofErr w:type="spellEnd"/>
      <w:r w:rsidR="00815981">
        <w:rPr>
          <w:rFonts w:cs="Times New Roman" w:eastAsia="Times New Roman"/>
          <w:szCs w:val="24"/>
          <w:lang w:eastAsia="hr-HR"/>
        </w:rPr>
        <w:t xml:space="preserve">, Zagreb, </w:t>
      </w:r>
      <w:proofErr w:type="spellStart"/>
      <w:r w:rsidR="00815981">
        <w:rPr>
          <w:rFonts w:cs="Times New Roman" w:eastAsia="Times New Roman"/>
          <w:szCs w:val="24"/>
          <w:lang w:eastAsia="hr-HR"/>
        </w:rPr>
        <w:t>Bogovićeva</w:t>
      </w:r>
      <w:proofErr w:type="spellEnd"/>
      <w:r w:rsidR="00815981">
        <w:rPr>
          <w:rFonts w:cs="Times New Roman" w:eastAsia="Times New Roman"/>
          <w:szCs w:val="24"/>
          <w:lang w:eastAsia="hr-HR"/>
        </w:rPr>
        <w:t xml:space="preserve"> 1/a.</w:t>
      </w:r>
    </w:p>
    <w:p w:rsidRDefault="009D6349" w:rsidP="009D6349" w:rsidR="009D6349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9D6349" w:rsidP="009D6349" w:rsidR="009D6349">
      <w:pPr>
        <w:ind w:firstLine="36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IV Nakon pravomoćnosti ovog rješenja dužnik će se brisati iz sudskog registra.</w:t>
      </w:r>
    </w:p>
    <w:p w:rsidRDefault="009D6349" w:rsidP="009D6349" w:rsidR="009D6349">
      <w:pPr>
        <w:jc w:val="both"/>
        <w:rPr>
          <w:rFonts w:cs="Times New Roman" w:eastAsia="Times New Roman"/>
          <w:szCs w:val="24"/>
          <w:lang w:eastAsia="hr-HR"/>
        </w:rPr>
      </w:pPr>
    </w:p>
    <w:p w:rsidRDefault="009D6349" w:rsidP="00815981" w:rsidR="009D6349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9D6349" w:rsidP="009D6349" w:rsidR="009D6349">
      <w:pPr>
        <w:jc w:val="both"/>
        <w:rPr>
          <w:rFonts w:cs="Times New Roman" w:eastAsia="Times New Roman"/>
          <w:szCs w:val="24"/>
          <w:lang w:eastAsia="hr-HR"/>
        </w:rPr>
      </w:pPr>
    </w:p>
    <w:p w:rsidRDefault="009D6349" w:rsidP="009D6349" w:rsidR="009D6349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Zahtjev za provedbu skraćenog stečajnog postupka podnijela je ovome sudu Financijska agencija </w:t>
      </w:r>
      <w:proofErr w:type="spellStart"/>
      <w:r>
        <w:rPr>
          <w:rFonts w:cs="Times New Roman" w:eastAsia="Times New Roman"/>
          <w:szCs w:val="24"/>
          <w:lang w:eastAsia="hr-HR"/>
        </w:rPr>
        <w:t>RC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Zagreb, Podružnica Zagreb (dalje: FINA), temeljem odredbe članka </w:t>
      </w:r>
      <w:proofErr w:type="spellStart"/>
      <w:r>
        <w:rPr>
          <w:rFonts w:cs="Times New Roman" w:eastAsia="Times New Roman"/>
          <w:szCs w:val="24"/>
          <w:lang w:eastAsia="hr-HR"/>
        </w:rPr>
        <w:t>444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stavak 1 </w:t>
      </w:r>
      <w:r>
        <w:rPr>
          <w:rFonts w:cs="Times New Roman" w:eastAsia="Times New Roman"/>
          <w:szCs w:val="20"/>
          <w:lang w:eastAsia="hr-HR"/>
        </w:rPr>
        <w:t xml:space="preserve">Stečajnog zakona ("Narodne novine", broj </w:t>
      </w:r>
      <w:proofErr w:type="spellStart"/>
      <w:r>
        <w:rPr>
          <w:rFonts w:cs="Times New Roman" w:eastAsia="Times New Roman"/>
          <w:szCs w:val="20"/>
          <w:lang w:eastAsia="hr-HR"/>
        </w:rPr>
        <w:t>71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/15. - dalje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).</w:t>
      </w:r>
    </w:p>
    <w:p w:rsidRDefault="009D6349" w:rsidP="009D6349" w:rsidR="009D6349">
      <w:pPr>
        <w:jc w:val="both"/>
        <w:rPr>
          <w:rFonts w:cs="Times New Roman" w:eastAsia="Times New Roman"/>
          <w:szCs w:val="20"/>
          <w:lang w:eastAsia="hr-HR"/>
        </w:rPr>
      </w:pPr>
    </w:p>
    <w:p w:rsidRDefault="009D6349" w:rsidP="009D6349" w:rsidR="009D6349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Oglasom od </w:t>
      </w:r>
      <w:proofErr w:type="spellStart"/>
      <w:r>
        <w:rPr>
          <w:rFonts w:cs="Times New Roman" w:eastAsia="Times New Roman"/>
          <w:szCs w:val="20"/>
          <w:lang w:eastAsia="hr-HR"/>
        </w:rPr>
        <w:t>1</w:t>
      </w:r>
      <w:r w:rsidR="00815981">
        <w:rPr>
          <w:rFonts w:cs="Times New Roman" w:eastAsia="Times New Roman"/>
          <w:szCs w:val="20"/>
          <w:lang w:eastAsia="hr-HR"/>
        </w:rPr>
        <w:t>4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 pozvane su osobe ovlaštene za zastupanje dužnika po zakonu, u roku 15 (petnaest) dana od objave oglasa dostaviti javnobilježnički ovjerovljen popis imovine i obveza dužnika na propisanom obrascu, prema članku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0"/>
          <w:lang w:eastAsia="hr-HR"/>
        </w:rPr>
        <w:t>17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 i </w:t>
      </w:r>
      <w:proofErr w:type="spellStart"/>
      <w:r>
        <w:rPr>
          <w:rFonts w:cs="Times New Roman" w:eastAsia="Times New Roman"/>
          <w:szCs w:val="20"/>
          <w:lang w:eastAsia="hr-HR"/>
        </w:rPr>
        <w:t>13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</w:t>
      </w:r>
    </w:p>
    <w:p w:rsidRDefault="009D6349" w:rsidP="009D6349" w:rsidR="009D6349">
      <w:pPr>
        <w:jc w:val="both"/>
        <w:rPr>
          <w:rFonts w:cs="Times New Roman" w:eastAsia="Times New Roman"/>
          <w:szCs w:val="20"/>
          <w:lang w:eastAsia="hr-HR"/>
        </w:rPr>
      </w:pPr>
    </w:p>
    <w:p w:rsidRDefault="009D6349" w:rsidP="009D6349" w:rsidR="009D6349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Istim oglasom pozvani su dužnikovi vjerovnici prema članku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 </w:t>
      </w:r>
      <w:proofErr w:type="spellStart"/>
      <w:r>
        <w:rPr>
          <w:rFonts w:cs="Times New Roman" w:eastAsia="Times New Roman"/>
          <w:szCs w:val="20"/>
          <w:lang w:eastAsia="hr-HR"/>
        </w:rPr>
        <w:t>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-a, u roku najkasnije </w:t>
      </w:r>
      <w:proofErr w:type="spellStart"/>
      <w:r>
        <w:rPr>
          <w:rFonts w:cs="Times New Roman" w:eastAsia="Times New Roman"/>
          <w:szCs w:val="20"/>
          <w:lang w:eastAsia="hr-HR"/>
        </w:rPr>
        <w:t>45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(četrdeset i pet) dana od objave oglasa predložiti otvaranje stečajnog postupka </w:t>
      </w:r>
      <w:r>
        <w:rPr>
          <w:rFonts w:cs="Times New Roman" w:eastAsia="Times New Roman"/>
          <w:szCs w:val="20"/>
          <w:lang w:eastAsia="hr-HR"/>
        </w:rPr>
        <w:lastRenderedPageBreak/>
        <w:t>nad dužnikom te predujmiti sredstva za namirenje troškova postupka, uz upozorenje na pravne posljedice nepodnošenja istog.</w:t>
      </w:r>
    </w:p>
    <w:p w:rsidRDefault="009D6349" w:rsidP="009D6349" w:rsidR="009D6349">
      <w:pPr>
        <w:jc w:val="both"/>
        <w:rPr>
          <w:rFonts w:cs="Times New Roman" w:eastAsia="Times New Roman"/>
          <w:szCs w:val="20"/>
          <w:lang w:eastAsia="hr-HR"/>
        </w:rPr>
      </w:pPr>
    </w:p>
    <w:p w:rsidRDefault="00C40865" w:rsidP="00C40865" w:rsidR="00C40865">
      <w:pPr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Oglas je objavljen </w:t>
      </w:r>
      <w:proofErr w:type="spellStart"/>
      <w:r>
        <w:rPr>
          <w:rFonts w:cs="Times New Roman" w:eastAsia="Times New Roman"/>
          <w:szCs w:val="20"/>
          <w:lang w:eastAsia="hr-HR"/>
        </w:rPr>
        <w:t>14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2017., a po istom je </w:t>
      </w:r>
      <w:proofErr w:type="spellStart"/>
      <w:r>
        <w:rPr>
          <w:rFonts w:cs="Times New Roman" w:eastAsia="Times New Roman"/>
          <w:szCs w:val="20"/>
          <w:lang w:eastAsia="hr-HR"/>
        </w:rPr>
        <w:t>postupljeno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na način da je dužnik/</w:t>
      </w:r>
      <w:proofErr w:type="spellStart"/>
      <w:r>
        <w:rPr>
          <w:rFonts w:cs="Times New Roman" w:eastAsia="Times New Roman"/>
          <w:szCs w:val="20"/>
          <w:lang w:eastAsia="hr-HR"/>
        </w:rPr>
        <w:t>ovršenik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2</w:t>
      </w:r>
      <w:r w:rsidR="00674986">
        <w:rPr>
          <w:rFonts w:cs="Times New Roman" w:eastAsia="Times New Roman"/>
          <w:szCs w:val="20"/>
          <w:lang w:eastAsia="hr-HR"/>
        </w:rPr>
        <w:t>9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 </w:t>
      </w:r>
      <w:r w:rsidR="00674986">
        <w:rPr>
          <w:rFonts w:cs="Times New Roman" w:eastAsia="Times New Roman"/>
          <w:szCs w:val="20"/>
          <w:lang w:eastAsia="hr-HR"/>
        </w:rPr>
        <w:t xml:space="preserve">(dakle, pravovremeno) </w:t>
      </w:r>
      <w:r>
        <w:rPr>
          <w:rFonts w:cs="Times New Roman" w:eastAsia="Times New Roman"/>
          <w:szCs w:val="20"/>
          <w:lang w:eastAsia="hr-HR"/>
        </w:rPr>
        <w:t xml:space="preserve">sudu dostavio propisno sačinjen i ovjeren </w:t>
      </w:r>
      <w:proofErr w:type="spellStart"/>
      <w:r>
        <w:rPr>
          <w:rFonts w:cs="Times New Roman" w:eastAsia="Times New Roman"/>
          <w:szCs w:val="20"/>
          <w:lang w:eastAsia="hr-HR"/>
        </w:rPr>
        <w:t>prokazni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popis imovine. </w:t>
      </w:r>
    </w:p>
    <w:p w:rsidRDefault="00C40865" w:rsidP="00C40865" w:rsidR="00C40865">
      <w:pPr>
        <w:jc w:val="both"/>
        <w:rPr>
          <w:rFonts w:cs="Times New Roman" w:eastAsia="Times New Roman"/>
          <w:szCs w:val="20"/>
          <w:lang w:eastAsia="hr-HR"/>
        </w:rPr>
      </w:pPr>
    </w:p>
    <w:p w:rsidRDefault="00C40865" w:rsidP="00C40865" w:rsidR="009D6349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Kako, međutim, iz gore navedenog popisa na listu </w:t>
      </w:r>
      <w:proofErr w:type="spellStart"/>
      <w:r w:rsidR="00674986">
        <w:rPr>
          <w:rFonts w:cs="Times New Roman" w:eastAsia="Times New Roman"/>
          <w:szCs w:val="20"/>
          <w:lang w:eastAsia="hr-HR"/>
        </w:rPr>
        <w:t>11</w:t>
      </w:r>
      <w:proofErr w:type="spellEnd"/>
      <w:r w:rsidR="00674986">
        <w:rPr>
          <w:rFonts w:cs="Times New Roman" w:eastAsia="Times New Roman"/>
          <w:szCs w:val="20"/>
          <w:lang w:eastAsia="hr-HR"/>
        </w:rPr>
        <w:t>-</w:t>
      </w:r>
      <w:proofErr w:type="spellStart"/>
      <w:r w:rsidR="00674986">
        <w:rPr>
          <w:rFonts w:cs="Times New Roman" w:eastAsia="Times New Roman"/>
          <w:szCs w:val="20"/>
          <w:lang w:eastAsia="hr-HR"/>
        </w:rPr>
        <w:t>19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spisa proizlazi da predmetni dužnik nema imovine, a uz daljnju činjenicu da nijedan od vjerovnika nije u ostavljenom roku podnio prijedlog za otvaranjem redovnog stečajnog postupka, te da je iz dostavljenih podataka Hrvatskog zavoda za mirovinsko osiguranje (dalje: HZMO) na listu 8-9 spisa razvidno da na dan </w:t>
      </w:r>
      <w:proofErr w:type="spellStart"/>
      <w:r>
        <w:rPr>
          <w:rFonts w:cs="Times New Roman" w:eastAsia="Times New Roman"/>
          <w:szCs w:val="20"/>
          <w:lang w:eastAsia="hr-HR"/>
        </w:rPr>
        <w:t>sačinjenja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potvrde (</w:t>
      </w:r>
      <w:proofErr w:type="spellStart"/>
      <w:r>
        <w:rPr>
          <w:rFonts w:cs="Times New Roman" w:eastAsia="Times New Roman"/>
          <w:szCs w:val="20"/>
          <w:lang w:eastAsia="hr-HR"/>
        </w:rPr>
        <w:t>22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2017.) dužnik nije imao zaposlenika, sud je utvrdio da su ispunjene činjenice za istovremeno otvaranje i zaključenje skraćenog stečajnog postupka, pa je riješeno kao u izreci, na temelju odredbe članka </w:t>
      </w:r>
      <w:proofErr w:type="spellStart"/>
      <w:r>
        <w:rPr>
          <w:rFonts w:cs="Times New Roman" w:eastAsia="Times New Roman"/>
          <w:szCs w:val="20"/>
          <w:lang w:eastAsia="hr-HR"/>
        </w:rPr>
        <w:t>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</w:t>
      </w:r>
      <w:r w:rsidR="009D6349">
        <w:rPr>
          <w:rFonts w:cs="Times New Roman" w:eastAsia="Times New Roman"/>
          <w:szCs w:val="20"/>
          <w:lang w:eastAsia="hr-HR"/>
        </w:rPr>
        <w:t xml:space="preserve">Izbor stečajnog upravitelja odabran je primjenom odredbe članka </w:t>
      </w:r>
      <w:proofErr w:type="spellStart"/>
      <w:r w:rsidR="009D6349">
        <w:rPr>
          <w:rFonts w:cs="Times New Roman" w:eastAsia="Times New Roman"/>
          <w:szCs w:val="20"/>
          <w:lang w:eastAsia="hr-HR"/>
        </w:rPr>
        <w:t>432</w:t>
      </w:r>
      <w:proofErr w:type="spellEnd"/>
      <w:r w:rsidR="009D6349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="009D6349">
        <w:rPr>
          <w:rFonts w:cs="Times New Roman" w:eastAsia="Times New Roman"/>
          <w:szCs w:val="20"/>
          <w:lang w:eastAsia="hr-HR"/>
        </w:rPr>
        <w:t>SZ</w:t>
      </w:r>
      <w:proofErr w:type="spellEnd"/>
      <w:r w:rsidR="009D6349">
        <w:rPr>
          <w:rFonts w:cs="Times New Roman" w:eastAsia="Times New Roman"/>
          <w:szCs w:val="20"/>
          <w:lang w:eastAsia="hr-HR"/>
        </w:rPr>
        <w:t>-a.</w:t>
      </w:r>
    </w:p>
    <w:p w:rsidRDefault="009D6349" w:rsidP="009D6349" w:rsidR="009D6349">
      <w:pPr>
        <w:jc w:val="both"/>
        <w:rPr>
          <w:rFonts w:cs="Times New Roman" w:eastAsia="Times New Roman"/>
          <w:szCs w:val="20"/>
          <w:lang w:eastAsia="hr-HR"/>
        </w:rPr>
      </w:pPr>
    </w:p>
    <w:p w:rsidRDefault="009D6349" w:rsidP="009D6349" w:rsidR="009D6349">
      <w:pPr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Zagrebu </w:t>
      </w:r>
      <w:proofErr w:type="spellStart"/>
      <w:r>
        <w:rPr>
          <w:rFonts w:cs="Times New Roman" w:eastAsia="Times New Roman"/>
          <w:szCs w:val="20"/>
          <w:lang w:eastAsia="hr-HR"/>
        </w:rPr>
        <w:t>12</w:t>
      </w:r>
      <w:proofErr w:type="spellEnd"/>
      <w:r>
        <w:rPr>
          <w:rFonts w:cs="Times New Roman" w:eastAsia="Times New Roman"/>
          <w:szCs w:val="20"/>
          <w:lang w:eastAsia="hr-HR"/>
        </w:rPr>
        <w:t>. svibnja 2017.</w:t>
      </w:r>
    </w:p>
    <w:p w:rsidRDefault="009D6349" w:rsidP="009D6349" w:rsidR="009D6349">
      <w:pPr>
        <w:jc w:val="center"/>
        <w:rPr>
          <w:rFonts w:cs="Times New Roman" w:eastAsia="Times New Roman"/>
          <w:szCs w:val="20"/>
          <w:lang w:eastAsia="hr-HR"/>
        </w:rPr>
      </w:pPr>
    </w:p>
    <w:p w:rsidRDefault="009D6349" w:rsidP="009D6349" w:rsidR="009D6349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SUDAC</w:t>
      </w:r>
    </w:p>
    <w:p w:rsidRDefault="009D6349" w:rsidP="009D6349" w:rsidR="009D6349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Maja </w:t>
      </w:r>
      <w:proofErr w:type="spellStart"/>
      <w:r>
        <w:rPr>
          <w:rFonts w:cs="Times New Roman" w:eastAsia="Times New Roman"/>
          <w:szCs w:val="20"/>
          <w:lang w:eastAsia="hr-HR"/>
        </w:rPr>
        <w:t>Jurovicki</w:t>
      </w:r>
      <w:proofErr w:type="spellEnd"/>
      <w:r w:rsidR="00853BEF">
        <w:rPr>
          <w:rFonts w:cs="Times New Roman" w:eastAsia="Times New Roman"/>
          <w:szCs w:val="20"/>
          <w:lang w:eastAsia="hr-HR"/>
        </w:rPr>
        <w:t>,v.r.</w:t>
      </w:r>
    </w:p>
    <w:p w:rsidRDefault="009D6349" w:rsidP="009D6349" w:rsidR="009D6349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Nacrt odluke izradila </w:t>
      </w:r>
    </w:p>
    <w:p w:rsidRDefault="009D6349" w:rsidP="009D6349" w:rsidR="009D6349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sudska savjetnica</w:t>
      </w:r>
    </w:p>
    <w:p w:rsidRDefault="009D6349" w:rsidP="009D6349" w:rsidR="00853BEF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Nikolina Mikulić</w:t>
      </w:r>
      <w:r w:rsidR="00853BEF">
        <w:rPr>
          <w:rFonts w:cs="Times New Roman" w:eastAsia="Times New Roman"/>
          <w:szCs w:val="20"/>
          <w:lang w:eastAsia="hr-HR"/>
        </w:rPr>
        <w:t>,v.r.</w:t>
      </w:r>
    </w:p>
    <w:p w:rsidRDefault="00853BEF" w:rsidP="009D6349" w:rsidR="00853BEF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szCs w:val="20"/>
          <w:lang w:eastAsia="hr-HR"/>
        </w:rPr>
        <w:t>otpravka</w:t>
      </w:r>
      <w:proofErr w:type="spellEnd"/>
      <w:r>
        <w:rPr>
          <w:rFonts w:cs="Times New Roman" w:eastAsia="Times New Roman"/>
          <w:szCs w:val="20"/>
          <w:lang w:eastAsia="hr-HR"/>
        </w:rPr>
        <w:t>:</w:t>
      </w:r>
    </w:p>
    <w:p w:rsidRDefault="00853BEF" w:rsidP="009D6349" w:rsidR="009D6349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Željka Kordić</w:t>
      </w:r>
      <w:r w:rsidR="009D6349">
        <w:rPr>
          <w:rFonts w:cs="Times New Roman" w:eastAsia="Times New Roman"/>
          <w:szCs w:val="20"/>
          <w:lang w:eastAsia="hr-HR"/>
        </w:rPr>
        <w:t xml:space="preserve"> </w:t>
      </w:r>
    </w:p>
    <w:p w:rsidRDefault="009D6349" w:rsidP="009D6349" w:rsidR="009D6349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9D6349" w:rsidP="009D6349" w:rsidR="009D6349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9D6349" w:rsidP="009D6349" w:rsidR="009D6349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9D6349" w:rsidP="009D6349" w:rsidR="009D6349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9D6349" w:rsidP="009D6349" w:rsidR="009D6349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RH, a koja se podnosi ovom sudu u roku od 8 (osam) dana od dana primitka rješenja, u 3 (tri) istovjetna primjerka.  </w:t>
      </w:r>
    </w:p>
    <w:p w:rsidRDefault="009D6349" w:rsidP="009D6349" w:rsidR="009D6349">
      <w:pPr>
        <w:jc w:val="both"/>
        <w:rPr>
          <w:rFonts w:cs="Times New Roman" w:eastAsia="Times New Roman" w:hAnsi="Arial" w:ascii="Arial"/>
          <w:szCs w:val="20"/>
          <w:lang w:eastAsia="hr-HR" w:val="en-GB"/>
        </w:rPr>
      </w:pPr>
    </w:p>
    <w:p w:rsidRDefault="009D6349" w:rsidP="009D6349" w:rsidR="009D6349">
      <w:bookmarkStart w:name="_GoBack" w:id="0"/>
      <w:bookmarkEnd w:id="0"/>
    </w:p>
    <w:p w:rsidRDefault="009D6349" w:rsidP="009D6349" w:rsidR="009D6349"/>
    <w:p w:rsidRDefault="009D6349" w:rsidP="009D6349" w:rsidR="009D6349"/>
    <w:p w:rsidRDefault="009D6349" w:rsidP="009D6349" w:rsidR="009D6349"/>
    <w:p w:rsidRDefault="009D6349" w:rsidP="009D6349" w:rsidR="009D6349"/>
    <w:p w:rsidRDefault="009D6349" w:rsidP="009D6349" w:rsidR="009D6349"/>
    <w:p w:rsidRDefault="009D6349" w:rsidP="009D6349" w:rsidR="009D6349"/>
    <w:p w:rsidRDefault="009D6349" w:rsidP="009D6349" w:rsidR="009D6349"/>
    <w:p w:rsidRDefault="009D6349" w:rsidP="009D6349" w:rsidR="009D6349"/>
    <w:p w:rsidRDefault="009D6349" w:rsidP="009D6349" w:rsidR="009D6349"/>
    <w:p w:rsidRDefault="00474316" w:rsidR="00474316"/>
    <w:sectPr w:rsidSect="00C16418" w:rsidR="00474316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016B" w:rsidP="009D6349" w:rsidR="00CF016B">
      <w:r>
        <w:separator/>
      </w:r>
    </w:p>
  </w:endnote>
  <w:endnote w:id="0" w:type="continuationSeparator">
    <w:p w:rsidRDefault="00CF016B" w:rsidP="009D6349" w:rsidR="00CF01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016B" w:rsidP="009D6349" w:rsidR="00CF016B">
      <w:r>
        <w:separator/>
      </w:r>
    </w:p>
  </w:footnote>
  <w:footnote w:id="0" w:type="continuationSeparator">
    <w:p w:rsidRDefault="00CF016B" w:rsidP="009D6349" w:rsidR="00CF01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986" w:rsidP="00C16418" w:rsidR="00C16418">
    <w:pPr>
      <w:pStyle w:val="Zaglavlje"/>
      <w:tabs>
        <w:tab w:pos="6810" w:val="left"/>
      </w:tabs>
    </w:pPr>
    <w:r>
      <w:tab/>
    </w:r>
    <w:sdt>
      <w:sdtPr>
        <w:id w:val="-77717872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53BEF">
          <w:rPr>
            <w:noProof/>
          </w:rPr>
          <w:t>2</w:t>
        </w:r>
        <w:r>
          <w:fldChar w:fldCharType="end"/>
        </w:r>
      </w:sdtContent>
    </w:sdt>
    <w:r>
      <w:tab/>
      <w:t xml:space="preserve">       </w:t>
    </w:r>
    <w:r w:rsidR="009D6349">
      <w:t xml:space="preserve">    </w:t>
    </w:r>
    <w:r>
      <w:t xml:space="preserve">      </w:t>
    </w:r>
    <w:proofErr w:type="spellStart"/>
    <w:r>
      <w:t>35.St</w:t>
    </w:r>
    <w:proofErr w:type="spellEnd"/>
    <w:r>
      <w:t>-</w:t>
    </w:r>
    <w:proofErr w:type="spellStart"/>
    <w:r w:rsidR="009D6349">
      <w:t>48</w:t>
    </w:r>
    <w:proofErr w:type="spellEnd"/>
    <w:r w:rsidR="009D6349">
      <w:t>/</w:t>
    </w:r>
    <w:proofErr w:type="spellStart"/>
    <w:r w:rsidR="009D6349">
      <w:t>17</w:t>
    </w:r>
    <w:proofErr w:type="spellEnd"/>
  </w:p>
  <w:p w:rsidRDefault="00CF016B" w:rsidR="00C1641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6349"/>
    <w:rsid w:val="00474316"/>
    <w:rsid w:val="00517A99"/>
    <w:rsid w:val="00674986"/>
    <w:rsid w:val="00772791"/>
    <w:rsid w:val="00815981"/>
    <w:rsid w:val="00853BEF"/>
    <w:rsid w:val="009D6349"/>
    <w:rsid w:val="00C32FFB"/>
    <w:rsid w:val="00C40865"/>
    <w:rsid w:val="00CF0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634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63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D6349"/>
  </w:style>
  <w:style w:styleId="Tekstbalonia" w:type="paragraph">
    <w:name w:val="Balloon Text"/>
    <w:basedOn w:val="Normal"/>
    <w:link w:val="TekstbaloniaChar"/>
    <w:uiPriority w:val="99"/>
    <w:semiHidden/>
    <w:unhideWhenUsed/>
    <w:rsid w:val="009D63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634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D63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D6349"/>
  </w:style>
  <w:style w:styleId="Tekstrezerviranogmjesta" w:type="character">
    <w:name w:val="Placeholder Text"/>
    <w:basedOn w:val="Zadanifontodlomka"/>
    <w:uiPriority w:val="99"/>
    <w:semiHidden/>
    <w:rsid w:val="0077279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7279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72791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7279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7279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634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63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D6349"/>
  </w:style>
  <w:style w:styleId="Tekstbalonia" w:type="paragraph">
    <w:name w:val="Balloon Text"/>
    <w:basedOn w:val="Normal"/>
    <w:link w:val="TekstbaloniaChar"/>
    <w:uiPriority w:val="99"/>
    <w:semiHidden/>
    <w:unhideWhenUsed/>
    <w:rsid w:val="009D63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634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D63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D6349"/>
  </w:style>
  <w:style w:styleId="Tekstrezerviranogmjesta" w:type="character">
    <w:name w:val="Placeholder Text"/>
    <w:basedOn w:val="Zadanifontodlomka"/>
    <w:uiPriority w:val="99"/>
    <w:semiHidden/>
    <w:rsid w:val="0077279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7279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72791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7279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7279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St-48/2017-9</izvorni_sadrzaj>
    <derivirana_varijabla naziv="DomainObject.Oznaka_1">St-48/2017-9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St-48/2017</izvorni_sadrzaj>
    <derivirana_varijabla naziv="DomainObject.Predmet.OznakaBroj_1">St-48/2017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HRVATSKI INFORMATIVNO-KULTURNI ZAVOD u likvidaciji</izvorni_sadrzaj>
    <derivirana_varijabla naziv="DomainObject.Predmet.ProtustrankaFormated_1">  HRVATSKI INFORMATIVNO-KULTURNI ZAVOD u likvidaciji</derivirana_varijabla>
  </DomainObject.Predmet.ProtustrankaFormated>
  <DomainObject.Predmet.ProtustrankaFormatedOIB>
    <izvorni_sadrzaj>  HRVATSKI INFORMATIVNO-KULTURNI ZAVOD u likvidaciji, OIB 12447614855</izvorni_sadrzaj>
    <derivirana_varijabla naziv="DomainObject.Predmet.ProtustrankaFormatedOIB_1">  HRVATSKI INFORMATIVNO-KULTURNI ZAVOD u likvidaciji, OIB 12447614855</derivirana_varijabla>
  </DomainObject.Predmet.ProtustrankaFormatedOIB>
  <DomainObject.Predmet.ProtustrankaFormatedWithAdress>
    <izvorni_sadrzaj> HRVATSKI INFORMATIVNO-KULTURNI ZAVOD u likvidaciji, Bogovićeva 1/a, 10000 Zagreb</izvorni_sadrzaj>
    <derivirana_varijabla naziv="DomainObject.Predmet.ProtustrankaFormatedWithAdress_1"> HRVATSKI INFORMATIVNO-KULTURNI ZAVOD u likvidaciji, Bogovićeva 1/a, 10000 Zagreb</derivirana_varijabla>
  </DomainObject.Predmet.ProtustrankaFormatedWithAdress>
  <DomainObject.Predmet.ProtustrankaFormatedWithAdressOIB>
    <izvorni_sadrzaj> HRVATSKI INFORMATIVNO-KULTURNI ZAVOD u likvidaciji, OIB 12447614855, Bogovićeva 1/a, 10000 Zagreb</izvorni_sadrzaj>
    <derivirana_varijabla naziv="DomainObject.Predmet.ProtustrankaFormatedWithAdressOIB_1"> HRVATSKI INFORMATIVNO-KULTURNI ZAVOD u likvidaciji, OIB 12447614855, Bogovićeva 1/a, 10000 Zagreb</derivirana_varijabla>
  </DomainObject.Predmet.ProtustrankaFormatedWithAdressOIB>
  <DomainObject.Predmet.ProtustrankaWithAdress>
    <izvorni_sadrzaj>HRVATSKI INFORMATIVNO-KULTURNI ZAVOD u likvidaciji Bogovićeva 1/a, 10000 Zagreb</izvorni_sadrzaj>
    <derivirana_varijabla naziv="DomainObject.Predmet.ProtustrankaWithAdress_1">HRVATSKI INFORMATIVNO-KULTURNI ZAVOD u likvidaciji Bogovićeva 1/a, 10000 Zagreb</derivirana_varijabla>
  </DomainObject.Predmet.ProtustrankaWithAdress>
  <DomainObject.Predmet.ProtustrankaWithAdressOIB>
    <izvorni_sadrzaj>HRVATSKI INFORMATIVNO-KULTURNI ZAVOD u likvidaciji, OIB 12447614855, Bogovićeva 1/a, 10000 Zagreb</izvorni_sadrzaj>
    <derivirana_varijabla naziv="DomainObject.Predmet.ProtustrankaWithAdressOIB_1">HRVATSKI INFORMATIVNO-KULTURNI ZAVOD u likvidaciji, OIB 12447614855, Bogovićeva 1/a, 10000 Zagreb</derivirana_varijabla>
  </DomainObject.Predmet.ProtustrankaWithAdressOIB>
  <DomainObject.Predmet.ProtustrankaNazivFormated>
    <izvorni_sadrzaj>HRVATSKI INFORMATIVNO-KULTURNI ZAVOD u likvidaciji</izvorni_sadrzaj>
    <derivirana_varijabla naziv="DomainObject.Predmet.ProtustrankaNazivFormated_1">HRVATSKI INFORMATIVNO-KULTURNI ZAVOD u likvidaciji</derivirana_varijabla>
  </DomainObject.Predmet.ProtustrankaNazivFormated>
  <DomainObject.Predmet.ProtustrankaNazivFormatedOIB>
    <izvorni_sadrzaj>HRVATSKI INFORMATIVNO-KULTURNI ZAVOD u likvidaciji, OIB 12447614855</izvorni_sadrzaj>
    <derivirana_varijabla naziv="DomainObject.Predmet.ProtustrankaNazivFormatedOIB_1">HRVATSKI INFORMATIVNO-KULTURNI ZAVOD u likvidaciji, OIB 12447614855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HRVATSKI INFORMATIVNO-KULTURNI ZAVOD u likvidaciji</item>
    </izvorni_sadrzaj>
    <derivirana_varijabla naziv="DomainObject.Predmet.ProtuStrankaListFormated_1">
      <item>HRVATSKI INFORMATIVNO-KULTURNI ZAVOD u likvidaciji</item>
    </derivirana_varijabla>
  </DomainObject.Predmet.ProtuStrankaListFormated>
  <DomainObject.Predmet.ProtuStrankaListFormatedOIB>
    <izvorni_sadrzaj>
      <item>HRVATSKI INFORMATIVNO-KULTURNI ZAVOD u likvidaciji, OIB 12447614855</item>
    </izvorni_sadrzaj>
    <derivirana_varijabla naziv="DomainObject.Predmet.ProtuStrankaListFormatedOIB_1">
      <item>HRVATSKI INFORMATIVNO-KULTURNI ZAVOD u likvidaciji, OIB 12447614855</item>
    </derivirana_varijabla>
  </DomainObject.Predmet.ProtuStrankaListFormatedOIB>
  <DomainObject.Predmet.ProtuStrankaListFormatedWithAdress>
    <izvorni_sadrzaj>
      <item>HRVATSKI INFORMATIVNO-KULTURNI ZAVOD u likvidaciji, Bogovićeva 1/a, 10000 Zagreb</item>
    </izvorni_sadrzaj>
    <derivirana_varijabla naziv="DomainObject.Predmet.ProtuStrankaListFormatedWithAdress_1">
      <item>HRVATSKI INFORMATIVNO-KULTURNI ZAVOD u likvidaciji, Bogovićeva 1/a, 10000 Zagreb</item>
    </derivirana_varijabla>
  </DomainObject.Predmet.ProtuStrankaListFormatedWithAdress>
  <DomainObject.Predmet.ProtuStrankaListFormatedWithAdressOIB>
    <izvorni_sadrzaj>
      <item>HRVATSKI INFORMATIVNO-KULTURNI ZAVOD u likvidaciji, OIB 12447614855, Bogovićeva 1/a, 10000 Zagreb</item>
    </izvorni_sadrzaj>
    <derivirana_varijabla naziv="DomainObject.Predmet.ProtuStrankaListFormatedWithAdressOIB_1">
      <item>HRVATSKI INFORMATIVNO-KULTURNI ZAVOD u likvidaciji, OIB 12447614855, Bogovićeva 1/a, 10000 Zagreb</item>
    </derivirana_varijabla>
  </DomainObject.Predmet.ProtuStrankaListFormatedWithAdressOIB>
  <DomainObject.Predmet.ProtuStrankaListNazivFormated>
    <izvorni_sadrzaj>
      <item>HRVATSKI INFORMATIVNO-KULTURNI ZAVOD u likvidaciji</item>
    </izvorni_sadrzaj>
    <derivirana_varijabla naziv="DomainObject.Predmet.ProtuStrankaListNazivFormated_1">
      <item>HRVATSKI INFORMATIVNO-KULTURNI ZAVOD u likvidaciji</item>
    </derivirana_varijabla>
  </DomainObject.Predmet.ProtuStrankaListNazivFormated>
  <DomainObject.Predmet.ProtuStrankaListNazivFormatedOIB>
    <izvorni_sadrzaj>
      <item>HRVATSKI INFORMATIVNO-KULTURNI ZAVOD u likvidaciji, OIB 12447614855</item>
    </izvorni_sadrzaj>
    <derivirana_varijabla naziv="DomainObject.Predmet.ProtuStrankaListNazivFormatedOIB_1">
      <item>HRVATSKI INFORMATIVNO-KULTURNI ZAVOD u likvidaciji, OIB 12447614855</item>
    </derivirana_varijabla>
  </DomainObject.Predmet.ProtuStrankaListNazivFormatedOIB>
  <DomainObject.Predmet.OstaliListFormated>
    <izvorni_sadrzaj>
      <item>Miron Markičević</item>
    </izvorni_sadrzaj>
    <derivirana_varijabla naziv="DomainObject.Predmet.OstaliListFormated_1">
      <item>Miron Markičević</item>
    </derivirana_varijabla>
  </DomainObject.Predmet.OstaliListFormated>
  <DomainObject.Predmet.OstaliListFormatedOIB>
    <izvorni_sadrzaj>
      <item>Miron Markičević, OIB 52797062273</item>
    </izvorni_sadrzaj>
    <derivirana_varijabla naziv="DomainObject.Predmet.OstaliListFormatedOIB_1">
      <item>Miron Markičević, OIB 52797062273</item>
    </derivirana_varijabla>
  </DomainObject.Predmet.OstaliListFormatedOIB>
  <DomainObject.Predmet.OstaliListFormatedWithAdress>
    <izvorni_sadrzaj>
      <item>Miron Markičević, Kneza Borne 1, 10000 Zagreb</item>
    </izvorni_sadrzaj>
    <derivirana_varijabla naziv="DomainObject.Predmet.OstaliListFormatedWithAdress_1">
      <item>Miron Markičević, Kneza Borne 1, 10000 Zagreb</item>
    </derivirana_varijabla>
  </DomainObject.Predmet.OstaliListFormatedWithAdress>
  <DomainObject.Predmet.OstaliListFormatedWithAdressOIB>
    <izvorni_sadrzaj>
      <item>Miron Markičević, OIB 52797062273, Kneza Borne 1, 10000 Zagreb</item>
    </izvorni_sadrzaj>
    <derivirana_varijabla naziv="DomainObject.Predmet.OstaliListFormatedWithAdressOIB_1">
      <item>Miron Markičević, OIB 52797062273, Kneza Borne 1, 10000 Zagreb</item>
    </derivirana_varijabla>
  </DomainObject.Predmet.OstaliListFormatedWithAdressOIB>
  <DomainObject.Predmet.OstaliListNazivFormated>
    <izvorni_sadrzaj>
      <item>Miron Markičević</item>
    </izvorni_sadrzaj>
    <derivirana_varijabla naziv="DomainObject.Predmet.OstaliListNazivFormated_1">
      <item>Miron Markičević</item>
    </derivirana_varijabla>
  </DomainObject.Predmet.OstaliListNazivFormated>
  <DomainObject.Predmet.OstaliListNazivFormatedOIB>
    <izvorni_sadrzaj>
      <item>Miron Markičević, OIB 52797062273</item>
    </izvorni_sadrzaj>
    <derivirana_varijabla naziv="DomainObject.Predmet.OstaliListNazivFormatedOIB_1">
      <item>Miron Markičević, OIB 52797062273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>St-48/2017-9</izvorni_sadrzaj>
    <derivirana_varijabla naziv="DomainObject.PoslovniBrojDokumenta_1">St-48/2017-9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 INFORMATIVNO-KULTURNI ZAVOD u likvidaciji</izvorni_sadrzaj>
    <derivirana_varijabla naziv="DomainObject.Predmet.ProtustrankaIDrugi_1">HRVATSKI INFORMATIVNO-KULTURNI ZAVOD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HRVATSKI INFORMATIVNO-KULTURNI ZAVOD u likvidaciji, OIB 12447614855, Bogovićeva 1/a, 10000 Zagreb</izvorni_sadrzaj>
    <derivirana_varijabla naziv="DomainObject.Predmet.ProtustrankaIDrugiAdressOIB_1">HRVATSKI INFORMATIVNO-KULTURNI ZAVOD u likvidaciji, OIB 12447614855, Bogovićeva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HRVATSKI INFORMATIVNO-KULTURNI ZAVOD u likvidaciji</item>
      <item>Miron Markičević</item>
    </izvorni_sadrzaj>
    <derivirana_varijabla naziv="DomainObject.Predmet.SudioniciListNaziv_1">
      <item>FINA Regionalni centar Zagreb</item>
      <item>HRVATSKI INFORMATIVNO-KULTURNI ZAVOD u likvidaciji</item>
      <item>Miron Markičević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HRVATSKI INFORMATIVNO-KULTURNI ZAVOD u likvidaciji, OIB 12447614855, Bogovićeva 1/a,10000 Zagreb</item>
      <item>Miron Markičević, OIB 52797062273, Kneza Borne 1,10000 Zagreb</item>
    </izvorni_sadrzaj>
    <derivirana_varijabla naziv="DomainObject.Predmet.SudioniciListAdressOIB_1">
      <item>FINA Regionalni centar Zagreb, OIB 85821130368, Trg svibanjskih žrtava 1995. br. 1,10000 Zagreb</item>
      <item>HRVATSKI INFORMATIVNO-KULTURNI ZAVOD u likvidaciji, OIB 12447614855, Bogovićeva 1/a,10000 Zagreb</item>
      <item>Miron Markičević, OIB 52797062273, Kneza Borne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12447614855</item>
      <item>, OIB 52797062273</item>
    </izvorni_sadrzaj>
    <derivirana_varijabla naziv="DomainObject.Predmet.SudioniciListNazivOIB_1">
      <item>, OIB 85821130368</item>
      <item>, OIB 12447614855</item>
      <item>, OIB 52797062273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2671</properties:Characters>
  <properties:Lines>88</properties:Lines>
  <properties:Paragraphs>30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2017-05-12T06:41:00Z</dcterms:created>
  <dc:creator>Nikolina Mikulić</dc:creator>
  <cp:lastModifiedBy>Željka Kordić</cp:lastModifiedBy>
  <cp:lastPrinted>2017-05-12T08:11:00Z</cp:lastPrinted>
  <dcterms:modified xmlns:xsi="http://www.w3.org/2001/XMLSchema-instance" xsi:type="dcterms:W3CDTF">2017-05-12T08:11:00Z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St-48/2017-9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