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d9d9" w14:paraId="9fad9d9" w:rsidRDefault="005568C5" w:rsidP="005568C5" w:rsidR="005568C5" w:rsidRPr="00940987">
      <w:pPr>
        <w15:collapsed w:val="false"/>
        <w:rPr>
          <w:bCs/>
          <w:sz w:val="24"/>
          <w:szCs w:val="24"/>
        </w:rPr>
      </w:pPr>
      <w:bookmarkStart w:name="_GoBack" w:id="0"/>
      <w:bookmarkEnd w:id="0"/>
      <w:r w:rsidRPr="00C53E98">
        <w:rPr>
          <w:bCs/>
          <w:sz w:val="24"/>
          <w:szCs w:val="24"/>
        </w:rPr>
        <w:t xml:space="preserve">REPUBLIKA </w:t>
      </w:r>
      <w:r w:rsidRPr="00940987">
        <w:rPr>
          <w:bCs/>
          <w:sz w:val="24"/>
          <w:szCs w:val="24"/>
        </w:rPr>
        <w:t>HRVATSKA</w:t>
      </w:r>
    </w:p>
    <w:p w:rsidRDefault="005568C5" w:rsidP="005568C5" w:rsidR="005568C5" w:rsidRPr="00940987">
      <w:pPr>
        <w:rPr>
          <w:bCs/>
          <w:sz w:val="24"/>
          <w:szCs w:val="24"/>
        </w:rPr>
      </w:pPr>
      <w:r w:rsidRPr="00940987">
        <w:rPr>
          <w:bCs/>
          <w:sz w:val="24"/>
          <w:szCs w:val="24"/>
        </w:rPr>
        <w:t>T</w:t>
      </w:r>
      <w:r w:rsidR="00E64078">
        <w:rPr>
          <w:bCs/>
          <w:sz w:val="24"/>
          <w:szCs w:val="24"/>
        </w:rPr>
        <w:t>rgovački sud u Zagrebu</w:t>
      </w:r>
    </w:p>
    <w:p w:rsidRDefault="005568C5" w:rsidP="005568C5" w:rsidR="00853FF6" w:rsidRPr="00940987">
      <w:pPr>
        <w:rPr>
          <w:bCs/>
          <w:sz w:val="24"/>
          <w:szCs w:val="24"/>
        </w:rPr>
      </w:pPr>
      <w:r w:rsidRPr="00940987">
        <w:rPr>
          <w:bCs/>
          <w:sz w:val="24"/>
          <w:szCs w:val="24"/>
        </w:rPr>
        <w:t>Zagreb, Amruševa 2/II</w:t>
      </w:r>
      <w:r w:rsidRPr="00940987">
        <w:rPr>
          <w:bCs/>
          <w:sz w:val="24"/>
          <w:szCs w:val="24"/>
        </w:rPr>
        <w:tab/>
      </w:r>
      <w:r w:rsidRPr="00940987">
        <w:rPr>
          <w:bCs/>
          <w:sz w:val="24"/>
          <w:szCs w:val="24"/>
        </w:rPr>
        <w:tab/>
      </w:r>
      <w:r w:rsidRPr="00940987">
        <w:rPr>
          <w:bCs/>
          <w:sz w:val="24"/>
          <w:szCs w:val="24"/>
        </w:rPr>
        <w:tab/>
      </w:r>
      <w:r w:rsidRPr="00940987">
        <w:rPr>
          <w:bCs/>
          <w:sz w:val="24"/>
          <w:szCs w:val="24"/>
        </w:rPr>
        <w:tab/>
      </w:r>
      <w:r w:rsidRPr="00940987">
        <w:rPr>
          <w:bCs/>
          <w:sz w:val="24"/>
          <w:szCs w:val="24"/>
        </w:rPr>
        <w:tab/>
      </w:r>
      <w:r w:rsidRPr="00940987">
        <w:rPr>
          <w:bCs/>
          <w:sz w:val="24"/>
          <w:szCs w:val="24"/>
        </w:rPr>
        <w:tab/>
        <w:t xml:space="preserve">        </w:t>
      </w:r>
      <w:r w:rsidR="00E97C67" w:rsidRPr="00940987">
        <w:rPr>
          <w:sz w:val="24"/>
          <w:szCs w:val="24"/>
        </w:rPr>
        <w:t>46. St -</w:t>
      </w:r>
      <w:r w:rsidR="00940987" w:rsidRPr="00940987">
        <w:rPr>
          <w:sz w:val="24"/>
          <w:szCs w:val="24"/>
        </w:rPr>
        <w:t>25</w:t>
      </w:r>
      <w:r w:rsidR="00E97C67" w:rsidRPr="00940987">
        <w:rPr>
          <w:sz w:val="24"/>
          <w:szCs w:val="24"/>
        </w:rPr>
        <w:t>/17</w:t>
      </w:r>
    </w:p>
    <w:p w:rsidRDefault="00853FF6" w:rsidP="00853FF6" w:rsidR="00853FF6" w:rsidRPr="00940987">
      <w:pPr>
        <w:rPr>
          <w:bCs/>
          <w:sz w:val="24"/>
          <w:szCs w:val="24"/>
        </w:rPr>
      </w:pPr>
    </w:p>
    <w:p w:rsidRDefault="00853FF6" w:rsidP="00853FF6" w:rsidR="00853FF6" w:rsidRPr="00940987">
      <w:pPr>
        <w:pStyle w:val="Naslov3"/>
        <w:rPr>
          <w:b w:val="false"/>
          <w:bCs/>
          <w:szCs w:val="24"/>
        </w:rPr>
      </w:pPr>
      <w:r w:rsidRPr="00940987">
        <w:rPr>
          <w:b w:val="false"/>
          <w:bCs/>
          <w:szCs w:val="24"/>
        </w:rPr>
        <w:t>Z A P I S N I K</w:t>
      </w:r>
    </w:p>
    <w:p w:rsidRDefault="00853FF6" w:rsidP="0064196D" w:rsidR="00853FF6" w:rsidRPr="00940987">
      <w:pPr>
        <w:pStyle w:val="Naslov1"/>
        <w:ind w:left="2832"/>
        <w:rPr>
          <w:b w:val="false"/>
          <w:bCs/>
          <w:szCs w:val="24"/>
        </w:rPr>
      </w:pPr>
      <w:r w:rsidRPr="00940987">
        <w:rPr>
          <w:b w:val="false"/>
          <w:bCs/>
          <w:szCs w:val="24"/>
        </w:rPr>
        <w:t xml:space="preserve">    S ISPITNOG ROČIŠTA</w:t>
      </w:r>
    </w:p>
    <w:p w:rsidRDefault="00715157" w:rsidP="00853FF6" w:rsidR="00715157" w:rsidRPr="00940987">
      <w:pPr>
        <w:pStyle w:val="Tijeloteksta"/>
        <w:rPr>
          <w:rFonts w:hAnsi="Times New Roman" w:ascii="Times New Roman"/>
          <w:bCs/>
          <w:szCs w:val="24"/>
        </w:rPr>
      </w:pPr>
    </w:p>
    <w:p w:rsidRDefault="00853FF6" w:rsidP="00940987" w:rsidR="00715157" w:rsidRPr="00940987">
      <w:pPr>
        <w:pStyle w:val="Tijeloteksta"/>
        <w:rPr>
          <w:rFonts w:hAnsi="Times New Roman" w:ascii="Times New Roman"/>
          <w:szCs w:val="24"/>
        </w:rPr>
      </w:pPr>
      <w:r w:rsidRPr="00940987">
        <w:rPr>
          <w:rFonts w:hAnsi="Times New Roman" w:ascii="Times New Roman"/>
          <w:bCs/>
          <w:szCs w:val="24"/>
        </w:rPr>
        <w:t xml:space="preserve">održanog dana </w:t>
      </w:r>
      <w:r w:rsidR="00E97C67" w:rsidRPr="00940987">
        <w:rPr>
          <w:rFonts w:hAnsi="Times New Roman" w:ascii="Times New Roman"/>
          <w:bCs/>
          <w:szCs w:val="24"/>
        </w:rPr>
        <w:t>1. srpnja</w:t>
      </w:r>
      <w:r w:rsidR="005924E0" w:rsidRPr="00940987">
        <w:rPr>
          <w:rFonts w:hAnsi="Times New Roman" w:ascii="Times New Roman"/>
          <w:bCs/>
          <w:szCs w:val="24"/>
        </w:rPr>
        <w:t xml:space="preserve"> 201</w:t>
      </w:r>
      <w:r w:rsidR="00E97C67" w:rsidRPr="00940987">
        <w:rPr>
          <w:rFonts w:hAnsi="Times New Roman" w:ascii="Times New Roman"/>
          <w:bCs/>
          <w:szCs w:val="24"/>
        </w:rPr>
        <w:t>9</w:t>
      </w:r>
      <w:r w:rsidRPr="00940987">
        <w:rPr>
          <w:rFonts w:hAnsi="Times New Roman" w:ascii="Times New Roman"/>
          <w:bCs/>
          <w:szCs w:val="24"/>
        </w:rPr>
        <w:t>.</w:t>
      </w:r>
      <w:r w:rsidR="003039DD" w:rsidRPr="00940987">
        <w:rPr>
          <w:rFonts w:hAnsi="Times New Roman" w:ascii="Times New Roman"/>
          <w:bCs/>
          <w:szCs w:val="24"/>
        </w:rPr>
        <w:t xml:space="preserve"> u</w:t>
      </w:r>
      <w:r w:rsidRPr="00940987">
        <w:rPr>
          <w:rFonts w:hAnsi="Times New Roman" w:ascii="Times New Roman"/>
          <w:bCs/>
          <w:szCs w:val="24"/>
        </w:rPr>
        <w:t xml:space="preserve"> Trgovačkom sudu u Z</w:t>
      </w:r>
      <w:r w:rsidR="00456F28" w:rsidRPr="00940987">
        <w:rPr>
          <w:rFonts w:hAnsi="Times New Roman" w:ascii="Times New Roman"/>
          <w:bCs/>
          <w:szCs w:val="24"/>
        </w:rPr>
        <w:t xml:space="preserve">agrebu, </w:t>
      </w:r>
      <w:r w:rsidR="00BB724E" w:rsidRPr="00940987">
        <w:rPr>
          <w:rFonts w:hAnsi="Times New Roman" w:ascii="Times New Roman"/>
          <w:bCs/>
          <w:szCs w:val="24"/>
        </w:rPr>
        <w:t>Amruševa 2/II</w:t>
      </w:r>
      <w:r w:rsidR="00456F28" w:rsidRPr="00940987">
        <w:rPr>
          <w:rFonts w:hAnsi="Times New Roman" w:ascii="Times New Roman"/>
          <w:bCs/>
          <w:szCs w:val="24"/>
        </w:rPr>
        <w:t>, soba</w:t>
      </w:r>
      <w:r w:rsidR="008D6A10" w:rsidRPr="00940987">
        <w:rPr>
          <w:rFonts w:hAnsi="Times New Roman" w:ascii="Times New Roman"/>
          <w:bCs/>
          <w:szCs w:val="24"/>
        </w:rPr>
        <w:t xml:space="preserve"> </w:t>
      </w:r>
      <w:r w:rsidR="00E97C67" w:rsidRPr="00940987">
        <w:rPr>
          <w:rFonts w:hAnsi="Times New Roman" w:ascii="Times New Roman"/>
          <w:bCs/>
          <w:szCs w:val="24"/>
        </w:rPr>
        <w:t>68</w:t>
      </w:r>
      <w:r w:rsidR="006719B1" w:rsidRPr="00940987">
        <w:rPr>
          <w:rFonts w:hAnsi="Times New Roman" w:ascii="Times New Roman"/>
          <w:bCs/>
          <w:szCs w:val="24"/>
        </w:rPr>
        <w:t>/</w:t>
      </w:r>
      <w:r w:rsidR="00E97C67" w:rsidRPr="00940987">
        <w:rPr>
          <w:rFonts w:hAnsi="Times New Roman" w:ascii="Times New Roman"/>
          <w:bCs/>
          <w:szCs w:val="24"/>
        </w:rPr>
        <w:t>I</w:t>
      </w:r>
      <w:r w:rsidR="006719B1" w:rsidRPr="00940987">
        <w:rPr>
          <w:rFonts w:hAnsi="Times New Roman" w:ascii="Times New Roman"/>
          <w:bCs/>
          <w:szCs w:val="24"/>
        </w:rPr>
        <w:t>II</w:t>
      </w:r>
      <w:r w:rsidR="000D28B2" w:rsidRPr="00940987">
        <w:rPr>
          <w:rFonts w:hAnsi="Times New Roman" w:ascii="Times New Roman"/>
          <w:bCs/>
          <w:szCs w:val="24"/>
        </w:rPr>
        <w:t xml:space="preserve"> </w:t>
      </w:r>
      <w:r w:rsidR="00C97B33" w:rsidRPr="00940987">
        <w:rPr>
          <w:rFonts w:hAnsi="Times New Roman" w:ascii="Times New Roman"/>
          <w:bCs/>
          <w:szCs w:val="24"/>
        </w:rPr>
        <w:t>(</w:t>
      </w:r>
      <w:r w:rsidR="00AB4C90">
        <w:rPr>
          <w:rFonts w:hAnsi="Times New Roman" w:ascii="Times New Roman"/>
          <w:bCs/>
          <w:szCs w:val="24"/>
        </w:rPr>
        <w:t>dvorišna</w:t>
      </w:r>
      <w:r w:rsidR="006719B1" w:rsidRPr="00940987">
        <w:rPr>
          <w:rFonts w:hAnsi="Times New Roman" w:ascii="Times New Roman"/>
          <w:bCs/>
          <w:szCs w:val="24"/>
        </w:rPr>
        <w:t xml:space="preserve"> zgrada</w:t>
      </w:r>
      <w:r w:rsidR="00C97B33" w:rsidRPr="00940987">
        <w:rPr>
          <w:rFonts w:hAnsi="Times New Roman" w:ascii="Times New Roman"/>
          <w:bCs/>
          <w:szCs w:val="24"/>
        </w:rPr>
        <w:t>)</w:t>
      </w:r>
      <w:r w:rsidR="00BB724E" w:rsidRPr="00940987">
        <w:rPr>
          <w:rFonts w:hAnsi="Times New Roman" w:ascii="Times New Roman"/>
          <w:bCs/>
          <w:szCs w:val="24"/>
        </w:rPr>
        <w:t>,</w:t>
      </w:r>
      <w:r w:rsidR="00D403FF" w:rsidRPr="00940987">
        <w:rPr>
          <w:rFonts w:hAnsi="Times New Roman" w:ascii="Times New Roman"/>
          <w:bCs/>
          <w:szCs w:val="24"/>
        </w:rPr>
        <w:t xml:space="preserve"> u stečajnom postupku</w:t>
      </w:r>
      <w:r w:rsidRPr="00940987">
        <w:rPr>
          <w:rFonts w:hAnsi="Times New Roman" w:ascii="Times New Roman"/>
          <w:bCs/>
          <w:szCs w:val="24"/>
        </w:rPr>
        <w:t xml:space="preserve"> nad dužnikom </w:t>
      </w:r>
      <w:r w:rsidR="00940987" w:rsidRPr="00940987">
        <w:rPr>
          <w:rFonts w:hAnsi="Times New Roman" w:ascii="Times New Roman"/>
          <w:szCs w:val="24"/>
        </w:rPr>
        <w:t>PRO CASA d.o.o., OIB: 53461632325, Split, Gundulićeva 26/a (ranije: Zagreb, Antuna Stipančića 25),</w:t>
      </w:r>
    </w:p>
    <w:p w:rsidRDefault="00940987" w:rsidP="00E97C67" w:rsidR="00940987" w:rsidRPr="00C53E98">
      <w:pPr>
        <w:pStyle w:val="Tijeloteksta"/>
        <w:rPr>
          <w:bCs/>
          <w:szCs w:val="24"/>
        </w:rPr>
      </w:pPr>
    </w:p>
    <w:p w:rsidRDefault="00853FF6" w:rsidP="00853FF6" w:rsidR="00853FF6" w:rsidRPr="00C53E98">
      <w:pPr>
        <w:rPr>
          <w:bCs/>
          <w:sz w:val="24"/>
          <w:szCs w:val="24"/>
        </w:rPr>
      </w:pPr>
      <w:r w:rsidRPr="00C53E98">
        <w:rPr>
          <w:bCs/>
          <w:sz w:val="24"/>
          <w:szCs w:val="24"/>
        </w:rPr>
        <w:t>Nazočni od suda:</w:t>
      </w:r>
    </w:p>
    <w:p w:rsidRDefault="006176F8" w:rsidP="00853FF6" w:rsidR="00853FF6" w:rsidRPr="00C53E98">
      <w:pPr>
        <w:rPr>
          <w:bCs/>
          <w:sz w:val="24"/>
          <w:szCs w:val="24"/>
        </w:rPr>
      </w:pPr>
      <w:r w:rsidRPr="00C53E98">
        <w:rPr>
          <w:bCs/>
          <w:sz w:val="24"/>
          <w:szCs w:val="24"/>
        </w:rPr>
        <w:t>Maja Praljak</w:t>
      </w:r>
      <w:r w:rsidR="004642DE" w:rsidRPr="00C53E98">
        <w:rPr>
          <w:bCs/>
          <w:sz w:val="24"/>
          <w:szCs w:val="24"/>
        </w:rPr>
        <w:t xml:space="preserve">, </w:t>
      </w:r>
      <w:r w:rsidR="00853FF6" w:rsidRPr="00C53E98">
        <w:rPr>
          <w:bCs/>
          <w:sz w:val="24"/>
          <w:szCs w:val="24"/>
        </w:rPr>
        <w:t>sudac</w:t>
      </w:r>
    </w:p>
    <w:p w:rsidRDefault="00853FF6" w:rsidP="00853FF6" w:rsidR="00853FF6" w:rsidRPr="00C53E98">
      <w:pPr>
        <w:rPr>
          <w:bCs/>
          <w:sz w:val="24"/>
          <w:szCs w:val="24"/>
        </w:rPr>
      </w:pPr>
    </w:p>
    <w:p w:rsidRDefault="00CD1F55" w:rsidP="00AE3986" w:rsidR="00853FF6" w:rsidRPr="00C53E98">
      <w:pPr>
        <w:rPr>
          <w:bCs/>
          <w:sz w:val="24"/>
          <w:szCs w:val="24"/>
        </w:rPr>
      </w:pPr>
      <w:r>
        <w:rPr>
          <w:bCs/>
          <w:sz w:val="24"/>
          <w:szCs w:val="24"/>
        </w:rPr>
        <w:t>Ana Blotnej</w:t>
      </w:r>
      <w:r w:rsidR="00853FF6" w:rsidRPr="00C53E98">
        <w:rPr>
          <w:bCs/>
          <w:sz w:val="24"/>
          <w:szCs w:val="24"/>
        </w:rPr>
        <w:t>, zapisničar</w:t>
      </w:r>
    </w:p>
    <w:p w:rsidRDefault="00853FF6" w:rsidP="00853FF6" w:rsidR="00853FF6" w:rsidRPr="00C53E98">
      <w:pPr>
        <w:rPr>
          <w:bCs/>
          <w:sz w:val="24"/>
          <w:szCs w:val="24"/>
        </w:rPr>
      </w:pPr>
    </w:p>
    <w:p w:rsidRDefault="00853FF6" w:rsidP="00853FF6" w:rsidR="00853FF6" w:rsidRPr="00C53E98">
      <w:pPr>
        <w:rPr>
          <w:sz w:val="24"/>
          <w:szCs w:val="24"/>
        </w:rPr>
      </w:pPr>
      <w:r w:rsidRPr="00C53E98">
        <w:rPr>
          <w:sz w:val="24"/>
          <w:szCs w:val="24"/>
        </w:rPr>
        <w:t>Utvrđuje se da je pristu</w:t>
      </w:r>
      <w:r w:rsidR="005924E0" w:rsidRPr="00C53E98">
        <w:rPr>
          <w:sz w:val="24"/>
          <w:szCs w:val="24"/>
        </w:rPr>
        <w:t>pio</w:t>
      </w:r>
      <w:r w:rsidRPr="00C53E98">
        <w:rPr>
          <w:sz w:val="24"/>
          <w:szCs w:val="24"/>
        </w:rPr>
        <w:t xml:space="preserve"> stečaj</w:t>
      </w:r>
      <w:r w:rsidR="00EE1401">
        <w:rPr>
          <w:sz w:val="24"/>
          <w:szCs w:val="24"/>
        </w:rPr>
        <w:t>na upraviteljica</w:t>
      </w:r>
      <w:r w:rsidR="00DC6824" w:rsidRPr="00C53E98">
        <w:rPr>
          <w:sz w:val="24"/>
          <w:szCs w:val="24"/>
        </w:rPr>
        <w:t xml:space="preserve"> upravitelj</w:t>
      </w:r>
      <w:r w:rsidRPr="00C53E98">
        <w:rPr>
          <w:sz w:val="24"/>
          <w:szCs w:val="24"/>
        </w:rPr>
        <w:t xml:space="preserve"> </w:t>
      </w:r>
      <w:r w:rsidR="00940987">
        <w:rPr>
          <w:sz w:val="24"/>
          <w:szCs w:val="24"/>
        </w:rPr>
        <w:t>Ana Šakić</w:t>
      </w:r>
    </w:p>
    <w:p w:rsidRDefault="00853FF6" w:rsidP="00853FF6" w:rsidR="00853FF6" w:rsidRPr="00C53E98">
      <w:pPr>
        <w:rPr>
          <w:bCs/>
          <w:sz w:val="24"/>
          <w:szCs w:val="24"/>
        </w:rPr>
      </w:pPr>
    </w:p>
    <w:p w:rsidRDefault="00991E2D" w:rsidP="00853FF6" w:rsidR="00D4581C" w:rsidRPr="00C53E98">
      <w:pPr>
        <w:rPr>
          <w:bCs/>
          <w:sz w:val="24"/>
          <w:szCs w:val="24"/>
        </w:rPr>
      </w:pPr>
      <w:r w:rsidRPr="00C53E98">
        <w:rPr>
          <w:bCs/>
          <w:sz w:val="24"/>
          <w:szCs w:val="24"/>
        </w:rPr>
        <w:t>Započeto u 9,</w:t>
      </w:r>
      <w:r w:rsidR="00940987">
        <w:rPr>
          <w:bCs/>
          <w:sz w:val="24"/>
          <w:szCs w:val="24"/>
        </w:rPr>
        <w:t>00</w:t>
      </w:r>
      <w:r w:rsidR="00853FF6" w:rsidRPr="00C53E98">
        <w:rPr>
          <w:bCs/>
          <w:sz w:val="24"/>
          <w:szCs w:val="24"/>
        </w:rPr>
        <w:t xml:space="preserve"> sati.</w:t>
      </w:r>
    </w:p>
    <w:p w:rsidRDefault="00D4581C" w:rsidP="00853FF6" w:rsidR="00D4581C" w:rsidRPr="005D10BC">
      <w:pPr>
        <w:rPr>
          <w:bCs/>
          <w:sz w:val="24"/>
          <w:szCs w:val="24"/>
        </w:rPr>
      </w:pPr>
    </w:p>
    <w:p w:rsidRDefault="00853FF6" w:rsidP="00853FF6" w:rsidR="00853FF6" w:rsidRPr="005D10BC">
      <w:pPr>
        <w:rPr>
          <w:bCs/>
          <w:sz w:val="24"/>
          <w:szCs w:val="24"/>
        </w:rPr>
      </w:pPr>
      <w:r w:rsidRPr="005D10BC">
        <w:rPr>
          <w:bCs/>
          <w:sz w:val="24"/>
          <w:szCs w:val="24"/>
        </w:rPr>
        <w:t>Ročište je javno.</w:t>
      </w:r>
    </w:p>
    <w:p w:rsidRDefault="00715157" w:rsidP="00853FF6" w:rsidR="00715157" w:rsidRPr="005D10BC">
      <w:pPr>
        <w:rPr>
          <w:bCs/>
          <w:sz w:val="24"/>
          <w:szCs w:val="24"/>
        </w:rPr>
      </w:pPr>
    </w:p>
    <w:p w:rsidRDefault="00853FF6" w:rsidP="005D10BC" w:rsidR="000F0EBC" w:rsidRPr="005D10BC">
      <w:pPr>
        <w:ind w:firstLine="360"/>
        <w:rPr>
          <w:bCs/>
          <w:sz w:val="24"/>
          <w:szCs w:val="24"/>
        </w:rPr>
      </w:pPr>
      <w:r w:rsidRPr="005D10BC">
        <w:rPr>
          <w:bCs/>
          <w:sz w:val="24"/>
          <w:szCs w:val="24"/>
        </w:rPr>
        <w:t>Utvrđuje se</w:t>
      </w:r>
      <w:r w:rsidR="005D10BC" w:rsidRPr="005D10BC">
        <w:rPr>
          <w:bCs/>
          <w:sz w:val="24"/>
          <w:szCs w:val="24"/>
        </w:rPr>
        <w:t xml:space="preserve"> da je na današnje ročište pristupio Robert Subotić, odvjetnik kojemu se dopušta prisustvovati današnjem ročištu kao javnost. </w:t>
      </w:r>
      <w:r w:rsidRPr="005D10BC">
        <w:rPr>
          <w:bCs/>
          <w:sz w:val="24"/>
          <w:szCs w:val="24"/>
        </w:rPr>
        <w:t xml:space="preserve"> </w:t>
      </w:r>
    </w:p>
    <w:p w:rsidRDefault="005D10BC" w:rsidP="00940987" w:rsidR="005D10BC" w:rsidRPr="005D10BC">
      <w:pPr>
        <w:rPr>
          <w:bCs/>
          <w:sz w:val="24"/>
          <w:szCs w:val="24"/>
        </w:rPr>
      </w:pPr>
    </w:p>
    <w:p w:rsidRDefault="000F0EBC" w:rsidP="005D10BC" w:rsidR="000F0EBC" w:rsidRPr="00C53E98">
      <w:pPr>
        <w:rPr>
          <w:bCs/>
          <w:sz w:val="24"/>
          <w:szCs w:val="24"/>
        </w:rPr>
      </w:pPr>
    </w:p>
    <w:p w:rsidRDefault="006A4FAF" w:rsidP="0064196D" w:rsidR="006A4FAF" w:rsidRPr="008071F2">
      <w:pPr>
        <w:ind w:firstLine="360"/>
        <w:jc w:val="both"/>
        <w:rPr>
          <w:bCs/>
          <w:sz w:val="24"/>
          <w:szCs w:val="24"/>
        </w:rPr>
      </w:pPr>
      <w:r w:rsidRPr="00C53E98">
        <w:rPr>
          <w:bCs/>
          <w:sz w:val="24"/>
          <w:szCs w:val="24"/>
        </w:rPr>
        <w:t xml:space="preserve">Utvrđuje </w:t>
      </w:r>
      <w:r w:rsidRPr="008071F2">
        <w:rPr>
          <w:bCs/>
          <w:sz w:val="24"/>
          <w:szCs w:val="24"/>
        </w:rPr>
        <w:t xml:space="preserve">se da je </w:t>
      </w:r>
      <w:r w:rsidR="0064196D" w:rsidRPr="008071F2">
        <w:rPr>
          <w:bCs/>
          <w:sz w:val="24"/>
          <w:szCs w:val="24"/>
        </w:rPr>
        <w:t xml:space="preserve">rješenje </w:t>
      </w:r>
      <w:r w:rsidR="00F601DC" w:rsidRPr="008071F2">
        <w:rPr>
          <w:bCs/>
          <w:sz w:val="24"/>
          <w:szCs w:val="24"/>
        </w:rPr>
        <w:t xml:space="preserve">od </w:t>
      </w:r>
      <w:r w:rsidR="00C53E98" w:rsidRPr="008071F2">
        <w:rPr>
          <w:bCs/>
          <w:sz w:val="24"/>
          <w:szCs w:val="24"/>
        </w:rPr>
        <w:t>1</w:t>
      </w:r>
      <w:r w:rsidR="00940987" w:rsidRPr="008071F2">
        <w:rPr>
          <w:bCs/>
          <w:sz w:val="24"/>
          <w:szCs w:val="24"/>
        </w:rPr>
        <w:t>1</w:t>
      </w:r>
      <w:r w:rsidR="00C53E98" w:rsidRPr="008071F2">
        <w:rPr>
          <w:bCs/>
          <w:sz w:val="24"/>
          <w:szCs w:val="24"/>
        </w:rPr>
        <w:t>. ožujka</w:t>
      </w:r>
      <w:r w:rsidR="00DD1E94" w:rsidRPr="008071F2">
        <w:rPr>
          <w:bCs/>
          <w:sz w:val="24"/>
          <w:szCs w:val="24"/>
        </w:rPr>
        <w:t xml:space="preserve"> 201</w:t>
      </w:r>
      <w:r w:rsidR="00C53E98" w:rsidRPr="008071F2">
        <w:rPr>
          <w:bCs/>
          <w:sz w:val="24"/>
          <w:szCs w:val="24"/>
        </w:rPr>
        <w:t>9</w:t>
      </w:r>
      <w:r w:rsidR="00F601DC" w:rsidRPr="008071F2">
        <w:rPr>
          <w:bCs/>
          <w:sz w:val="24"/>
          <w:szCs w:val="24"/>
        </w:rPr>
        <w:t>.</w:t>
      </w:r>
      <w:r w:rsidR="0064196D" w:rsidRPr="008071F2">
        <w:rPr>
          <w:bCs/>
          <w:sz w:val="24"/>
          <w:szCs w:val="24"/>
        </w:rPr>
        <w:t>, kojim je određeno današnje ispitno i izvještajno ročište</w:t>
      </w:r>
      <w:r w:rsidRPr="008071F2">
        <w:rPr>
          <w:bCs/>
          <w:sz w:val="24"/>
          <w:szCs w:val="24"/>
        </w:rPr>
        <w:t xml:space="preserve"> objavlj</w:t>
      </w:r>
      <w:r w:rsidR="00B97A43" w:rsidRPr="008071F2">
        <w:rPr>
          <w:bCs/>
          <w:sz w:val="24"/>
          <w:szCs w:val="24"/>
        </w:rPr>
        <w:t>en</w:t>
      </w:r>
      <w:r w:rsidR="0064196D" w:rsidRPr="008071F2">
        <w:rPr>
          <w:bCs/>
          <w:sz w:val="24"/>
          <w:szCs w:val="24"/>
        </w:rPr>
        <w:t>o</w:t>
      </w:r>
      <w:r w:rsidR="00B97A43" w:rsidRPr="008071F2">
        <w:rPr>
          <w:bCs/>
          <w:sz w:val="24"/>
          <w:szCs w:val="24"/>
        </w:rPr>
        <w:t xml:space="preserve"> </w:t>
      </w:r>
      <w:r w:rsidR="004642DE" w:rsidRPr="008071F2">
        <w:rPr>
          <w:bCs/>
          <w:sz w:val="24"/>
          <w:szCs w:val="24"/>
        </w:rPr>
        <w:t xml:space="preserve">na mrežnoj stranici e-oglasna ploča Trgovačkog suda u Zagrebu </w:t>
      </w:r>
      <w:r w:rsidR="00C53E98" w:rsidRPr="008071F2">
        <w:rPr>
          <w:bCs/>
          <w:sz w:val="24"/>
          <w:szCs w:val="24"/>
        </w:rPr>
        <w:t>1</w:t>
      </w:r>
      <w:r w:rsidR="00940987" w:rsidRPr="008071F2">
        <w:rPr>
          <w:bCs/>
          <w:sz w:val="24"/>
          <w:szCs w:val="24"/>
        </w:rPr>
        <w:t>1</w:t>
      </w:r>
      <w:r w:rsidR="00C53E98" w:rsidRPr="008071F2">
        <w:rPr>
          <w:bCs/>
          <w:sz w:val="24"/>
          <w:szCs w:val="24"/>
        </w:rPr>
        <w:t>. ožujka 2019.</w:t>
      </w:r>
    </w:p>
    <w:p w:rsidRDefault="00EE1401" w:rsidP="00EE1401" w:rsidR="00EE1401" w:rsidRPr="008071F2">
      <w:pPr>
        <w:ind w:firstLine="360"/>
        <w:jc w:val="both"/>
        <w:rPr>
          <w:bCs/>
          <w:sz w:val="24"/>
          <w:szCs w:val="24"/>
        </w:rPr>
      </w:pPr>
    </w:p>
    <w:p w:rsidRDefault="00E10588" w:rsidP="00E10588" w:rsidR="00E10588" w:rsidRPr="008071F2">
      <w:pPr>
        <w:jc w:val="both"/>
        <w:rPr>
          <w:bCs/>
          <w:sz w:val="24"/>
          <w:szCs w:val="24"/>
        </w:rPr>
      </w:pPr>
      <w:r w:rsidRPr="008071F2">
        <w:rPr>
          <w:bCs/>
          <w:sz w:val="24"/>
          <w:szCs w:val="24"/>
        </w:rPr>
        <w:tab/>
        <w:t>Utvrđuje se da je vjerovnik EOS Matrix, Zagreb, Horvatova 82, OIB: 76674680107, podneskom od 4. lipnja 2019. (list 49 spisa), povukao prijavu tražbine, navodeći da mu je dužnik u cijelosti podmirio tražbinu.</w:t>
      </w:r>
    </w:p>
    <w:p w:rsidRDefault="00535135" w:rsidP="00535135" w:rsidR="00535135">
      <w:pPr>
        <w:ind w:firstLine="360"/>
        <w:jc w:val="both"/>
        <w:rPr>
          <w:bCs/>
          <w:sz w:val="24"/>
          <w:szCs w:val="24"/>
        </w:rPr>
      </w:pPr>
    </w:p>
    <w:p w:rsidRDefault="00535135" w:rsidP="00535135" w:rsidR="00535135" w:rsidRPr="00535135">
      <w:pPr>
        <w:ind w:firstLine="360"/>
        <w:jc w:val="both"/>
        <w:rPr>
          <w:bCs/>
          <w:sz w:val="24"/>
          <w:szCs w:val="24"/>
        </w:rPr>
      </w:pPr>
      <w:r w:rsidRPr="00535135">
        <w:rPr>
          <w:bCs/>
          <w:sz w:val="24"/>
          <w:szCs w:val="24"/>
        </w:rPr>
        <w:t>Stečajna upraviteljica dostavila je izviješće o gospodarskom položaju stečajnog dužnika.</w:t>
      </w:r>
    </w:p>
    <w:p w:rsidRDefault="00E10588" w:rsidP="00E10588" w:rsidR="00E10588" w:rsidRPr="008071F2">
      <w:pPr>
        <w:jc w:val="both"/>
        <w:rPr>
          <w:bCs/>
          <w:sz w:val="24"/>
          <w:szCs w:val="24"/>
        </w:rPr>
      </w:pPr>
    </w:p>
    <w:p w:rsidRDefault="00EE1401" w:rsidP="00EE1401" w:rsidR="008071F2">
      <w:pPr>
        <w:ind w:firstLine="360"/>
        <w:jc w:val="both"/>
        <w:rPr>
          <w:bCs/>
          <w:sz w:val="24"/>
          <w:szCs w:val="24"/>
        </w:rPr>
      </w:pPr>
      <w:r w:rsidRPr="008071F2">
        <w:rPr>
          <w:bCs/>
          <w:sz w:val="24"/>
          <w:szCs w:val="24"/>
        </w:rPr>
        <w:t xml:space="preserve">Stečajna upraviteljica navodi da </w:t>
      </w:r>
      <w:r w:rsidR="008071F2" w:rsidRPr="008071F2">
        <w:rPr>
          <w:bCs/>
          <w:sz w:val="24"/>
          <w:szCs w:val="24"/>
        </w:rPr>
        <w:t xml:space="preserve">je zaprimila ukupno dvije prijave tražbina, i to društva Eos Matrix i Grada Splita, koje prijave su ubrzo povučene, jer je dužnik izmirio sve svoje obveze. Dodaje da je Grad Split također povukao prijavu tražbine, koje povlačenje je dostavila uz izviješće od 14. lipnja 2019. </w:t>
      </w:r>
    </w:p>
    <w:p w:rsidRDefault="008071F2" w:rsidP="00EE1401" w:rsidR="008071F2">
      <w:pPr>
        <w:ind w:firstLine="360"/>
        <w:jc w:val="both"/>
        <w:rPr>
          <w:bCs/>
          <w:sz w:val="24"/>
          <w:szCs w:val="24"/>
        </w:rPr>
      </w:pPr>
    </w:p>
    <w:p w:rsidRDefault="008071F2" w:rsidP="00EE1401" w:rsidR="008071F2" w:rsidRPr="00E64078">
      <w:pPr>
        <w:ind w:firstLine="360"/>
        <w:jc w:val="both"/>
        <w:rPr>
          <w:bCs/>
          <w:sz w:val="24"/>
          <w:szCs w:val="24"/>
        </w:rPr>
      </w:pPr>
      <w:r>
        <w:rPr>
          <w:bCs/>
          <w:sz w:val="24"/>
          <w:szCs w:val="24"/>
        </w:rPr>
        <w:t xml:space="preserve">Utvrđuje se da je uz izviješće stečajne upraviteljice od 14. lipnja 2019., dostavljena i isprava Grada Splita, Klasa: 423-01/19-01/19, UrBroj: 2181/01-04-02/9-19-13 od 31. svibnja 2019., ovjerena službenim pečatom i potpisom pročelnika upravnog odjela za financijsko upravljanje i kontroling Dragana Brtana, koja isprava je upućena stečajnoj </w:t>
      </w:r>
      <w:r>
        <w:rPr>
          <w:bCs/>
          <w:sz w:val="24"/>
          <w:szCs w:val="24"/>
        </w:rPr>
        <w:lastRenderedPageBreak/>
        <w:t xml:space="preserve">upraviteljici Ani Šakić, pozivom na broj predmetnog spisa St-25/17, te kojom ispravom Grad Split navodi da povlači prijavu tražbine u stečajnom postupku s obzirom da su obveze </w:t>
      </w:r>
      <w:r w:rsidRPr="00E64078">
        <w:rPr>
          <w:bCs/>
          <w:sz w:val="24"/>
          <w:szCs w:val="24"/>
        </w:rPr>
        <w:t>prema vjerovniku podmirene (list 54 spisa).</w:t>
      </w:r>
    </w:p>
    <w:p w:rsidRDefault="00EE1401" w:rsidP="00535135" w:rsidR="00EE1401" w:rsidRPr="00E64078">
      <w:pPr>
        <w:jc w:val="both"/>
        <w:rPr>
          <w:bCs/>
          <w:sz w:val="24"/>
          <w:szCs w:val="24"/>
        </w:rPr>
      </w:pPr>
    </w:p>
    <w:p w:rsidRDefault="00EE1401" w:rsidP="00EE1401" w:rsidR="00EE1401" w:rsidRPr="00E64078">
      <w:pPr>
        <w:ind w:firstLine="360"/>
        <w:jc w:val="both"/>
        <w:rPr>
          <w:bCs/>
          <w:sz w:val="24"/>
          <w:szCs w:val="24"/>
        </w:rPr>
      </w:pPr>
      <w:r w:rsidRPr="00E64078">
        <w:rPr>
          <w:bCs/>
          <w:sz w:val="24"/>
          <w:szCs w:val="24"/>
        </w:rPr>
        <w:t>Slijedom navedenog, nisu ispunjeni uvjeti za održavanje današnjeg općeg ispitnog  i izvještajnog ročišta.</w:t>
      </w:r>
    </w:p>
    <w:p w:rsidRDefault="00535135" w:rsidP="00535135" w:rsidR="00535135">
      <w:pPr>
        <w:ind w:firstLine="360"/>
        <w:jc w:val="both"/>
        <w:rPr>
          <w:bCs/>
          <w:sz w:val="24"/>
          <w:szCs w:val="24"/>
        </w:rPr>
      </w:pPr>
    </w:p>
    <w:p w:rsidRDefault="00535135" w:rsidP="00535135" w:rsidR="00535135">
      <w:pPr>
        <w:ind w:firstLine="360"/>
        <w:jc w:val="both"/>
        <w:rPr>
          <w:bCs/>
          <w:sz w:val="24"/>
          <w:szCs w:val="24"/>
        </w:rPr>
      </w:pPr>
      <w:r>
        <w:rPr>
          <w:bCs/>
          <w:sz w:val="24"/>
          <w:szCs w:val="24"/>
        </w:rPr>
        <w:t>Sud donosi</w:t>
      </w:r>
    </w:p>
    <w:p w:rsidRDefault="00535135" w:rsidP="00535135" w:rsidR="00535135">
      <w:pPr>
        <w:ind w:firstLine="360"/>
        <w:jc w:val="center"/>
        <w:rPr>
          <w:bCs/>
          <w:sz w:val="24"/>
          <w:szCs w:val="24"/>
        </w:rPr>
      </w:pPr>
      <w:r>
        <w:rPr>
          <w:bCs/>
          <w:sz w:val="24"/>
          <w:szCs w:val="24"/>
        </w:rPr>
        <w:t>r j e š e nj e</w:t>
      </w:r>
    </w:p>
    <w:p w:rsidRDefault="00535135" w:rsidP="00535135" w:rsidR="00535135">
      <w:pPr>
        <w:ind w:firstLine="360"/>
        <w:jc w:val="center"/>
        <w:rPr>
          <w:bCs/>
          <w:sz w:val="24"/>
          <w:szCs w:val="24"/>
        </w:rPr>
      </w:pPr>
    </w:p>
    <w:p w:rsidRDefault="00535135" w:rsidP="00535135" w:rsidR="00535135">
      <w:pPr>
        <w:ind w:firstLine="360"/>
        <w:jc w:val="center"/>
        <w:rPr>
          <w:bCs/>
          <w:sz w:val="24"/>
          <w:szCs w:val="24"/>
        </w:rPr>
      </w:pPr>
      <w:r>
        <w:rPr>
          <w:bCs/>
          <w:sz w:val="24"/>
          <w:szCs w:val="24"/>
        </w:rPr>
        <w:t>Današnje ročište neće se održati. Daljnja odluka pisanim putem.</w:t>
      </w:r>
    </w:p>
    <w:p w:rsidRDefault="00535135" w:rsidP="00535135" w:rsidR="00535135">
      <w:pPr>
        <w:ind w:firstLine="360"/>
        <w:jc w:val="both"/>
        <w:rPr>
          <w:bCs/>
          <w:sz w:val="24"/>
          <w:szCs w:val="24"/>
        </w:rPr>
      </w:pPr>
      <w:r>
        <w:rPr>
          <w:bCs/>
          <w:sz w:val="24"/>
          <w:szCs w:val="24"/>
        </w:rPr>
        <w:t xml:space="preserve"> </w:t>
      </w:r>
    </w:p>
    <w:p w:rsidRDefault="00535135" w:rsidP="00535135" w:rsidR="00940987" w:rsidRPr="00535135">
      <w:pPr>
        <w:jc w:val="center"/>
        <w:rPr>
          <w:bCs/>
          <w:sz w:val="24"/>
          <w:szCs w:val="24"/>
        </w:rPr>
      </w:pPr>
      <w:r w:rsidRPr="001314BD">
        <w:rPr>
          <w:bCs/>
          <w:sz w:val="24"/>
          <w:szCs w:val="24"/>
        </w:rPr>
        <w:t xml:space="preserve">Dovršeno u </w:t>
      </w:r>
      <w:r>
        <w:rPr>
          <w:bCs/>
          <w:sz w:val="24"/>
          <w:szCs w:val="24"/>
        </w:rPr>
        <w:t xml:space="preserve">9, </w:t>
      </w:r>
      <w:r w:rsidR="005D10BC">
        <w:rPr>
          <w:bCs/>
          <w:sz w:val="24"/>
          <w:szCs w:val="24"/>
        </w:rPr>
        <w:t xml:space="preserve">05 </w:t>
      </w:r>
      <w:r w:rsidRPr="001314BD">
        <w:rPr>
          <w:bCs/>
          <w:sz w:val="24"/>
          <w:szCs w:val="24"/>
        </w:rPr>
        <w:t>sati.</w:t>
      </w:r>
    </w:p>
    <w:p w:rsidRDefault="00940987" w:rsidP="006A4FAF" w:rsidR="00940987">
      <w:pPr>
        <w:ind w:firstLine="360"/>
        <w:jc w:val="both"/>
        <w:rPr>
          <w:sz w:val="24"/>
          <w:szCs w:val="24"/>
        </w:rPr>
      </w:pPr>
    </w:p>
    <w:p w:rsidRDefault="00940987" w:rsidP="006A4FAF" w:rsidR="00940987">
      <w:pPr>
        <w:ind w:firstLine="360"/>
        <w:jc w:val="both"/>
        <w:rPr>
          <w:sz w:val="24"/>
          <w:szCs w:val="24"/>
        </w:rPr>
      </w:pPr>
    </w:p>
    <w:p w:rsidRDefault="001B2756" w:rsidP="00853FF6" w:rsidR="00853FF6" w:rsidRPr="00535135">
      <w:pPr>
        <w:jc w:val="center"/>
        <w:rPr>
          <w:bCs/>
          <w:sz w:val="24"/>
          <w:szCs w:val="24"/>
        </w:rPr>
      </w:pPr>
      <w:r w:rsidRPr="00535135">
        <w:rPr>
          <w:bCs/>
          <w:sz w:val="24"/>
          <w:szCs w:val="24"/>
        </w:rPr>
        <w:t>S</w:t>
      </w:r>
      <w:r w:rsidR="00037E28" w:rsidRPr="00535135">
        <w:rPr>
          <w:bCs/>
          <w:sz w:val="24"/>
          <w:szCs w:val="24"/>
        </w:rPr>
        <w:t>udac</w:t>
      </w:r>
    </w:p>
    <w:p w:rsidRDefault="003E49B9" w:rsidP="005924E0" w:rsidR="003E49B9" w:rsidRPr="00535135">
      <w:pPr>
        <w:rPr>
          <w:bCs/>
          <w:sz w:val="24"/>
          <w:szCs w:val="24"/>
        </w:rPr>
      </w:pPr>
    </w:p>
    <w:p w:rsidRDefault="00853FF6" w:rsidP="00853FF6" w:rsidR="00853FF6" w:rsidRPr="00535135">
      <w:pPr>
        <w:jc w:val="center"/>
        <w:rPr>
          <w:bCs/>
          <w:sz w:val="24"/>
          <w:szCs w:val="24"/>
        </w:rPr>
      </w:pPr>
    </w:p>
    <w:p w:rsidRDefault="00853FF6" w:rsidP="00853FF6" w:rsidR="00853FF6" w:rsidRPr="00535135">
      <w:pPr>
        <w:jc w:val="center"/>
        <w:rPr>
          <w:bCs/>
          <w:sz w:val="24"/>
          <w:szCs w:val="24"/>
        </w:rPr>
      </w:pPr>
      <w:r w:rsidRPr="00535135">
        <w:rPr>
          <w:bCs/>
          <w:sz w:val="24"/>
          <w:szCs w:val="24"/>
        </w:rPr>
        <w:t>Zapisničar</w:t>
      </w:r>
    </w:p>
    <w:p w:rsidRDefault="00853FF6" w:rsidP="00853FF6" w:rsidR="00853FF6" w:rsidRPr="00535135">
      <w:pPr>
        <w:jc w:val="center"/>
        <w:rPr>
          <w:bCs/>
          <w:sz w:val="24"/>
          <w:szCs w:val="24"/>
        </w:rPr>
      </w:pPr>
    </w:p>
    <w:p w:rsidRDefault="003E49B9" w:rsidP="00853FF6" w:rsidR="003E49B9" w:rsidRPr="00535135">
      <w:pPr>
        <w:jc w:val="center"/>
        <w:rPr>
          <w:bCs/>
          <w:sz w:val="24"/>
          <w:szCs w:val="24"/>
        </w:rPr>
      </w:pPr>
    </w:p>
    <w:p w:rsidRDefault="00037E28" w:rsidP="00037E28" w:rsidR="003E49B9" w:rsidRPr="00535135">
      <w:pPr>
        <w:jc w:val="both"/>
        <w:rPr>
          <w:bCs/>
          <w:sz w:val="24"/>
          <w:szCs w:val="24"/>
        </w:rPr>
      </w:pPr>
      <w:r w:rsidRPr="00535135">
        <w:rPr>
          <w:bCs/>
          <w:sz w:val="24"/>
          <w:szCs w:val="24"/>
        </w:rPr>
        <w:t>Stečajni upravitelj</w:t>
      </w:r>
      <w:r w:rsidRPr="00535135">
        <w:rPr>
          <w:bCs/>
          <w:sz w:val="24"/>
          <w:szCs w:val="24"/>
        </w:rPr>
        <w:tab/>
      </w:r>
      <w:r w:rsidRPr="00535135">
        <w:rPr>
          <w:bCs/>
          <w:sz w:val="24"/>
          <w:szCs w:val="24"/>
        </w:rPr>
        <w:tab/>
      </w:r>
      <w:r w:rsidRPr="00535135">
        <w:rPr>
          <w:bCs/>
          <w:sz w:val="24"/>
          <w:szCs w:val="24"/>
        </w:rPr>
        <w:tab/>
      </w:r>
      <w:r w:rsidRPr="00535135">
        <w:rPr>
          <w:bCs/>
          <w:sz w:val="24"/>
          <w:szCs w:val="24"/>
        </w:rPr>
        <w:tab/>
      </w:r>
      <w:r w:rsidRPr="00535135">
        <w:rPr>
          <w:bCs/>
          <w:sz w:val="24"/>
          <w:szCs w:val="24"/>
        </w:rPr>
        <w:tab/>
      </w:r>
      <w:r w:rsidRPr="00535135">
        <w:rPr>
          <w:bCs/>
          <w:sz w:val="24"/>
          <w:szCs w:val="24"/>
        </w:rPr>
        <w:tab/>
      </w:r>
      <w:r w:rsidRPr="00535135">
        <w:rPr>
          <w:bCs/>
          <w:sz w:val="24"/>
          <w:szCs w:val="24"/>
        </w:rPr>
        <w:tab/>
        <w:t xml:space="preserve">  </w:t>
      </w:r>
    </w:p>
    <w:p w:rsidRDefault="003E49B9" w:rsidP="003E49B9" w:rsidR="003E49B9" w:rsidRPr="00535135">
      <w:pPr>
        <w:jc w:val="right"/>
        <w:rPr>
          <w:bCs/>
          <w:sz w:val="24"/>
          <w:szCs w:val="24"/>
        </w:rPr>
      </w:pPr>
    </w:p>
    <w:sectPr w:rsidSect="00D81A44" w:rsidR="003E49B9" w:rsidRPr="00535135">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9B9" w:rsidR="003E49B9">
      <w:r>
        <w:separator/>
      </w:r>
    </w:p>
  </w:endnote>
  <w:endnote w:id="0" w:type="continuationSeparator">
    <w:p w:rsidRDefault="003E49B9" w:rsidR="003E4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9B9" w:rsidR="003E49B9">
      <w:r>
        <w:separator/>
      </w:r>
    </w:p>
  </w:footnote>
  <w:footnote w:id="0" w:type="continuationSeparator">
    <w:p w:rsidRDefault="003E49B9" w:rsidR="003E4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Default="003E49B9" w:rsidR="003E49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8E69EC">
      <w:rPr>
        <w:rStyle w:val="Brojstranice"/>
        <w:noProof/>
      </w:rPr>
      <w:t>2</w:t>
    </w:r>
    <w:r>
      <w:rPr>
        <w:rStyle w:val="Brojstranice"/>
      </w:rPr>
      <w:fldChar w:fldCharType="end"/>
    </w:r>
  </w:p>
  <w:p w:rsidRDefault="00651434" w:rsidP="00940987" w:rsidR="003E49B9" w:rsidRPr="00AA1621">
    <w:pPr>
      <w:rPr>
        <w:sz w:val="22"/>
        <w:szCs w:val="22"/>
      </w:rPr>
    </w:pPr>
    <w:r>
      <w:rPr>
        <w:bCs/>
        <w:sz w:val="22"/>
        <w:szCs w:val="22"/>
      </w:rPr>
      <w:tab/>
    </w:r>
    <w:r>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Pr>
        <w:bCs/>
        <w:sz w:val="22"/>
        <w:szCs w:val="22"/>
      </w:rPr>
      <w:tab/>
    </w:r>
    <w:r w:rsidR="00C53E98" w:rsidRPr="00C53E98">
      <w:rPr>
        <w:sz w:val="24"/>
        <w:szCs w:val="24"/>
      </w:rPr>
      <w:t>46. St -</w:t>
    </w:r>
    <w:r w:rsidR="00940987">
      <w:rPr>
        <w:sz w:val="24"/>
        <w:szCs w:val="24"/>
      </w:rPr>
      <w:t>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531711"/>
    <w:multiLevelType w:val="hybridMultilevel"/>
    <w:tmpl w:val="D962045A"/>
    <w:lvl w:tplc="59BAAE8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E6916"/>
    <w:multiLevelType w:val="hybridMultilevel"/>
    <w:tmpl w:val="25626FFE"/>
    <w:lvl w:tplc="8E4A188C"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6C8742A"/>
    <w:multiLevelType w:val="hybridMultilevel"/>
    <w:tmpl w:val="72AE21D0"/>
    <w:lvl w:tplc="9F12FD0C" w:ilvl="0">
      <w:start w:val="4"/>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5">
    <w:nsid w:val="313049D0"/>
    <w:multiLevelType w:val="hybridMultilevel"/>
    <w:tmpl w:val="DD7462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F335B6E"/>
    <w:multiLevelType w:val="hybridMultilevel"/>
    <w:tmpl w:val="69BA9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F7E14C8"/>
    <w:multiLevelType w:val="hybridMultilevel"/>
    <w:tmpl w:val="EFA09344"/>
    <w:lvl w:tplc="1C100576" w:ilvl="0">
      <w:start w:val="12"/>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0AB2A87"/>
    <w:multiLevelType w:val="hybridMultilevel"/>
    <w:tmpl w:val="C492BD46"/>
    <w:lvl w:tplc="A95A736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651B42"/>
    <w:multiLevelType w:val="hybridMultilevel"/>
    <w:tmpl w:val="87F09496"/>
    <w:lvl w:tplc="AFFE43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F8D7C28"/>
    <w:multiLevelType w:val="hybridMultilevel"/>
    <w:tmpl w:val="4BF8CA3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79B26FF2"/>
    <w:multiLevelType w:val="hybridMultilevel"/>
    <w:tmpl w:val="67A491AA"/>
    <w:lvl w:tplc="A3601196" w:ilvl="0">
      <w:start w:val="1"/>
      <w:numFmt w:val="decimal"/>
      <w:lvlText w:val="%1."/>
      <w:lvlJc w:val="left"/>
      <w:pPr>
        <w:ind w:hanging="360" w:left="644"/>
      </w:pPr>
      <w:rPr>
        <w:rFonts w:cs="Times New Roman" w:hAnsi="Times New Roman" w:ascii="Times New Roman"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4">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8"/>
  </w:num>
  <w:num w:numId="3">
    <w:abstractNumId w:val="11"/>
  </w:num>
  <w:num w:numId="4">
    <w:abstractNumId w:val="13"/>
  </w:num>
  <w:num w:numId="5">
    <w:abstractNumId w:val="1"/>
  </w:num>
  <w:num w:numId="6">
    <w:abstractNumId w:val="0"/>
  </w:num>
  <w:num w:numId="7">
    <w:abstractNumId w:val="4"/>
  </w:num>
  <w:num w:numId="8">
    <w:abstractNumId w:val="2"/>
  </w:num>
  <w:num w:numId="9">
    <w:abstractNumId w:val="12"/>
  </w:num>
  <w:num w:numId="10">
    <w:abstractNumId w:val="7"/>
  </w:num>
  <w:num w:numId="11">
    <w:abstractNumId w:val="3"/>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62D6"/>
    <w:rsid w:val="00011BA0"/>
    <w:rsid w:val="0001698E"/>
    <w:rsid w:val="000232A5"/>
    <w:rsid w:val="00027B30"/>
    <w:rsid w:val="00037E28"/>
    <w:rsid w:val="00056C8A"/>
    <w:rsid w:val="00064134"/>
    <w:rsid w:val="00064D54"/>
    <w:rsid w:val="0007058D"/>
    <w:rsid w:val="00081274"/>
    <w:rsid w:val="00086FC1"/>
    <w:rsid w:val="000A3575"/>
    <w:rsid w:val="000B3B1B"/>
    <w:rsid w:val="000B796B"/>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6497"/>
    <w:rsid w:val="00127F65"/>
    <w:rsid w:val="001314BD"/>
    <w:rsid w:val="00134D09"/>
    <w:rsid w:val="00135DA5"/>
    <w:rsid w:val="00150D16"/>
    <w:rsid w:val="00155D26"/>
    <w:rsid w:val="00175846"/>
    <w:rsid w:val="00182244"/>
    <w:rsid w:val="00192476"/>
    <w:rsid w:val="00192F02"/>
    <w:rsid w:val="00197333"/>
    <w:rsid w:val="001A16C9"/>
    <w:rsid w:val="001A33C2"/>
    <w:rsid w:val="001B1357"/>
    <w:rsid w:val="001B2756"/>
    <w:rsid w:val="001B2FB3"/>
    <w:rsid w:val="001B7A0E"/>
    <w:rsid w:val="001C50EF"/>
    <w:rsid w:val="001D0D42"/>
    <w:rsid w:val="001E1576"/>
    <w:rsid w:val="001E17DE"/>
    <w:rsid w:val="001E1FBD"/>
    <w:rsid w:val="001F34B5"/>
    <w:rsid w:val="002106B6"/>
    <w:rsid w:val="00217B3D"/>
    <w:rsid w:val="00237320"/>
    <w:rsid w:val="00240B29"/>
    <w:rsid w:val="002505ED"/>
    <w:rsid w:val="00271ADD"/>
    <w:rsid w:val="0027653E"/>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85DE7"/>
    <w:rsid w:val="00396443"/>
    <w:rsid w:val="003A1613"/>
    <w:rsid w:val="003A5728"/>
    <w:rsid w:val="003A6002"/>
    <w:rsid w:val="003B020D"/>
    <w:rsid w:val="003C65CD"/>
    <w:rsid w:val="003C6A5D"/>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E0DCB"/>
    <w:rsid w:val="004E3BB6"/>
    <w:rsid w:val="004E4004"/>
    <w:rsid w:val="004F7191"/>
    <w:rsid w:val="00502A7F"/>
    <w:rsid w:val="00515C65"/>
    <w:rsid w:val="0052515C"/>
    <w:rsid w:val="0053166F"/>
    <w:rsid w:val="00535135"/>
    <w:rsid w:val="00536010"/>
    <w:rsid w:val="00540890"/>
    <w:rsid w:val="00541729"/>
    <w:rsid w:val="005501AB"/>
    <w:rsid w:val="0055503A"/>
    <w:rsid w:val="005568C5"/>
    <w:rsid w:val="00567070"/>
    <w:rsid w:val="00576140"/>
    <w:rsid w:val="00577C20"/>
    <w:rsid w:val="005924E0"/>
    <w:rsid w:val="005A1B42"/>
    <w:rsid w:val="005B6AEF"/>
    <w:rsid w:val="005D10BC"/>
    <w:rsid w:val="005E5D9C"/>
    <w:rsid w:val="00611B77"/>
    <w:rsid w:val="006165AE"/>
    <w:rsid w:val="006176F8"/>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C47AB"/>
    <w:rsid w:val="006F2F2E"/>
    <w:rsid w:val="006F3E6F"/>
    <w:rsid w:val="0070654E"/>
    <w:rsid w:val="00715157"/>
    <w:rsid w:val="0071633C"/>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B3374"/>
    <w:rsid w:val="007C305A"/>
    <w:rsid w:val="007D2A47"/>
    <w:rsid w:val="007E4CC1"/>
    <w:rsid w:val="007F34F0"/>
    <w:rsid w:val="007F72CE"/>
    <w:rsid w:val="00800080"/>
    <w:rsid w:val="008071F2"/>
    <w:rsid w:val="0082501F"/>
    <w:rsid w:val="0083259F"/>
    <w:rsid w:val="00853FF6"/>
    <w:rsid w:val="00860BCD"/>
    <w:rsid w:val="008770DE"/>
    <w:rsid w:val="008A286D"/>
    <w:rsid w:val="008B25B6"/>
    <w:rsid w:val="008B7B64"/>
    <w:rsid w:val="008D6A10"/>
    <w:rsid w:val="008E69EC"/>
    <w:rsid w:val="008F2000"/>
    <w:rsid w:val="008F276F"/>
    <w:rsid w:val="008F629C"/>
    <w:rsid w:val="00902467"/>
    <w:rsid w:val="00903627"/>
    <w:rsid w:val="00935ABA"/>
    <w:rsid w:val="00940987"/>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4A7E"/>
    <w:rsid w:val="00A100DB"/>
    <w:rsid w:val="00A170F3"/>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956F1"/>
    <w:rsid w:val="00A95AC1"/>
    <w:rsid w:val="00AA0037"/>
    <w:rsid w:val="00AA1621"/>
    <w:rsid w:val="00AA6F70"/>
    <w:rsid w:val="00AB0A43"/>
    <w:rsid w:val="00AB4C90"/>
    <w:rsid w:val="00AB50AD"/>
    <w:rsid w:val="00AD60F1"/>
    <w:rsid w:val="00AE029A"/>
    <w:rsid w:val="00AE17A8"/>
    <w:rsid w:val="00AE1F14"/>
    <w:rsid w:val="00AE3986"/>
    <w:rsid w:val="00AF0288"/>
    <w:rsid w:val="00AF470C"/>
    <w:rsid w:val="00B054B7"/>
    <w:rsid w:val="00B20591"/>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C267A"/>
    <w:rsid w:val="00C00CB9"/>
    <w:rsid w:val="00C01153"/>
    <w:rsid w:val="00C07E81"/>
    <w:rsid w:val="00C10BD0"/>
    <w:rsid w:val="00C16FA1"/>
    <w:rsid w:val="00C17518"/>
    <w:rsid w:val="00C33711"/>
    <w:rsid w:val="00C36E7C"/>
    <w:rsid w:val="00C43F60"/>
    <w:rsid w:val="00C51FFA"/>
    <w:rsid w:val="00C53191"/>
    <w:rsid w:val="00C53E98"/>
    <w:rsid w:val="00C5738C"/>
    <w:rsid w:val="00C62BA1"/>
    <w:rsid w:val="00C66564"/>
    <w:rsid w:val="00C66624"/>
    <w:rsid w:val="00C6781E"/>
    <w:rsid w:val="00C76C38"/>
    <w:rsid w:val="00C84365"/>
    <w:rsid w:val="00C84918"/>
    <w:rsid w:val="00C96A33"/>
    <w:rsid w:val="00C97B33"/>
    <w:rsid w:val="00CA127D"/>
    <w:rsid w:val="00CA1B1B"/>
    <w:rsid w:val="00CA36BC"/>
    <w:rsid w:val="00CA654C"/>
    <w:rsid w:val="00CB1126"/>
    <w:rsid w:val="00CC043F"/>
    <w:rsid w:val="00CC6233"/>
    <w:rsid w:val="00CD08D4"/>
    <w:rsid w:val="00CD1F55"/>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64163"/>
    <w:rsid w:val="00D648A2"/>
    <w:rsid w:val="00D67234"/>
    <w:rsid w:val="00D81A44"/>
    <w:rsid w:val="00D87E28"/>
    <w:rsid w:val="00D936C5"/>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0588"/>
    <w:rsid w:val="00E151F7"/>
    <w:rsid w:val="00E2147D"/>
    <w:rsid w:val="00E21E10"/>
    <w:rsid w:val="00E248D8"/>
    <w:rsid w:val="00E32948"/>
    <w:rsid w:val="00E3323C"/>
    <w:rsid w:val="00E3359D"/>
    <w:rsid w:val="00E5533F"/>
    <w:rsid w:val="00E60601"/>
    <w:rsid w:val="00E609FF"/>
    <w:rsid w:val="00E64078"/>
    <w:rsid w:val="00E80198"/>
    <w:rsid w:val="00E83264"/>
    <w:rsid w:val="00E87BD5"/>
    <w:rsid w:val="00E92205"/>
    <w:rsid w:val="00E97C67"/>
    <w:rsid w:val="00EA2D5B"/>
    <w:rsid w:val="00EA2F22"/>
    <w:rsid w:val="00EA41CA"/>
    <w:rsid w:val="00EA56D6"/>
    <w:rsid w:val="00EA6EF6"/>
    <w:rsid w:val="00EC3B1D"/>
    <w:rsid w:val="00EE1401"/>
    <w:rsid w:val="00EE2B60"/>
    <w:rsid w:val="00F0381D"/>
    <w:rsid w:val="00F04D43"/>
    <w:rsid w:val="00F114CD"/>
    <w:rsid w:val="00F13B4F"/>
    <w:rsid w:val="00F323F3"/>
    <w:rsid w:val="00F417DF"/>
    <w:rsid w:val="00F4289F"/>
    <w:rsid w:val="00F47CE6"/>
    <w:rsid w:val="00F51E4F"/>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37588478">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1. srpnja 2019.</izvorni_sadrzaj>
    <derivirana_varijabla naziv="DomainObject.StvarniPocetakDatum_1">1. srpnja 2019.</derivirana_varijabla>
  </DomainObject.StvarniPocetakDatum>
  <DomainObject.StvarniZavrsetakDatum>
    <izvorni_sadrzaj>1. srpnja 2019.</izvorni_sadrzaj>
    <derivirana_varijabla naziv="DomainObject.StvarniZavrsetakDatum_1">1. srpnja 2019.</derivirana_varijabla>
  </DomainObject.StvarniZavrsetakDatum>
  <DomainObject.PlaniraniZavrsetakDatum>
    <izvorni_sadrzaj>1. srpnja 2019.</izvorni_sadrzaj>
    <derivirana_varijabla naziv="DomainObject.PlaniraniZavrsetakDatum_1">1. srpnja 2019.</derivirana_varijabla>
  </DomainObject.PlaniraniZavrsetakDatum>
  <DomainObject.PlaniraniPocetakDatum>
    <izvorni_sadrzaj>1. srpnja 2019.</izvorni_sadrzaj>
    <derivirana_varijabla naziv="DomainObject.PlaniraniPocetakDatum_1">1. srpnja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srpnja 2019.</izvorni_sadrzaj>
    <derivirana_varijabla naziv="DomainObject.Zapisnik.DatumKreiranja_1">1. srpnja 2019.</derivirana_varijabla>
  </DomainObject.Zapisnik.DatumKreiranja>
  <DomainObject.Zapisnik.ImovinskaKorist>
    <izvorni_sadrzaj/>
    <derivirana_varijabla naziv="DomainObject.Zapisnik.ImovinskaKorist_1"/>
  </DomainObject.Zapisnik.ImovinskaKorist>
  <DomainObject.Zapisnik.Oznaka>
    <izvorni_sadrzaj>St-25/2017-27</izvorni_sadrzaj>
    <derivirana_varijabla naziv="DomainObject.Zapisnik.Oznaka_1">St-25/2017-27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St-25/2017</izvorni_sadrzaj>
    <derivirana_varijabla naziv="DomainObject.Predmet.OznakaBroj_1">St-25/2017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CASA d.o.o.</izvorni_sadrzaj>
    <derivirana_varijabla naziv="DomainObject.Predmet.ProtustrankaFormated_1">  PRO CASA d.o.o.</derivirana_varijabla>
  </DomainObject.Predmet.ProtustrankaFormated>
  <DomainObject.Predmet.ProtustrankaFormatedOIB>
    <izvorni_sadrzaj>  PRO CASA d.o.o., OIB 53461632325</izvorni_sadrzaj>
    <derivirana_varijabla naziv="DomainObject.Predmet.ProtustrankaFormatedOIB_1">  PRO CASA d.o.o., OIB 53461632325</derivirana_varijabla>
  </DomainObject.Predmet.ProtustrankaFormatedOIB>
  <DomainObject.Predmet.ProtustrankaFormatedWithAdress>
    <izvorni_sadrzaj> PRO CASA d.o.o., Antuna Stipančića 25, 10000 Zagreb</izvorni_sadrzaj>
    <derivirana_varijabla naziv="DomainObject.Predmet.ProtustrankaFormatedWithAdress_1"> PRO CASA d.o.o., Antuna Stipančića 25, 10000 Zagreb</derivirana_varijabla>
  </DomainObject.Predmet.ProtustrankaFormatedWithAdress>
  <DomainObject.Predmet.ProtustrankaFormatedWithAdressOIB>
    <izvorni_sadrzaj> PRO CASA d.o.o., OIB 53461632325, Antuna Stipančića 25, 10000 Zagreb</izvorni_sadrzaj>
    <derivirana_varijabla naziv="DomainObject.Predmet.ProtustrankaFormatedWithAdressOIB_1"> PRO CASA d.o.o., OIB 53461632325, Antuna Stipančića 25, 10000 Zagreb</derivirana_varijabla>
  </DomainObject.Predmet.ProtustrankaFormatedWithAdressOIB>
  <DomainObject.Predmet.ProtustrankaWithAdress>
    <izvorni_sadrzaj>PRO CASA d.o.o. Antuna Stipančića 25, 10000 Zagreb</izvorni_sadrzaj>
    <derivirana_varijabla naziv="DomainObject.Predmet.ProtustrankaWithAdress_1">PRO CASA d.o.o. Antuna Stipančića 25, 10000 Zagreb</derivirana_varijabla>
  </DomainObject.Predmet.ProtustrankaWithAdress>
  <DomainObject.Predmet.ProtustrankaWithAdressOIB>
    <izvorni_sadrzaj>PRO CASA d.o.o., OIB 53461632325, Antuna Stipančića 25, 10000 Zagreb</izvorni_sadrzaj>
    <derivirana_varijabla naziv="DomainObject.Predmet.ProtustrankaWithAdressOIB_1">PRO CASA d.o.o., OIB 53461632325, Antuna Stipančića 25, 10000 Zagreb</derivirana_varijabla>
  </DomainObject.Predmet.ProtustrankaWithAdressOIB>
  <DomainObject.Predmet.ProtustrankaNazivFormated>
    <izvorni_sadrzaj>PRO CASA d.o.o.</izvorni_sadrzaj>
    <derivirana_varijabla naziv="DomainObject.Predmet.ProtustrankaNazivFormated_1">PRO CASA d.o.o.</derivirana_varijabla>
  </DomainObject.Predmet.ProtustrankaNazivFormated>
  <DomainObject.Predmet.ProtustrankaNazivFormatedOIB>
    <izvorni_sadrzaj>PRO CASA d.o.o., OIB 53461632325</izvorni_sadrzaj>
    <derivirana_varijabla naziv="DomainObject.Predmet.ProtustrankaNazivFormatedOIB_1">PRO CASA d.o.o., OIB 53461632325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PRO CASA d.o.o.</item>
    </izvorni_sadrzaj>
    <derivirana_varijabla naziv="DomainObject.Predmet.ProtuStrankaListFormated_1">
      <item>PRO CASA d.o.o.</item>
    </derivirana_varijabla>
  </DomainObject.Predmet.ProtuStrankaListFormated>
  <DomainObject.Predmet.ProtuStrankaListFormatedOIB>
    <izvorni_sadrzaj>
      <item>PRO CASA d.o.o., OIB 53461632325</item>
    </izvorni_sadrzaj>
    <derivirana_varijabla naziv="DomainObject.Predmet.ProtuStrankaListFormatedOIB_1">
      <item>PRO CASA d.o.o., OIB 53461632325</item>
    </derivirana_varijabla>
  </DomainObject.Predmet.ProtuStrankaListFormatedOIB>
  <DomainObject.Predmet.ProtuStrankaListFormatedWithAdress>
    <izvorni_sadrzaj>
      <item>PRO CASA d.o.o., Antuna Stipančića 25, 10000 Zagreb</item>
    </izvorni_sadrzaj>
    <derivirana_varijabla naziv="DomainObject.Predmet.ProtuStrankaListFormatedWithAdress_1">
      <item>PRO CASA d.o.o., Antuna Stipančića 25, 10000 Zagreb</item>
    </derivirana_varijabla>
  </DomainObject.Predmet.ProtuStrankaListFormatedWithAdress>
  <DomainObject.Predmet.ProtuStrankaListFormatedWithAdressOIB>
    <izvorni_sadrzaj>
      <item>PRO CASA d.o.o., OIB 53461632325, Antuna Stipančića 25, 10000 Zagreb</item>
    </izvorni_sadrzaj>
    <derivirana_varijabla naziv="DomainObject.Predmet.ProtuStrankaListFormatedWithAdressOIB_1">
      <item>PRO CASA d.o.o., OIB 53461632325, Antuna Stipančića 25, 10000 Zagreb</item>
    </derivirana_varijabla>
  </DomainObject.Predmet.ProtuStrankaListFormatedWithAdressOIB>
  <DomainObject.Predmet.ProtuStrankaListNazivFormated>
    <izvorni_sadrzaj>
      <item>PRO CASA d.o.o.</item>
    </izvorni_sadrzaj>
    <derivirana_varijabla naziv="DomainObject.Predmet.ProtuStrankaListNazivFormated_1">
      <item>PRO CASA d.o.o.</item>
    </derivirana_varijabla>
  </DomainObject.Predmet.ProtuStrankaListNazivFormated>
  <DomainObject.Predmet.ProtuStrankaListNazivFormatedOIB>
    <izvorni_sadrzaj>
      <item>PRO CASA d.o.o., OIB 53461632325</item>
    </izvorni_sadrzaj>
    <derivirana_varijabla naziv="DomainObject.Predmet.ProtuStrankaListNazivFormatedOIB_1">
      <item>PRO CASA d.o.o., OIB 53461632325</item>
    </derivirana_varijabla>
  </DomainObject.Predmet.ProtuStrankaListNazivFormatedOIB>
  <DomainObject.Predmet.OstaliListFormated>
    <izvorni_sadrzaj>
      <item>ŽDO u Zagrebu punomoćnik sudionika u postupku RH MF Porezna uprava  Zagreb</item>
      <item>Denis Kilić</item>
    </izvorni_sadrzaj>
    <derivirana_varijabla naziv="DomainObject.Predmet.OstaliListFormated_1">
      <item>ŽDO u Zagrebu punomoćnik sudionika u postupku RH MF Porezna uprava  Zagreb</item>
      <item>Denis Kilić</item>
    </derivirana_varijabla>
  </DomainObject.Predmet.OstaliListFormated>
  <DomainObject.Predmet.OstaliListFormatedOIB>
    <izvorni_sadrzaj>
      <item>ŽDO u Zagrebu, OIB 16488001145 punomoćnik sudionika u postupku RH MF Porezna uprava  Zagreb</item>
      <item>Denis Kilić</item>
    </izvorni_sadrzaj>
    <derivirana_varijabla naziv="DomainObject.Predmet.OstaliListFormatedOIB_1">
      <item>ŽDO u Zagrebu, OIB 16488001145 punomoćnik sudionika u postupku RH MF Porezna uprava  Zagreb</item>
      <item>Denis Kilić</item>
    </derivirana_varijabla>
  </DomainObject.Predmet.OstaliListFormatedOIB>
  <DomainObject.Predmet.OstaliListFormatedWithAdress>
    <izvorni_sadrzaj>
      <item>ŽDO u Zagrebu, Savska cesta 41, 10000 Zagreb punomoćnik sudionika u postupku RH MF Porezna uprava  Zagreb</item>
      <item>Denis Kilić, Križine 14, 21311 Podstrana</item>
    </izvorni_sadrzaj>
    <derivirana_varijabla naziv="DomainObject.Predmet.OstaliListFormatedWithAdress_1">
      <item>ŽDO u Zagrebu, Savska cesta 41, 10000 Zagreb punomoćnik sudionika u postupku RH MF Porezna uprava  Zagreb</item>
      <item>Denis Kilić, Križine 14, 21311 Podstrana</item>
    </derivirana_varijabla>
  </DomainObject.Predmet.OstaliListFormatedWithAdress>
  <DomainObject.Predmet.OstaliListFormatedWithAdressOIB>
    <izvorni_sadrzaj>
      <item>ŽDO u Zagrebu, OIB 16488001145, Savska cesta 41, 10000 Zagreb punomoćnik sudionika u postupku RH MF Porezna uprava  Zagreb</item>
      <item>Denis Kilić, Križine 14, 21311 Podstrana</item>
    </izvorni_sadrzaj>
    <derivirana_varijabla naziv="DomainObject.Predmet.OstaliListFormatedWithAdressOIB_1">
      <item>ŽDO u Zagrebu, OIB 16488001145, Savska cesta 41, 10000 Zagreb punomoćnik sudionika u postupku RH MF Porezna uprava  Zagreb</item>
      <item>Denis Kilić, Križine 14, 21311 Podstrana</item>
    </derivirana_varijabla>
  </DomainObject.Predmet.OstaliListFormatedWithAdressOIB>
  <DomainObject.Predmet.OstaliListNazivFormated>
    <izvorni_sadrzaj>
      <item>ŽDO u Zagrebu</item>
      <item>Denis Kilić</item>
    </izvorni_sadrzaj>
    <derivirana_varijabla naziv="DomainObject.Predmet.OstaliListNazivFormated_1">
      <item>ŽDO u Zagrebu</item>
      <item>Denis Kilić</item>
    </derivirana_varijabla>
  </DomainObject.Predmet.OstaliListNazivFormated>
  <DomainObject.Predmet.OstaliListNazivFormatedOIB>
    <izvorni_sadrzaj>
      <item>ŽDO u Zagrebu, OIB 16488001145</item>
      <item>Denis Kilić</item>
    </izvorni_sadrzaj>
    <derivirana_varijabla naziv="DomainObject.Predmet.OstaliListNazivFormatedOIB_1">
      <item>ŽDO u Zagrebu, OIB 16488001145</item>
      <item>Denis Kilić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2019.</izvorni_sadrzaj>
    <derivirana_varijabla naziv="DomainObject.Datum_1">1. srpnja 2019.</derivirana_varijabla>
  </DomainObject.Datum>
  <DomainObject.PoslovniBrojDokumenta>
    <izvorni_sadrzaj>St-25/2017-27</izvorni_sadrzaj>
    <derivirana_varijabla naziv="DomainObject.PoslovniBrojDokumenta_1">St-25/2017-27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CASA d.o.o.</izvorni_sadrzaj>
    <derivirana_varijabla naziv="DomainObject.Predmet.ProtustrankaIDrugi_1">PRO CASA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 CASA d.o.o., OIB 53461632325, Antuna Stipančića 25, 10000 Zagreb</izvorni_sadrzaj>
    <derivirana_varijabla naziv="DomainObject.Predmet.ProtustrankaIDrugiAdressOIB_1">PRO CASA d.o.o., OIB 53461632325, Antuna Stipančića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CASA d.o.o.</item>
      <item>RH MF Porezna uprava  Zagreb</item>
      <item>ŽDO u Zagrebu</item>
      <item>Denis Kilić</item>
    </izvorni_sadrzaj>
    <derivirana_varijabla naziv="DomainObject.Predmet.SudioniciListNaziv_1">
      <item>FINA Regionalni centar Zagreb</item>
      <item>PRO CASA d.o.o.</item>
      <item>RH MF Porezna uprava  Zagreb</item>
      <item>ŽDO u Zagrebu</item>
      <item>Denis Kilić</item>
    </derivirana_varijabla>
  </DomainObject.Predmet.SudioniciListNaziv>
  <DomainObject.Predmet.SudioniciListAdressOIB>
    <izvorni_sadrzaj>
      <item>PRO CASA d.o.o., OIB 53461632325, Antuna Stipančića 25,10000 Zagreb</item>
      <item>FINA Regionalni centar Zagreb, OIB 85821130368, Trg svibanjskih žrtava 1995. 1,10000 Zagreb</item>
      <item>RH MF Porezna uprava  Zagreb, OIB 18683136487</item>
      <item>ŽDO u Zagrebu, OIB 16488001145, Savska cesta 41,10000 Zagreb</item>
      <item>Denis Kilić, Križine 14,21311 Podstrana</item>
    </izvorni_sadrzaj>
    <derivirana_varijabla naziv="DomainObject.Predmet.SudioniciListAdressOIB_1">
      <item>PRO CASA d.o.o., OIB 53461632325, Antuna Stipančića 25,10000 Zagreb</item>
      <item>FINA Regionalni centar Zagreb, OIB 85821130368, Trg svibanjskih žrtava 1995. 1,10000 Zagreb</item>
      <item>RH MF Porezna uprava  Zagreb, OIB 18683136487</item>
      <item>ŽDO u Zagrebu, OIB 16488001145, Savska cesta 41,10000 Zagreb</item>
      <item>Denis Kilić, Križine 14,21311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53461632325</item>
      <item>, OIB 18683136487</item>
      <item>, OIB 16488001145</item>
      <item>, OIB null</item>
    </izvorni_sadrzaj>
    <derivirana_varijabla naziv="DomainObject.Predmet.SudioniciListNazivOIB_1">
      <item>, OIB 85821130368</item>
      <item>, OIB 53461632325</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0F93E-7616-4DFD-B8CB-E7A5EF27D9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341</properties:Words>
  <properties:Characters>1939</properties:Characters>
  <properties:Lines>68</properties:Lines>
  <properties:Paragraphs>26</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2019-06-26T14:17:00Z</dcterms:created>
  <dc:creator>nmarkovic</dc:creator>
  <cp:lastModifiedBy>Nikolina Krunić</cp:lastModifiedBy>
  <cp:lastPrinted>2019-07-01T07:06:00Z</cp:lastPrinted>
  <dcterms:modified xmlns:xsi="http://www.w3.org/2001/XMLSchema-instance" xsi:type="dcterms:W3CDTF">2019-07-01T07:14:00Z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St-25/2017-27 / Zapisnik - Ispitno ročište (7. zapisnik - ispitno-izvještajno ročište NACRT.docx)</vt:lpwstr>
  </prop:property>
  <prop:property name="CC_coloring" pid="4" fmtid="{D5CDD505-2E9C-101B-9397-08002B2CF9AE}">
    <vt:bool>false</vt:bool>
  </prop:property>
  <prop:property name="BrojStranica" pid="5" fmtid="{D5CDD505-2E9C-101B-9397-08002B2CF9AE}">
    <vt:i4>2</vt:i4>
  </prop:property>
</prop:Properties>
</file>