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2a78" w14:paraId="0982a78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D7633E">
        <w:rPr>
          <w:rFonts w:hAnsi="Times New Roman" w:ascii="Times New Roman"/>
          <w:sz w:val="24"/>
          <w:szCs w:val="24"/>
        </w:rPr>
        <w:t>5</w:t>
      </w:r>
      <w:r w:rsidR="00372245">
        <w:rPr>
          <w:rFonts w:hAnsi="Times New Roman" w:ascii="Times New Roman"/>
          <w:sz w:val="24"/>
          <w:szCs w:val="24"/>
        </w:rPr>
        <w:t>6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7633E" w:rsidRPr="00D7633E">
        <w:rPr>
          <w:rFonts w:hAnsi="Times New Roman" w:ascii="Times New Roman"/>
          <w:sz w:val="24"/>
          <w:szCs w:val="24"/>
        </w:rPr>
        <w:t>MERIDIJAN GRUPA d.o.o. u stečaju Zadar, Ive Senjanina 14B, Zadar, OIB: 39317990272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E63485">
        <w:rPr>
          <w:rFonts w:hAnsi="Times New Roman" w:ascii="Times New Roman"/>
          <w:sz w:val="24"/>
          <w:szCs w:val="24"/>
        </w:rPr>
        <w:t>23.</w:t>
      </w:r>
      <w:r w:rsidR="00D7633E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D7633E">
        <w:rPr>
          <w:rFonts w:hAnsi="Times New Roman" w:ascii="Times New Roman"/>
          <w:sz w:val="24"/>
          <w:szCs w:val="24"/>
        </w:rPr>
        <w:t xml:space="preserve">Brodica marke </w:t>
      </w:r>
      <w:r w:rsidR="009A1BC5">
        <w:rPr>
          <w:rFonts w:hAnsi="Times New Roman" w:ascii="Times New Roman"/>
          <w:sz w:val="24"/>
          <w:szCs w:val="24"/>
        </w:rPr>
        <w:t>Salona 40</w:t>
      </w:r>
      <w:r w:rsidR="00D7633E">
        <w:rPr>
          <w:rFonts w:hAnsi="Times New Roman" w:ascii="Times New Roman"/>
          <w:sz w:val="24"/>
          <w:szCs w:val="24"/>
        </w:rPr>
        <w:t xml:space="preserve">, oznaka </w:t>
      </w:r>
      <w:r w:rsidR="00372245">
        <w:rPr>
          <w:rFonts w:hAnsi="Times New Roman" w:ascii="Times New Roman"/>
          <w:sz w:val="24"/>
          <w:szCs w:val="24"/>
        </w:rPr>
        <w:t>2</w:t>
      </w:r>
      <w:r w:rsidR="00C40BF5">
        <w:rPr>
          <w:rFonts w:hAnsi="Times New Roman" w:ascii="Times New Roman"/>
          <w:sz w:val="24"/>
          <w:szCs w:val="24"/>
        </w:rPr>
        <w:t>040</w:t>
      </w:r>
      <w:r w:rsidR="007B4619">
        <w:rPr>
          <w:rFonts w:hAnsi="Times New Roman" w:ascii="Times New Roman"/>
          <w:sz w:val="24"/>
          <w:szCs w:val="24"/>
        </w:rPr>
        <w:t xml:space="preserve"> ZD</w:t>
      </w:r>
      <w:r w:rsidR="00D7633E">
        <w:rPr>
          <w:rFonts w:hAnsi="Times New Roman" w:ascii="Times New Roman"/>
          <w:sz w:val="24"/>
          <w:szCs w:val="24"/>
        </w:rPr>
        <w:t xml:space="preserve">, ime </w:t>
      </w:r>
      <w:r w:rsidR="00372245">
        <w:rPr>
          <w:rFonts w:hAnsi="Times New Roman" w:ascii="Times New Roman"/>
          <w:sz w:val="24"/>
          <w:szCs w:val="24"/>
        </w:rPr>
        <w:t>LEA</w:t>
      </w:r>
      <w:r w:rsidR="00D7633E">
        <w:rPr>
          <w:rFonts w:hAnsi="Times New Roman" w:ascii="Times New Roman"/>
          <w:sz w:val="24"/>
          <w:szCs w:val="24"/>
        </w:rPr>
        <w:t xml:space="preserve">, godina gradnje </w:t>
      </w:r>
      <w:r w:rsidR="009A1BC5">
        <w:rPr>
          <w:rFonts w:hAnsi="Times New Roman" w:ascii="Times New Roman"/>
          <w:sz w:val="24"/>
          <w:szCs w:val="24"/>
        </w:rPr>
        <w:t>200</w:t>
      </w:r>
      <w:r w:rsidR="00372245">
        <w:rPr>
          <w:rFonts w:hAnsi="Times New Roman" w:ascii="Times New Roman"/>
          <w:sz w:val="24"/>
          <w:szCs w:val="24"/>
        </w:rPr>
        <w:t>5</w:t>
      </w:r>
      <w:r w:rsidR="00D7633E">
        <w:rPr>
          <w:rFonts w:hAnsi="Times New Roman" w:ascii="Times New Roman"/>
          <w:sz w:val="24"/>
          <w:szCs w:val="24"/>
        </w:rPr>
        <w:t>.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372245">
        <w:rPr>
          <w:rFonts w:hAnsi="Times New Roman" w:ascii="Times New Roman"/>
          <w:sz w:val="24"/>
          <w:szCs w:val="24"/>
          <w:lang w:eastAsia="hr-HR"/>
        </w:rPr>
        <w:t>449.002,50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kuna s PDV-om.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E63485">
        <w:rPr>
          <w:rFonts w:hAnsi="Times New Roman" w:ascii="Times New Roman"/>
          <w:sz w:val="24"/>
          <w:szCs w:val="24"/>
          <w:lang w:eastAsia="hr-HR"/>
        </w:rPr>
        <w:t>336.751,87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E63485">
        <w:rPr>
          <w:rFonts w:hAnsi="Times New Roman" w:ascii="Times New Roman"/>
          <w:sz w:val="24"/>
          <w:szCs w:val="24"/>
          <w:lang w:eastAsia="hr-HR"/>
        </w:rPr>
        <w:t>336.751,87</w:t>
      </w:r>
      <w:r w:rsidR="00E63485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E63485">
        <w:rPr>
          <w:rFonts w:hAnsi="Times New Roman" w:ascii="Times New Roman"/>
          <w:sz w:val="24"/>
          <w:szCs w:val="24"/>
          <w:lang w:eastAsia="hr-HR"/>
        </w:rPr>
        <w:t>224.501,25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E63485">
        <w:rPr>
          <w:rFonts w:hAnsi="Times New Roman" w:ascii="Times New Roman"/>
          <w:sz w:val="24"/>
          <w:szCs w:val="24"/>
          <w:lang w:eastAsia="hr-HR"/>
        </w:rPr>
        <w:t>112.250,62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E63485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E63485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E63485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D7633E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>
        <w:rPr>
          <w:rFonts w:hAnsi="Times New Roman" w:ascii="Times New Roman"/>
          <w:sz w:val="24"/>
          <w:szCs w:val="24"/>
          <w:lang w:eastAsia="hr-HR"/>
        </w:rPr>
        <w:t>ice Marice Nekić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</w:t>
      </w:r>
      <w:r w:rsidR="00D7633E">
        <w:rPr>
          <w:rFonts w:hAnsi="Times New Roman" w:ascii="Times New Roman"/>
          <w:sz w:val="24"/>
          <w:szCs w:val="24"/>
          <w:lang w:eastAsia="hr-HR"/>
        </w:rPr>
        <w:t>7893-583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D7633E">
        <w:rPr>
          <w:rFonts w:hAnsi="Times New Roman" w:ascii="Times New Roman"/>
          <w:sz w:val="24"/>
          <w:szCs w:val="24"/>
        </w:rPr>
        <w:t>22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D7633E">
        <w:rPr>
          <w:rFonts w:hAnsi="Times New Roman" w:ascii="Times New Roman"/>
          <w:sz w:val="24"/>
          <w:szCs w:val="24"/>
        </w:rPr>
        <w:t>17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D7633E">
        <w:rPr>
          <w:rFonts w:hAnsi="Times New Roman" w:ascii="Times New Roman"/>
          <w:sz w:val="24"/>
          <w:szCs w:val="24"/>
          <w:lang w:eastAsia="hr-HR"/>
        </w:rPr>
        <w:t>48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633E">
        <w:rPr>
          <w:rFonts w:hAnsi="Times New Roman" w:ascii="Times New Roman"/>
          <w:sz w:val="24"/>
          <w:szCs w:val="24"/>
          <w:lang w:eastAsia="hr-HR"/>
        </w:rPr>
        <w:t>18.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7633E" w:rsidRPr="00E63485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E63485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E63485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E63485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E63485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E63485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E63485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E63485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E63485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E63485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E6348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E63485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E63485">
        <w:rPr>
          <w:rFonts w:hAnsi="Times New Roman" w:ascii="Times New Roman"/>
          <w:sz w:val="24"/>
          <w:szCs w:val="24"/>
          <w:lang w:eastAsia="hr-HR"/>
        </w:rPr>
        <w:t>, dok prodaju provodi Financijska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agencija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EC79F4" w:rsidR="00B4270C" w:rsidRPr="00E63485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63485">
        <w:rPr>
          <w:rFonts w:hAnsi="Times New Roman" w:ascii="Times New Roman"/>
          <w:sz w:val="24"/>
          <w:szCs w:val="24"/>
          <w:lang w:eastAsia="hr-HR"/>
        </w:rPr>
        <w:t xml:space="preserve">Stečajna upraviteljica je podneskom od 21. </w:t>
      </w:r>
      <w:r w:rsidR="00170F5F" w:rsidRPr="00E63485">
        <w:rPr>
          <w:rFonts w:hAnsi="Times New Roman" w:ascii="Times New Roman"/>
          <w:sz w:val="24"/>
          <w:szCs w:val="24"/>
          <w:lang w:eastAsia="hr-HR"/>
        </w:rPr>
        <w:t>r</w:t>
      </w:r>
      <w:r w:rsidRPr="00E63485">
        <w:rPr>
          <w:rFonts w:hAnsi="Times New Roman" w:ascii="Times New Roman"/>
          <w:sz w:val="24"/>
          <w:szCs w:val="24"/>
          <w:lang w:eastAsia="hr-HR"/>
        </w:rPr>
        <w:t xml:space="preserve">ujna 2016. </w:t>
      </w:r>
      <w:r w:rsidR="00170F5F" w:rsidRPr="00E63485">
        <w:rPr>
          <w:rFonts w:hAnsi="Times New Roman" w:ascii="Times New Roman"/>
          <w:sz w:val="24"/>
          <w:szCs w:val="24"/>
          <w:lang w:eastAsia="hr-HR"/>
        </w:rPr>
        <w:t>g</w:t>
      </w:r>
      <w:r w:rsidRPr="00E63485">
        <w:rPr>
          <w:rFonts w:hAnsi="Times New Roman" w:ascii="Times New Roman"/>
          <w:sz w:val="24"/>
          <w:szCs w:val="24"/>
          <w:lang w:eastAsia="hr-HR"/>
        </w:rPr>
        <w:t>odine</w:t>
      </w:r>
      <w:r w:rsidR="00170F5F" w:rsidRPr="00E63485">
        <w:rPr>
          <w:rFonts w:hAnsi="Times New Roman" w:ascii="Times New Roman"/>
          <w:sz w:val="24"/>
          <w:szCs w:val="24"/>
          <w:lang w:eastAsia="hr-HR"/>
        </w:rPr>
        <w:t xml:space="preserve"> uz elaborat procjene vrijednosti pokretnina kojeg je izradio razlučni vjerovnik</w:t>
      </w:r>
      <w:r w:rsidRPr="00E63485">
        <w:rPr>
          <w:rFonts w:hAnsi="Times New Roman" w:ascii="Times New Roman"/>
          <w:sz w:val="24"/>
          <w:szCs w:val="24"/>
          <w:lang w:eastAsia="hr-HR"/>
        </w:rPr>
        <w:t xml:space="preserve"> izvijestila sud da predlaže da se vrijednost predmeta prodaje utvrdi u iznosu od</w:t>
      </w:r>
      <w:r w:rsidR="00170F5F" w:rsidRPr="00E6348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63485" w:rsidRPr="00E63485">
        <w:rPr>
          <w:rFonts w:hAnsi="Times New Roman" w:ascii="Times New Roman"/>
          <w:sz w:val="24"/>
          <w:szCs w:val="24"/>
          <w:lang w:eastAsia="hr-HR"/>
        </w:rPr>
        <w:t xml:space="preserve">449.002,50 </w:t>
      </w:r>
      <w:r w:rsidR="00170F5F" w:rsidRPr="00E63485">
        <w:rPr>
          <w:rFonts w:hAnsi="Times New Roman" w:ascii="Times New Roman"/>
          <w:sz w:val="24"/>
          <w:szCs w:val="24"/>
          <w:lang w:eastAsia="hr-HR"/>
        </w:rPr>
        <w:t>kuna sa uračunatim PDV-om.</w:t>
      </w:r>
    </w:p>
    <w:p w:rsidRDefault="007D1A9A" w:rsidP="007D1A9A" w:rsidR="00D34356" w:rsidRPr="00E6348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95. OZ-a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>Narodne novine</w:t>
      </w:r>
      <w:r w:rsidR="00731F92" w:rsidRPr="00945A3C">
        <w:rPr>
          <w:rFonts w:hAnsi="Times New Roman" w:ascii="Times New Roman"/>
          <w:sz w:val="24"/>
          <w:szCs w:val="24"/>
        </w:rPr>
        <w:t xml:space="preserve"> 71/15, dalje u </w:t>
      </w:r>
      <w:r w:rsidR="00731F92" w:rsidRPr="00E63485">
        <w:rPr>
          <w:rFonts w:hAnsi="Times New Roman" w:ascii="Times New Roman"/>
          <w:sz w:val="24"/>
          <w:szCs w:val="24"/>
        </w:rPr>
        <w:t xml:space="preserve">tekstu SZ) </w:t>
      </w:r>
      <w:r w:rsidR="00B4270C" w:rsidRPr="00E63485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E63485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E63485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E63485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E63485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E63485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E63485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63485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kupovinu u cijelosti u roku iz ove odluke, imovina će se dosuditi kupcima koji su ponudili nižu cijenu, redom prema veličini cijene koju su ponudili.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63485">
        <w:rPr>
          <w:rFonts w:hAnsi="Times New Roman" w:ascii="Times New Roman"/>
          <w:sz w:val="24"/>
          <w:szCs w:val="24"/>
          <w:lang w:eastAsia="hr-HR"/>
        </w:rPr>
        <w:t>23.</w:t>
      </w:r>
      <w:r w:rsidR="00B4270C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372245">
        <w:rPr>
          <w:rFonts w:hAnsi="Times New Roman" w:ascii="Times New Roman"/>
          <w:sz w:val="24"/>
          <w:szCs w:val="24"/>
          <w:lang w:eastAsia="hr-HR"/>
        </w:rPr>
        <w:t>108-109</w:t>
      </w:r>
      <w:r w:rsidR="00032620" w:rsidRPr="00B4270C">
        <w:rPr>
          <w:rFonts w:hAnsi="Times New Roman" w:ascii="Times New Roman"/>
          <w:sz w:val="24"/>
          <w:szCs w:val="24"/>
          <w:lang w:eastAsia="hr-HR"/>
        </w:rPr>
        <w:t>)</w:t>
      </w:r>
      <w:r w:rsidRPr="00B4270C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4270C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AC3552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7633E">
          <w:rPr>
            <w:rFonts w:hAnsi="Times New Roman" w:ascii="Times New Roman"/>
            <w:sz w:val="24"/>
            <w:szCs w:val="24"/>
          </w:rPr>
          <w:t>263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372245">
          <w:rPr>
            <w:rFonts w:hAnsi="Times New Roman" w:ascii="Times New Roman"/>
            <w:sz w:val="24"/>
            <w:szCs w:val="24"/>
          </w:rPr>
          <w:t>56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72245"/>
    <w:rsid w:val="003E0F2B"/>
    <w:rsid w:val="003F56D1"/>
    <w:rsid w:val="00483CB6"/>
    <w:rsid w:val="004A787B"/>
    <w:rsid w:val="004B0415"/>
    <w:rsid w:val="004D0D0C"/>
    <w:rsid w:val="004D136F"/>
    <w:rsid w:val="004D29EE"/>
    <w:rsid w:val="004F221B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B4619"/>
    <w:rsid w:val="007D1A9A"/>
    <w:rsid w:val="007E1D54"/>
    <w:rsid w:val="007E2247"/>
    <w:rsid w:val="008116D6"/>
    <w:rsid w:val="00827068"/>
    <w:rsid w:val="00864555"/>
    <w:rsid w:val="00873098"/>
    <w:rsid w:val="008A1702"/>
    <w:rsid w:val="0090048C"/>
    <w:rsid w:val="00924A13"/>
    <w:rsid w:val="00945A3C"/>
    <w:rsid w:val="0094785E"/>
    <w:rsid w:val="009A1BC5"/>
    <w:rsid w:val="009B1F04"/>
    <w:rsid w:val="009C236A"/>
    <w:rsid w:val="009D52D1"/>
    <w:rsid w:val="009F6DC8"/>
    <w:rsid w:val="00A75E6C"/>
    <w:rsid w:val="00AA06DB"/>
    <w:rsid w:val="00AC3552"/>
    <w:rsid w:val="00AC3DC5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40BF5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47003"/>
    <w:rsid w:val="00E63485"/>
    <w:rsid w:val="00E72230"/>
    <w:rsid w:val="00E73770"/>
    <w:rsid w:val="00E75846"/>
    <w:rsid w:val="00E77D69"/>
    <w:rsid w:val="00EA7A2E"/>
    <w:rsid w:val="00EC6F57"/>
    <w:rsid w:val="00EC79F4"/>
    <w:rsid w:val="00F1203E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3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5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355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35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35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3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5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355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35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35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Lea</izvorni_sadrzaj>
    <derivirana_varijabla naziv="DomainObject.Primjedba_1">Brod Lea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1128</properties:Words>
  <properties:Characters>5990</properties:Characters>
  <properties:Lines>144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2016-11-23T08:22:00Z</dcterms:created>
  <dc:creator>Srđan Gavranić</dc:creator>
  <cp:lastModifiedBy>wsadmin</cp:lastModifiedBy>
  <cp:lastPrinted>2016-10-20T07:23:00Z</cp:lastPrinted>
  <dcterms:modified xmlns:xsi="http://www.w3.org/2001/XMLSchema-instance" xsi:type="dcterms:W3CDTF">2016-11-28T10:20:00Z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