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2ce90" w14:paraId="8e2ce90"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992EB9" w:rsidP="00EC12B1" w:rsidR="00EC12B1">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D692D">
        <w:rPr>
          <w:sz w:val="24"/>
        </w:rPr>
        <w:t>6536</w:t>
      </w:r>
      <w:r w:rsidR="00EC12B1">
        <w:rPr>
          <w:sz w:val="24"/>
        </w:rPr>
        <w:t>/1</w:t>
      </w:r>
      <w:r w:rsidR="002F3CA2">
        <w:rPr>
          <w:sz w:val="24"/>
        </w:rPr>
        <w:t>6</w:t>
      </w:r>
      <w:r w:rsidR="00EC12B1">
        <w:rPr>
          <w:sz w:val="24"/>
        </w:rPr>
        <w:t xml:space="preserve">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EC12B1" w:rsidR="00EC12B1" w:rsidRPr="00337798">
      <w:pPr>
        <w:jc w:val="center"/>
        <w:rPr>
          <w:sz w:val="24"/>
        </w:rPr>
      </w:pP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E521F"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kao sucu pojedincu, u stečajnom postupku nad dužnikom</w:t>
      </w:r>
      <w:r w:rsidR="002F3CA2">
        <w:rPr>
          <w:sz w:val="24"/>
          <w:szCs w:val="24"/>
        </w:rPr>
        <w:t xml:space="preserve"> </w:t>
      </w:r>
      <w:r w:rsidR="005E521F" w:rsidRPr="005E521F">
        <w:rPr>
          <w:sz w:val="24"/>
          <w:szCs w:val="24"/>
        </w:rPr>
        <w:t>SAXUM ZAPREŠIĆ d.o.o. za usluge i trgovinu</w:t>
      </w:r>
      <w:r w:rsidR="00FD76EF">
        <w:rPr>
          <w:sz w:val="24"/>
          <w:szCs w:val="24"/>
        </w:rPr>
        <w:t>,</w:t>
      </w:r>
      <w:r w:rsidR="005E521F">
        <w:rPr>
          <w:sz w:val="24"/>
          <w:szCs w:val="24"/>
        </w:rPr>
        <w:t xml:space="preserve"> </w:t>
      </w:r>
      <w:r w:rsidR="005E521F" w:rsidRPr="005E521F">
        <w:rPr>
          <w:sz w:val="24"/>
          <w:szCs w:val="24"/>
        </w:rPr>
        <w:t>Zagreb</w:t>
      </w:r>
      <w:r w:rsidR="005E521F">
        <w:rPr>
          <w:sz w:val="24"/>
          <w:szCs w:val="24"/>
        </w:rPr>
        <w:t xml:space="preserve">, </w:t>
      </w:r>
      <w:r w:rsidR="005E521F" w:rsidRPr="005E521F">
        <w:rPr>
          <w:sz w:val="24"/>
          <w:szCs w:val="24"/>
        </w:rPr>
        <w:t>Bednjanska 8</w:t>
      </w:r>
      <w:r w:rsidR="005E521F">
        <w:rPr>
          <w:sz w:val="24"/>
          <w:szCs w:val="24"/>
        </w:rPr>
        <w:t>, OIB:</w:t>
      </w:r>
      <w:r w:rsidR="005E521F" w:rsidRPr="005E521F">
        <w:t xml:space="preserve"> </w:t>
      </w:r>
      <w:r w:rsidR="005E521F" w:rsidRPr="005E521F">
        <w:rPr>
          <w:sz w:val="24"/>
          <w:szCs w:val="24"/>
        </w:rPr>
        <w:t>22559928708</w:t>
      </w:r>
      <w:r w:rsidR="005E521F">
        <w:rPr>
          <w:sz w:val="24"/>
          <w:szCs w:val="24"/>
        </w:rPr>
        <w:t>,</w:t>
      </w:r>
      <w:r w:rsidR="00630662" w:rsidRPr="00630662">
        <w:rPr>
          <w:sz w:val="24"/>
          <w:szCs w:val="24"/>
        </w:rPr>
        <w:t xml:space="preserve"> </w:t>
      </w:r>
      <w:r w:rsidR="00992EB9">
        <w:rPr>
          <w:sz w:val="24"/>
          <w:szCs w:val="24"/>
        </w:rPr>
        <w:t>10</w:t>
      </w:r>
      <w:r>
        <w:rPr>
          <w:sz w:val="24"/>
          <w:szCs w:val="24"/>
        </w:rPr>
        <w:t xml:space="preserve">. </w:t>
      </w:r>
      <w:r w:rsidR="002F3CA2">
        <w:rPr>
          <w:sz w:val="24"/>
          <w:szCs w:val="24"/>
        </w:rPr>
        <w:t>ožujka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5E521F" w:rsidRPr="005E521F">
        <w:rPr>
          <w:sz w:val="24"/>
          <w:szCs w:val="24"/>
        </w:rPr>
        <w:t>SAXUM ZAPREŠIĆ d.o.o. za usluge i trgovinu, Zagreb, Bednjanska 8, OIB: 22559928708</w:t>
      </w:r>
      <w:r w:rsidR="00EC12B1">
        <w:rPr>
          <w:sz w:val="24"/>
          <w:szCs w:val="24"/>
        </w:rPr>
        <w:t>.</w:t>
      </w:r>
    </w:p>
    <w:p w:rsidRDefault="0003670C" w:rsidP="00381B5E" w:rsidR="0003670C" w:rsidRPr="0003670C">
      <w:pPr>
        <w:jc w:val="both"/>
        <w:rPr>
          <w:sz w:val="24"/>
          <w:szCs w:val="24"/>
        </w:rPr>
      </w:pPr>
      <w:r>
        <w:rPr>
          <w:sz w:val="24"/>
          <w:szCs w:val="24"/>
        </w:rPr>
        <w:t>II</w:t>
      </w:r>
      <w:r>
        <w:rPr>
          <w:sz w:val="24"/>
          <w:szCs w:val="24"/>
        </w:rPr>
        <w:tab/>
      </w:r>
      <w:r w:rsidRPr="0003670C">
        <w:rPr>
          <w:sz w:val="24"/>
          <w:szCs w:val="24"/>
        </w:rPr>
        <w:t>Privremenim stečajnim upraviteljem imenuje se</w:t>
      </w:r>
      <w:r w:rsidR="00381B5E">
        <w:rPr>
          <w:sz w:val="24"/>
          <w:szCs w:val="24"/>
        </w:rPr>
        <w:t xml:space="preserve"> </w:t>
      </w:r>
      <w:r w:rsidR="00CA4B73" w:rsidRPr="00CA4B73">
        <w:rPr>
          <w:sz w:val="24"/>
          <w:szCs w:val="24"/>
        </w:rPr>
        <w:t>PERICA MEDAKOVIĆ, Daruvar, Ivana Mažuranića 2d, OIB:37577204378</w:t>
      </w:r>
      <w:r w:rsidRPr="0003670C">
        <w:rPr>
          <w:sz w:val="24"/>
          <w:szCs w:val="24"/>
        </w:rPr>
        <w:t>.</w:t>
      </w:r>
    </w:p>
    <w:p w:rsidRDefault="002F3CA2" w:rsidP="00381B5E" w:rsidR="0003670C" w:rsidRPr="0003670C">
      <w:pPr>
        <w:jc w:val="both"/>
        <w:rPr>
          <w:sz w:val="24"/>
          <w:szCs w:val="24"/>
        </w:rPr>
      </w:pPr>
      <w:r>
        <w:rPr>
          <w:sz w:val="24"/>
          <w:szCs w:val="24"/>
        </w:rPr>
        <w:t>III</w:t>
      </w:r>
      <w:r w:rsidR="0003670C" w:rsidRPr="0003670C">
        <w:rPr>
          <w:sz w:val="24"/>
          <w:szCs w:val="24"/>
        </w:rPr>
        <w:tab/>
        <w:t>Privremeni stečajni upravitelj dužan je utvrditi cjelokupnu imovinu stečajnog dužnika,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2F3CA2" w:rsidP="00381B5E" w:rsidR="0003670C">
      <w:pPr>
        <w:jc w:val="both"/>
        <w:rPr>
          <w:sz w:val="24"/>
          <w:szCs w:val="24"/>
        </w:rPr>
      </w:pPr>
      <w:r>
        <w:rPr>
          <w:sz w:val="24"/>
          <w:szCs w:val="24"/>
        </w:rPr>
        <w:t>I</w:t>
      </w:r>
      <w:r w:rsidR="0003670C">
        <w:rPr>
          <w:sz w:val="24"/>
          <w:szCs w:val="24"/>
        </w:rPr>
        <w:t>V</w:t>
      </w:r>
      <w:r w:rsidR="0003670C" w:rsidRPr="0003670C">
        <w:rPr>
          <w:sz w:val="24"/>
          <w:szCs w:val="24"/>
        </w:rPr>
        <w:tab/>
        <w:t>Privremeni stečajni upravitelj dužan je podnijeti izvješće o traženju u točci I</w:t>
      </w:r>
      <w:r w:rsidR="00381B5E">
        <w:rPr>
          <w:sz w:val="24"/>
          <w:szCs w:val="24"/>
        </w:rPr>
        <w:t>I</w:t>
      </w:r>
      <w:r w:rsidR="0003670C" w:rsidRPr="0003670C">
        <w:rPr>
          <w:sz w:val="24"/>
          <w:szCs w:val="24"/>
        </w:rPr>
        <w:t xml:space="preserve">I izreke rješenja u roku od </w:t>
      </w:r>
      <w:r>
        <w:rPr>
          <w:sz w:val="24"/>
          <w:szCs w:val="24"/>
        </w:rPr>
        <w:t>15</w:t>
      </w:r>
      <w:r w:rsidR="0003670C" w:rsidRPr="0003670C">
        <w:rPr>
          <w:sz w:val="24"/>
          <w:szCs w:val="24"/>
        </w:rPr>
        <w:t xml:space="preserve"> dana.  </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7B593F" w:rsidR="00623484" w:rsidRPr="00DC008D">
      <w:pPr>
        <w:jc w:val="center"/>
        <w:rPr>
          <w:b/>
          <w:sz w:val="24"/>
        </w:rPr>
      </w:pPr>
    </w:p>
    <w:p w:rsidRDefault="00381B5E" w:rsidP="005E521F"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Pr>
          <w:sz w:val="24"/>
          <w:szCs w:val="24"/>
        </w:rPr>
        <w:t>ama</w:t>
      </w:r>
      <w:r w:rsidR="00623484" w:rsidRPr="00623484">
        <w:rPr>
          <w:sz w:val="24"/>
          <w:szCs w:val="24"/>
        </w:rPr>
        <w:t xml:space="preserve"> ov</w:t>
      </w:r>
      <w:r w:rsidR="0027671D">
        <w:rPr>
          <w:sz w:val="24"/>
          <w:szCs w:val="24"/>
        </w:rPr>
        <w:t>lašten</w:t>
      </w:r>
      <w:r>
        <w:rPr>
          <w:sz w:val="24"/>
          <w:szCs w:val="24"/>
        </w:rPr>
        <w:t>im</w:t>
      </w:r>
      <w:r w:rsidR="0027671D">
        <w:rPr>
          <w:sz w:val="24"/>
          <w:szCs w:val="24"/>
        </w:rPr>
        <w:t xml:space="preserve"> za zastupanje dužnika</w:t>
      </w:r>
      <w:r w:rsidR="00623484" w:rsidRPr="00623484">
        <w:rPr>
          <w:sz w:val="24"/>
          <w:szCs w:val="24"/>
        </w:rPr>
        <w:t xml:space="preserve"> </w:t>
      </w:r>
      <w:r w:rsidR="005E521F" w:rsidRPr="005E521F">
        <w:rPr>
          <w:b/>
          <w:sz w:val="24"/>
        </w:rPr>
        <w:t>Ma</w:t>
      </w:r>
      <w:r w:rsidR="005E521F">
        <w:rPr>
          <w:b/>
          <w:sz w:val="24"/>
        </w:rPr>
        <w:t xml:space="preserve">rinko Kvesić, OIB: 04998216605, </w:t>
      </w:r>
      <w:r w:rsidR="005E521F" w:rsidRPr="005E521F">
        <w:rPr>
          <w:b/>
          <w:sz w:val="24"/>
        </w:rPr>
        <w:t>Sisak, Ivana Mažuranića 10</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lastRenderedPageBreak/>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4D692D" w:rsidP="007B593F" w:rsidR="007B593F">
      <w:pPr>
        <w:ind w:left="1003"/>
        <w:jc w:val="both"/>
        <w:rPr>
          <w:sz w:val="24"/>
        </w:rPr>
      </w:pPr>
      <w:r>
        <w:rPr>
          <w:b/>
          <w:sz w:val="24"/>
        </w:rPr>
        <w:t>5</w:t>
      </w:r>
      <w:r w:rsidR="00FC3E6C" w:rsidRPr="00A2280A">
        <w:rPr>
          <w:b/>
          <w:sz w:val="24"/>
        </w:rPr>
        <w:t>.</w:t>
      </w:r>
      <w:r w:rsidR="00630662">
        <w:rPr>
          <w:b/>
          <w:sz w:val="24"/>
        </w:rPr>
        <w:t xml:space="preserve"> </w:t>
      </w:r>
      <w:r w:rsidR="00FD76EF">
        <w:rPr>
          <w:b/>
          <w:sz w:val="24"/>
        </w:rPr>
        <w:t>travnja</w:t>
      </w:r>
      <w:r w:rsidR="00630662">
        <w:rPr>
          <w:b/>
          <w:sz w:val="24"/>
        </w:rPr>
        <w:t xml:space="preserve"> </w:t>
      </w:r>
      <w:r w:rsidR="007B593F" w:rsidRPr="00A2280A">
        <w:rPr>
          <w:b/>
          <w:sz w:val="24"/>
        </w:rPr>
        <w:t>201</w:t>
      </w:r>
      <w:r w:rsidR="00381B5E">
        <w:rPr>
          <w:b/>
          <w:sz w:val="24"/>
        </w:rPr>
        <w:t>7</w:t>
      </w:r>
      <w:r w:rsidR="007B593F" w:rsidRPr="00A2280A">
        <w:rPr>
          <w:b/>
          <w:sz w:val="24"/>
        </w:rPr>
        <w:t xml:space="preserve">. u </w:t>
      </w:r>
      <w:r w:rsidR="00630662">
        <w:rPr>
          <w:b/>
          <w:sz w:val="24"/>
        </w:rPr>
        <w:t>1</w:t>
      </w:r>
      <w:r>
        <w:rPr>
          <w:b/>
          <w:sz w:val="24"/>
        </w:rPr>
        <w:t>0</w:t>
      </w:r>
      <w:r w:rsidR="00FC3E6C" w:rsidRPr="00A2280A">
        <w:rPr>
          <w:b/>
          <w:sz w:val="24"/>
        </w:rPr>
        <w:t>,</w:t>
      </w:r>
      <w:r>
        <w:rPr>
          <w:b/>
          <w:sz w:val="24"/>
        </w:rPr>
        <w:t>0</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4D692D">
        <w:rPr>
          <w:b/>
          <w:sz w:val="24"/>
        </w:rPr>
        <w:t>5</w:t>
      </w:r>
      <w:r w:rsidRPr="00381B5E">
        <w:rPr>
          <w:b/>
          <w:sz w:val="24"/>
        </w:rPr>
        <w:t xml:space="preserve">. </w:t>
      </w:r>
      <w:r w:rsidR="00FD76EF">
        <w:rPr>
          <w:b/>
          <w:sz w:val="24"/>
        </w:rPr>
        <w:t>travnja</w:t>
      </w:r>
      <w:r w:rsidRPr="00381B5E">
        <w:rPr>
          <w:b/>
          <w:sz w:val="24"/>
        </w:rPr>
        <w:t xml:space="preserve"> 2017. u 1</w:t>
      </w:r>
      <w:r w:rsidR="004D692D">
        <w:rPr>
          <w:b/>
          <w:sz w:val="24"/>
        </w:rPr>
        <w:t>0</w:t>
      </w:r>
      <w:r w:rsidRPr="00381B5E">
        <w:rPr>
          <w:b/>
          <w:sz w:val="24"/>
        </w:rPr>
        <w:t>,</w:t>
      </w:r>
      <w:r w:rsidR="004D692D">
        <w:rPr>
          <w:b/>
          <w:sz w:val="24"/>
        </w:rPr>
        <w:t>05</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381B5E" w:rsidP="007B593F" w:rsidR="007B593F" w:rsidRPr="002C5C63">
      <w:pPr>
        <w:ind w:firstLine="283" w:left="720"/>
        <w:jc w:val="both"/>
        <w:rPr>
          <w:i/>
          <w:sz w:val="24"/>
        </w:rPr>
      </w:pPr>
      <w:r>
        <w:rPr>
          <w:sz w:val="24"/>
        </w:rPr>
        <w:t>- privremeni stečajni upravitelj</w:t>
      </w:r>
      <w:r w:rsidR="00992EB9">
        <w:rPr>
          <w:sz w:val="24"/>
        </w:rPr>
        <w:t>.</w:t>
      </w:r>
      <w:r w:rsidR="007B593F" w:rsidRPr="002C5C63">
        <w:rPr>
          <w:i/>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0A2E10" w:rsidP="00C75751" w:rsidR="000A2E10" w:rsidRPr="00B35218">
      <w:pPr>
        <w:ind w:firstLine="720"/>
        <w:jc w:val="both"/>
        <w:rPr>
          <w:sz w:val="24"/>
          <w:u w:val="single"/>
        </w:rPr>
      </w:pPr>
      <w:r w:rsidRPr="00B35218">
        <w:rPr>
          <w:sz w:val="24"/>
          <w:u w:val="single"/>
        </w:rPr>
        <w:t xml:space="preserve">U odnosu na rješenje </w:t>
      </w:r>
    </w:p>
    <w:p w:rsidRDefault="00CA4B73" w:rsidP="00CA4B73" w:rsidR="00CA4B73" w:rsidRPr="00CA4B73">
      <w:pPr>
        <w:ind w:firstLine="708"/>
        <w:jc w:val="both"/>
        <w:rPr>
          <w:sz w:val="24"/>
          <w:szCs w:val="24"/>
        </w:rPr>
      </w:pPr>
      <w:r w:rsidRPr="00CA4B73">
        <w:rPr>
          <w:sz w:val="24"/>
          <w:szCs w:val="24"/>
        </w:rPr>
        <w:t xml:space="preserve">FINA RC Zagreb, Podružnica Zagreb je </w:t>
      </w:r>
      <w:r w:rsidRPr="00CA4B73">
        <w:rPr>
          <w:b/>
          <w:sz w:val="24"/>
          <w:szCs w:val="24"/>
        </w:rPr>
        <w:t>4. studenog 2016.</w:t>
      </w:r>
      <w:r w:rsidRPr="00CA4B73">
        <w:rPr>
          <w:sz w:val="24"/>
          <w:szCs w:val="24"/>
        </w:rPr>
        <w:t xml:space="preserve"> temeljem odredbe članka 110. stavak 1. Stečajnog zakona (NN 71/15 – dalje SZ) podnijela prijedlog za provedbu stečajnog postupka s obzirom da je dužnik na dan </w:t>
      </w:r>
      <w:r w:rsidRPr="00CA4B73">
        <w:rPr>
          <w:b/>
          <w:sz w:val="24"/>
          <w:szCs w:val="24"/>
        </w:rPr>
        <w:t>30. lipnja 2016.</w:t>
      </w:r>
      <w:r w:rsidRPr="00CA4B73">
        <w:rPr>
          <w:sz w:val="24"/>
          <w:szCs w:val="24"/>
        </w:rPr>
        <w:t xml:space="preserve"> u Očevidniku redoslijeda osnova za plaćanje imao evidentirane neizvršene osnove za plaćanje u iznosu od </w:t>
      </w:r>
      <w:r w:rsidRPr="00CA4B73">
        <w:rPr>
          <w:b/>
          <w:sz w:val="24"/>
          <w:szCs w:val="24"/>
        </w:rPr>
        <w:t>7.320.111,86 kn</w:t>
      </w:r>
      <w:r w:rsidRPr="00CA4B73">
        <w:rPr>
          <w:sz w:val="24"/>
          <w:szCs w:val="24"/>
        </w:rPr>
        <w:t xml:space="preserve"> u razdoblju duljem od 120 dana.</w:t>
      </w:r>
    </w:p>
    <w:p w:rsidRDefault="00CA4B73" w:rsidP="00CA4B73" w:rsidR="00CA4B73" w:rsidRPr="00CA4B73">
      <w:pPr>
        <w:ind w:firstLine="708"/>
        <w:jc w:val="both"/>
        <w:rPr>
          <w:sz w:val="24"/>
          <w:szCs w:val="24"/>
        </w:rPr>
      </w:pPr>
      <w:r w:rsidRPr="00CA4B73">
        <w:rPr>
          <w:sz w:val="24"/>
          <w:szCs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A4B73" w:rsidP="00CA4B73" w:rsidR="00F905CD">
      <w:pPr>
        <w:ind w:firstLine="708"/>
        <w:jc w:val="both"/>
        <w:rPr>
          <w:sz w:val="24"/>
          <w:szCs w:val="24"/>
        </w:rPr>
      </w:pPr>
      <w:r w:rsidRPr="00CA4B73">
        <w:rPr>
          <w:sz w:val="24"/>
          <w:szCs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r w:rsidR="00F905CD">
        <w:rPr>
          <w:sz w:val="24"/>
          <w:szCs w:val="24"/>
        </w:rPr>
        <w:t xml:space="preserve"> </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0A2E10" w:rsidP="00691DBF" w:rsidR="000A2E10">
      <w:pPr>
        <w:jc w:val="both"/>
        <w:rPr>
          <w:sz w:val="24"/>
        </w:rPr>
      </w:pPr>
      <w:r>
        <w:rPr>
          <w:sz w:val="24"/>
        </w:rPr>
        <w:tab/>
        <w:t xml:space="preserve">Kako je dakle predlagatelj učinio vjerojatnim postojanje svoje tražbine i postojanje kod dužnika stečajnog razloga nesposobnosti za plaćanje, temeljem </w:t>
      </w:r>
      <w:r>
        <w:rPr>
          <w:sz w:val="24"/>
        </w:rPr>
        <w:lastRenderedPageBreak/>
        <w:t>odredbi članka 109. i čl. 115. stavak 1</w:t>
      </w:r>
      <w:r w:rsidR="00691DBF">
        <w:rPr>
          <w:sz w:val="24"/>
        </w:rPr>
        <w:t>. SZ-a te</w:t>
      </w:r>
      <w:r w:rsidR="00691DBF" w:rsidRPr="00691DBF">
        <w:rPr>
          <w:sz w:val="24"/>
        </w:rPr>
        <w:t xml:space="preserve"> obzirom da je u rješenju o otvaranju stečajnog postupka potrebno odrediti upis činjenice otvaranja stečajnog postupka u registrima, javnim knjigama, upisnicima iz članka 34. stavak 3. SZ-a, a temeljem odredbi članka 85. i 129. SZ-a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992EB9">
        <w:rPr>
          <w:sz w:val="24"/>
        </w:rPr>
        <w:t>10</w:t>
      </w:r>
      <w:r w:rsidR="00286BC6">
        <w:rPr>
          <w:sz w:val="24"/>
        </w:rPr>
        <w:t xml:space="preserve">. </w:t>
      </w:r>
      <w:r w:rsidR="002F3CA2">
        <w:rPr>
          <w:sz w:val="24"/>
        </w:rPr>
        <w:t>ožujka</w:t>
      </w:r>
      <w:r w:rsidR="00016C56">
        <w:rPr>
          <w:sz w:val="24"/>
        </w:rPr>
        <w:t xml:space="preserve"> 201</w:t>
      </w:r>
      <w:r w:rsidR="0003670C">
        <w:rPr>
          <w:sz w:val="24"/>
        </w:rPr>
        <w:t>7</w:t>
      </w:r>
      <w:r w:rsidR="009850B8">
        <w:rPr>
          <w:sz w:val="24"/>
        </w:rPr>
        <w:t>.</w:t>
      </w:r>
    </w:p>
    <w:p w:rsidRDefault="00992EB9" w:rsidP="00291B37" w:rsidR="00992EB9">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2227B9">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2B2416" w:rsidP="002227B9" w:rsidR="002B2416">
      <w:pPr>
        <w:jc w:val="both"/>
        <w:rPr>
          <w:sz w:val="24"/>
        </w:rPr>
      </w:pPr>
    </w:p>
    <w:p w:rsidRDefault="002227B9" w:rsidP="007A1486" w:rsidR="002227B9" w:rsidRPr="002227B9">
      <w:pPr>
        <w:ind w:left="720"/>
        <w:rPr>
          <w:sz w:val="24"/>
          <w:szCs w:val="24"/>
        </w:rPr>
      </w:pPr>
      <w:r w:rsidRPr="007A1486">
        <w:tab/>
      </w:r>
      <w:r w:rsidRPr="007A1486">
        <w:tab/>
      </w:r>
      <w:r w:rsidRPr="007A1486">
        <w:tab/>
      </w:r>
      <w:r w:rsidRPr="007A1486">
        <w:tab/>
      </w:r>
      <w:r w:rsidRPr="007A1486">
        <w:tab/>
      </w:r>
      <w:r w:rsidRPr="002227B9">
        <w:rPr>
          <w:sz w:val="24"/>
          <w:szCs w:val="24"/>
        </w:rPr>
        <w:t>Za točnost otpravka - ovlašteni službenik</w:t>
      </w:r>
    </w:p>
    <w:p w:rsidRDefault="002227B9" w:rsidP="007A1486" w:rsidR="002227B9" w:rsidRPr="002227B9">
      <w:pPr>
        <w:ind w:left="720"/>
        <w:rPr>
          <w:sz w:val="24"/>
          <w:szCs w:val="24"/>
        </w:rPr>
      </w:pPr>
      <w:r w:rsidRPr="002227B9">
        <w:rPr>
          <w:sz w:val="24"/>
          <w:szCs w:val="24"/>
        </w:rPr>
        <w:tab/>
      </w:r>
      <w:r w:rsidRPr="002227B9">
        <w:rPr>
          <w:sz w:val="24"/>
          <w:szCs w:val="24"/>
        </w:rPr>
        <w:tab/>
      </w:r>
      <w:r w:rsidRPr="002227B9">
        <w:rPr>
          <w:sz w:val="24"/>
          <w:szCs w:val="24"/>
        </w:rPr>
        <w:tab/>
      </w:r>
      <w:r w:rsidRPr="002227B9">
        <w:rPr>
          <w:sz w:val="24"/>
          <w:szCs w:val="24"/>
        </w:rPr>
        <w:tab/>
      </w:r>
      <w:r w:rsidRPr="002227B9">
        <w:rPr>
          <w:sz w:val="24"/>
          <w:szCs w:val="24"/>
        </w:rPr>
        <w:tab/>
      </w:r>
      <w:r w:rsidRPr="002227B9">
        <w:rPr>
          <w:sz w:val="24"/>
          <w:szCs w:val="24"/>
        </w:rPr>
        <w:tab/>
        <w:t xml:space="preserve">        Ivana Stampf</w:t>
      </w:r>
    </w:p>
    <w:p w:rsidRDefault="002227B9" w:rsidP="007A1486" w:rsidR="002227B9" w:rsidRPr="007A1486">
      <w:pPr>
        <w:ind w:left="720"/>
      </w:pPr>
    </w:p>
    <w:p w:rsidRDefault="002227B9" w:rsidP="002227B9" w:rsidR="002227B9">
      <w:pPr>
        <w:jc w:val="both"/>
        <w:rPr>
          <w:sz w:val="24"/>
        </w:rPr>
      </w:pPr>
    </w:p>
    <w:p w:rsidRDefault="002227B9" w:rsidP="002227B9" w:rsidR="002227B9" w:rsidRPr="002227B9">
      <w:pPr>
        <w:jc w:val="both"/>
        <w:rPr>
          <w:sz w:val="24"/>
        </w:rPr>
      </w:pPr>
    </w:p>
    <w:sectPr w:rsidSect="00691DBF" w:rsidR="002227B9" w:rsidRPr="002227B9">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227B9">
      <w:rPr>
        <w:rStyle w:val="Brojstranice"/>
        <w:noProof/>
      </w:rPr>
      <w:t>3</w:t>
    </w:r>
    <w:r>
      <w:rPr>
        <w:rStyle w:val="Brojstranice"/>
      </w:rPr>
      <w:fldChar w:fldCharType="end"/>
    </w:r>
  </w:p>
  <w:p w:rsidRDefault="00630662" w:rsidR="004D2841">
    <w:pPr>
      <w:pStyle w:val="Zaglavlje"/>
      <w:jc w:val="right"/>
    </w:pPr>
    <w:r w:rsidRPr="00630662">
      <w:t xml:space="preserve">  66. St-</w:t>
    </w:r>
    <w:r w:rsidR="004D692D">
      <w:t>6536</w:t>
    </w:r>
    <w:r w:rsidRPr="00630662">
      <w:t>/1</w:t>
    </w:r>
    <w:r w:rsidR="002F3CA2">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C63D4"/>
    <w:rsid w:val="000E7A4A"/>
    <w:rsid w:val="0011235D"/>
    <w:rsid w:val="00113EC7"/>
    <w:rsid w:val="00131E99"/>
    <w:rsid w:val="001567C3"/>
    <w:rsid w:val="001662C4"/>
    <w:rsid w:val="001A1A7F"/>
    <w:rsid w:val="001A7916"/>
    <w:rsid w:val="001B44D2"/>
    <w:rsid w:val="002227B9"/>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2F3CA2"/>
    <w:rsid w:val="00337798"/>
    <w:rsid w:val="00345677"/>
    <w:rsid w:val="00381B5E"/>
    <w:rsid w:val="003F211C"/>
    <w:rsid w:val="00447CA1"/>
    <w:rsid w:val="00450221"/>
    <w:rsid w:val="00450676"/>
    <w:rsid w:val="00454BBA"/>
    <w:rsid w:val="00475CDF"/>
    <w:rsid w:val="00476E8D"/>
    <w:rsid w:val="00482933"/>
    <w:rsid w:val="00483785"/>
    <w:rsid w:val="00491DD7"/>
    <w:rsid w:val="004C1E6F"/>
    <w:rsid w:val="004D2841"/>
    <w:rsid w:val="004D692D"/>
    <w:rsid w:val="004E2FD0"/>
    <w:rsid w:val="004E5FEF"/>
    <w:rsid w:val="00516616"/>
    <w:rsid w:val="00532A1B"/>
    <w:rsid w:val="0056765A"/>
    <w:rsid w:val="005B3F73"/>
    <w:rsid w:val="005B5A8A"/>
    <w:rsid w:val="005B5C24"/>
    <w:rsid w:val="005C5E15"/>
    <w:rsid w:val="005E34A3"/>
    <w:rsid w:val="005E521F"/>
    <w:rsid w:val="005E7C1A"/>
    <w:rsid w:val="00601987"/>
    <w:rsid w:val="00615A8B"/>
    <w:rsid w:val="00623484"/>
    <w:rsid w:val="00626395"/>
    <w:rsid w:val="00630662"/>
    <w:rsid w:val="00691DBF"/>
    <w:rsid w:val="006B7292"/>
    <w:rsid w:val="006C36E6"/>
    <w:rsid w:val="006C7E17"/>
    <w:rsid w:val="006D7A0F"/>
    <w:rsid w:val="006F46EA"/>
    <w:rsid w:val="006F7455"/>
    <w:rsid w:val="0075681B"/>
    <w:rsid w:val="007B33A7"/>
    <w:rsid w:val="007B593F"/>
    <w:rsid w:val="008332A4"/>
    <w:rsid w:val="008366A0"/>
    <w:rsid w:val="00851934"/>
    <w:rsid w:val="0085270F"/>
    <w:rsid w:val="00876285"/>
    <w:rsid w:val="00881C02"/>
    <w:rsid w:val="008B582E"/>
    <w:rsid w:val="008B72BC"/>
    <w:rsid w:val="008E6A96"/>
    <w:rsid w:val="009026BB"/>
    <w:rsid w:val="009128F5"/>
    <w:rsid w:val="00923121"/>
    <w:rsid w:val="00947FB7"/>
    <w:rsid w:val="009850B8"/>
    <w:rsid w:val="00992EB9"/>
    <w:rsid w:val="009A4B77"/>
    <w:rsid w:val="00A110D0"/>
    <w:rsid w:val="00A15AB7"/>
    <w:rsid w:val="00A2280A"/>
    <w:rsid w:val="00A44A71"/>
    <w:rsid w:val="00A6313F"/>
    <w:rsid w:val="00A80EB3"/>
    <w:rsid w:val="00A828C1"/>
    <w:rsid w:val="00A90C82"/>
    <w:rsid w:val="00AD3398"/>
    <w:rsid w:val="00AD75CD"/>
    <w:rsid w:val="00AF4C01"/>
    <w:rsid w:val="00B01169"/>
    <w:rsid w:val="00B14D42"/>
    <w:rsid w:val="00B32E61"/>
    <w:rsid w:val="00B349DC"/>
    <w:rsid w:val="00B35218"/>
    <w:rsid w:val="00B844BF"/>
    <w:rsid w:val="00B93B9A"/>
    <w:rsid w:val="00BA1DFD"/>
    <w:rsid w:val="00BC4571"/>
    <w:rsid w:val="00C356A1"/>
    <w:rsid w:val="00C75751"/>
    <w:rsid w:val="00CA4B73"/>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B2670"/>
    <w:rsid w:val="00DD67BA"/>
    <w:rsid w:val="00DE479D"/>
    <w:rsid w:val="00E07752"/>
    <w:rsid w:val="00E64D32"/>
    <w:rsid w:val="00E815AE"/>
    <w:rsid w:val="00E81CC4"/>
    <w:rsid w:val="00E94EF5"/>
    <w:rsid w:val="00EC12B1"/>
    <w:rsid w:val="00EC1564"/>
    <w:rsid w:val="00EE1DF4"/>
    <w:rsid w:val="00F3761C"/>
    <w:rsid w:val="00F42A90"/>
    <w:rsid w:val="00F46005"/>
    <w:rsid w:val="00F5779C"/>
    <w:rsid w:val="00F64B7F"/>
    <w:rsid w:val="00F71AC5"/>
    <w:rsid w:val="00F83060"/>
    <w:rsid w:val="00F905CD"/>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6536</izvorni_sadrzaj>
    <derivirana_varijabla naziv="DomainObject.Predmet.Broj_1">6536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St-6536/2016</izvorni_sadrzaj>
    <derivirana_varijabla naziv="DomainObject.Predmet.OznakaBroj_1">St-6536/2016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SAXUM ZAPREŠIĆ d.o.o.</izvorni_sadrzaj>
    <derivirana_varijabla naziv="DomainObject.Predmet.ProtustrankaFormated_1">  SAXUM ZAPREŠIĆ d.o.o.</derivirana_varijabla>
  </DomainObject.Predmet.ProtustrankaFormated>
  <DomainObject.Predmet.ProtustrankaFormatedOIB>
    <izvorni_sadrzaj>  SAXUM ZAPREŠIĆ d.o.o., OIB 22559928708</izvorni_sadrzaj>
    <derivirana_varijabla naziv="DomainObject.Predmet.ProtustrankaFormatedOIB_1">  SAXUM ZAPREŠIĆ d.o.o., OIB 22559928708</derivirana_varijabla>
  </DomainObject.Predmet.ProtustrankaFormatedOIB>
  <DomainObject.Predmet.ProtustrankaFormatedWithAdress>
    <izvorni_sadrzaj> SAXUM ZAPREŠIĆ d.o.o., Bednjanska 8, 10000 Zagreb</izvorni_sadrzaj>
    <derivirana_varijabla naziv="DomainObject.Predmet.ProtustrankaFormatedWithAdress_1"> SAXUM ZAPREŠIĆ d.o.o., Bednjanska 8, 10000 Zagreb</derivirana_varijabla>
  </DomainObject.Predmet.ProtustrankaFormatedWithAdress>
  <DomainObject.Predmet.ProtustrankaFormatedWithAdressOIB>
    <izvorni_sadrzaj> SAXUM ZAPREŠIĆ d.o.o., OIB 22559928708, Bednjanska 8, 10000 Zagreb</izvorni_sadrzaj>
    <derivirana_varijabla naziv="DomainObject.Predmet.ProtustrankaFormatedWithAdressOIB_1"> SAXUM ZAPREŠIĆ d.o.o., OIB 22559928708, Bednjanska 8, 10000 Zagreb</derivirana_varijabla>
  </DomainObject.Predmet.ProtustrankaFormatedWithAdressOIB>
  <DomainObject.Predmet.ProtustrankaWithAdress>
    <izvorni_sadrzaj>SAXUM ZAPREŠIĆ d.o.o. Bednjanska 8, 10000 Zagreb</izvorni_sadrzaj>
    <derivirana_varijabla naziv="DomainObject.Predmet.ProtustrankaWithAdress_1">SAXUM ZAPREŠIĆ d.o.o. Bednjanska 8, 10000 Zagreb</derivirana_varijabla>
  </DomainObject.Predmet.ProtustrankaWithAdress>
  <DomainObject.Predmet.ProtustrankaWithAdressOIB>
    <izvorni_sadrzaj>SAXUM ZAPREŠIĆ d.o.o., OIB 22559928708, Bednjanska 8, 10000 Zagreb</izvorni_sadrzaj>
    <derivirana_varijabla naziv="DomainObject.Predmet.ProtustrankaWithAdressOIB_1">SAXUM ZAPREŠIĆ d.o.o., OIB 22559928708, Bednjanska 8, 10000 Zagreb</derivirana_varijabla>
  </DomainObject.Predmet.ProtustrankaWithAdressOIB>
  <DomainObject.Predmet.ProtustrankaNazivFormated>
    <izvorni_sadrzaj>SAXUM ZAPREŠIĆ d.o.o.</izvorni_sadrzaj>
    <derivirana_varijabla naziv="DomainObject.Predmet.ProtustrankaNazivFormated_1">SAXUM ZAPREŠIĆ d.o.o.</derivirana_varijabla>
  </DomainObject.Predmet.ProtustrankaNazivFormated>
  <DomainObject.Predmet.ProtustrankaNazivFormatedOIB>
    <izvorni_sadrzaj>SAXUM ZAPREŠIĆ d.o.o., OIB 22559928708</izvorni_sadrzaj>
    <derivirana_varijabla naziv="DomainObject.Predmet.ProtustrankaNazivFormatedOIB_1">SAXUM ZAPREŠIĆ d.o.o., OIB 22559928708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SAXUM ZAPREŠIĆ d.o.o.</item>
    </izvorni_sadrzaj>
    <derivirana_varijabla naziv="DomainObject.Predmet.ProtuStrankaListFormated_1">
      <item>SAXUM ZAPREŠIĆ d.o.o.</item>
    </derivirana_varijabla>
  </DomainObject.Predmet.ProtuStrankaListFormated>
  <DomainObject.Predmet.ProtuStrankaListFormatedOIB>
    <izvorni_sadrzaj>
      <item>SAXUM ZAPREŠIĆ d.o.o., OIB 22559928708</item>
    </izvorni_sadrzaj>
    <derivirana_varijabla naziv="DomainObject.Predmet.ProtuStrankaListFormatedOIB_1">
      <item>SAXUM ZAPREŠIĆ d.o.o., OIB 22559928708</item>
    </derivirana_varijabla>
  </DomainObject.Predmet.ProtuStrankaListFormatedOIB>
  <DomainObject.Predmet.ProtuStrankaListFormatedWithAdress>
    <izvorni_sadrzaj>
      <item>SAXUM ZAPREŠIĆ d.o.o., Bednjanska 8, 10000 Zagreb</item>
    </izvorni_sadrzaj>
    <derivirana_varijabla naziv="DomainObject.Predmet.ProtuStrankaListFormatedWithAdress_1">
      <item>SAXUM ZAPREŠIĆ d.o.o., Bednjanska 8, 10000 Zagreb</item>
    </derivirana_varijabla>
  </DomainObject.Predmet.ProtuStrankaListFormatedWithAdress>
  <DomainObject.Predmet.ProtuStrankaListFormatedWithAdressOIB>
    <izvorni_sadrzaj>
      <item>SAXUM ZAPREŠIĆ d.o.o., OIB 22559928708, Bednjanska 8, 10000 Zagreb</item>
    </izvorni_sadrzaj>
    <derivirana_varijabla naziv="DomainObject.Predmet.ProtuStrankaListFormatedWithAdressOIB_1">
      <item>SAXUM ZAPREŠIĆ d.o.o., OIB 22559928708, Bednjanska 8, 10000 Zagreb</item>
    </derivirana_varijabla>
  </DomainObject.Predmet.ProtuStrankaListFormatedWithAdressOIB>
  <DomainObject.Predmet.ProtuStrankaListNazivFormated>
    <izvorni_sadrzaj>
      <item>SAXUM ZAPREŠIĆ d.o.o.</item>
    </izvorni_sadrzaj>
    <derivirana_varijabla naziv="DomainObject.Predmet.ProtuStrankaListNazivFormated_1">
      <item>SAXUM ZAPREŠIĆ d.o.o.</item>
    </derivirana_varijabla>
  </DomainObject.Predmet.ProtuStrankaListNazivFormated>
  <DomainObject.Predmet.ProtuStrankaListNazivFormatedOIB>
    <izvorni_sadrzaj>
      <item>SAXUM ZAPREŠIĆ d.o.o., OIB 22559928708</item>
    </izvorni_sadrzaj>
    <derivirana_varijabla naziv="DomainObject.Predmet.ProtuStrankaListNazivFormatedOIB_1">
      <item>SAXUM ZAPREŠIĆ d.o.o., OIB 22559928708</item>
    </derivirana_varijabla>
  </DomainObject.Predmet.ProtuStrankaListNazivFormatedOIB>
  <DomainObject.Predmet.OstaliListFormated>
    <izvorni_sadrzaj>
      <item>Marinko Kvesić</item>
    </izvorni_sadrzaj>
    <derivirana_varijabla naziv="DomainObject.Predmet.OstaliListFormated_1">
      <item>Marinko Kvesić</item>
    </derivirana_varijabla>
  </DomainObject.Predmet.OstaliListFormated>
  <DomainObject.Predmet.OstaliListFormatedOIB>
    <izvorni_sadrzaj>
      <item>Marinko Kvesić, OIB 04998216605</item>
    </izvorni_sadrzaj>
    <derivirana_varijabla naziv="DomainObject.Predmet.OstaliListFormatedOIB_1">
      <item>Marinko Kvesić, OIB 04998216605</item>
    </derivirana_varijabla>
  </DomainObject.Predmet.OstaliListFormatedOIB>
  <DomainObject.Predmet.OstaliListFormatedWithAdress>
    <izvorni_sadrzaj>
      <item>Marinko Kvesić, Ulica Ivana Mažuranića 10, 44000 Sisak</item>
    </izvorni_sadrzaj>
    <derivirana_varijabla naziv="DomainObject.Predmet.OstaliListFormatedWithAdress_1">
      <item>Marinko Kvesić, Ulica Ivana Mažuranića 10, 44000 Sisak</item>
    </derivirana_varijabla>
  </DomainObject.Predmet.OstaliListFormatedWithAdress>
  <DomainObject.Predmet.OstaliListFormatedWithAdressOIB>
    <izvorni_sadrzaj>
      <item>Marinko Kvesić, OIB 04998216605, Ulica Ivana Mažuranića 10, 44000 Sisak</item>
    </izvorni_sadrzaj>
    <derivirana_varijabla naziv="DomainObject.Predmet.OstaliListFormatedWithAdressOIB_1">
      <item>Marinko Kvesić, OIB 04998216605, Ulica Ivana Mažuranića 10, 44000 Sisak</item>
    </derivirana_varijabla>
  </DomainObject.Predmet.OstaliListFormatedWithAdressOIB>
  <DomainObject.Predmet.OstaliListNazivFormated>
    <izvorni_sadrzaj>
      <item>Marinko Kvesić</item>
    </izvorni_sadrzaj>
    <derivirana_varijabla naziv="DomainObject.Predmet.OstaliListNazivFormated_1">
      <item>Marinko Kvesić</item>
    </derivirana_varijabla>
  </DomainObject.Predmet.OstaliListNazivFormated>
  <DomainObject.Predmet.OstaliListNazivFormatedOIB>
    <izvorni_sadrzaj>
      <item>Marinko Kvesić, OIB 04998216605</item>
    </izvorni_sadrzaj>
    <derivirana_varijabla naziv="DomainObject.Predmet.OstaliListNazivFormatedOIB_1">
      <item>Marinko Kvesić, OIB 04998216605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SAXUM ZAPREŠIĆ d.o.o.</izvorni_sadrzaj>
    <derivirana_varijabla naziv="DomainObject.Predmet.ProtustrankaIDrugi_1">SAXUM ZAPREŠIĆ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SAXUM ZAPREŠIĆ d.o.o., OIB 22559928708, Bednjanska 8, 10000 Zagreb</izvorni_sadrzaj>
    <derivirana_varijabla naziv="DomainObject.Predmet.ProtustrankaIDrugiAdressOIB_1">SAXUM ZAPREŠIĆ d.o.o., OIB 22559928708, Bednjanska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SAXUM ZAPREŠIĆ d.o.o.</item>
      <item>Marinko Kvesić</item>
    </izvorni_sadrzaj>
    <derivirana_varijabla naziv="DomainObject.Predmet.SudioniciListNaziv_1">
      <item>FINA Regionalni centar Zagreb</item>
      <item>SAXUM ZAPREŠIĆ d.o.o.</item>
      <item>Marinko Kvesić</item>
    </derivirana_varijabla>
  </DomainObject.Predmet.SudioniciListNaziv>
  <DomainObject.Predmet.SudioniciListAdressOIB>
    <izvorni_sadrzaj>
      <item>FINA Regionalni centar Zagreb, OIB 85821130368, Trg svibanjskih žrtava 1995. br. 1,10000 Zagreb</item>
      <item>SAXUM ZAPREŠIĆ d.o.o., OIB 22559928708, Bednjanska 8,10000 Zagreb</item>
      <item>Marinko Kvesić, OIB 04998216605, Ulica Ivana Mažuranića 10,44000 Sisak</item>
    </izvorni_sadrzaj>
    <derivirana_varijabla naziv="DomainObject.Predmet.SudioniciListAdressOIB_1">
      <item>FINA Regionalni centar Zagreb, OIB 85821130368, Trg svibanjskih žrtava 1995. br. 1,10000 Zagreb</item>
      <item>SAXUM ZAPREŠIĆ d.o.o., OIB 22559928708, Bednjanska 8,10000 Zagreb</item>
      <item>Marinko Kvesić, OIB 04998216605, Ulica Ivana Mažuranića 10,44000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22559928708</item>
      <item>, OIB 04998216605</item>
    </izvorni_sadrzaj>
    <derivirana_varijabla naziv="DomainObject.Predmet.SudioniciListNazivOIB_1">
      <item>, OIB 85821130368</item>
      <item>, OIB 22559928708</item>
      <item>, OIB 04998216605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zvorni_sadrzaj>
    <derivirana_varijabla naziv="DomainObject.Predmet.StecajniUpraviteljiListAddressOIB_1">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D72376-6101-4C7D-A261-EB60B22564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1209</properties:Words>
  <properties:Characters>6626</properties:Characters>
  <properties:Lines>145</properties:Lines>
  <properties:Paragraphs>58</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2017-03-10T08:25:00Z</dcterms:created>
  <dc:creator>Unknown</dc:creator>
  <cp:lastModifiedBy>Ivana Stampf</cp:lastModifiedBy>
  <cp:lastPrinted>2017-03-09T10:27:00Z</cp:lastPrinted>
  <dcterms:modified xmlns:xsi="http://www.w3.org/2001/XMLSchema-instance" xsi:type="dcterms:W3CDTF">2017-03-10T09:59:00Z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