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6e50" w14:paraId="e9e6e50" w:rsidRDefault="004240E2" w:rsidP="00EF7374" w:rsidR="00EF7374">
      <w:pPr>
        <w:jc w:val="right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>   9 St-</w:t>
      </w:r>
      <w:r w:rsidR="00BC33B0">
        <w:rPr>
          <w:b/>
          <w:bCs/>
        </w:rPr>
        <w:t>1010/2015</w:t>
      </w: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 </w:t>
      </w: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 xml:space="preserve">               </w:t>
      </w: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>REPUBLIKA HRVATSKA</w:t>
      </w: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>TRGOVAČKI SUD U ZADRU</w:t>
      </w:r>
    </w:p>
    <w:p w:rsidRDefault="00EF7374" w:rsidP="00EF7374" w:rsidR="00EF7374">
      <w:pPr>
        <w:rPr>
          <w:b/>
          <w:bCs/>
        </w:rPr>
      </w:pPr>
      <w:r>
        <w:rPr>
          <w:b/>
          <w:bCs/>
        </w:rPr>
        <w:t>STALNA SLUŽBA U  ŠIBENIKUK</w:t>
      </w:r>
    </w:p>
    <w:p w:rsidRDefault="00EF7374" w:rsidP="00EF7374" w:rsidR="00EF7374">
      <w:pPr>
        <w:jc w:val="right"/>
        <w:rPr>
          <w:b/>
          <w:bCs/>
        </w:rPr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REPUBLIKA HRVATSKA</w:t>
      </w:r>
    </w:p>
    <w:p w:rsidRDefault="00EF7374" w:rsidP="00EF7374" w:rsidR="00EF7374">
      <w:pPr>
        <w:jc w:val="center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 xml:space="preserve">R J E Š E N J E 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ind w:firstLine="708"/>
        <w:jc w:val="both"/>
      </w:pPr>
      <w:r>
        <w:t>Trgovački sud u Zadru, Stalna služba u Šibeniku, po sucu Tereziji Goreta u stečajnom postupku nad dužnikom</w:t>
      </w:r>
      <w:r w:rsidR="00C4218D">
        <w:t xml:space="preserve"> </w:t>
      </w:r>
      <w:r w:rsidR="00BC33B0">
        <w:t>CIGLICA d.o.o. za građenje i trgovinu, Augusta Šenoe 10, Vodice, OIB: 58932557407</w:t>
      </w:r>
      <w:r w:rsidR="00834726">
        <w:t xml:space="preserve">, </w:t>
      </w:r>
      <w:r w:rsidR="00C4218D">
        <w:t xml:space="preserve">dana </w:t>
      </w:r>
      <w:r w:rsidR="006100BB">
        <w:t>15</w:t>
      </w:r>
      <w:r>
        <w:t xml:space="preserve">. </w:t>
      </w:r>
      <w:r w:rsidR="00834726">
        <w:t>rujna</w:t>
      </w:r>
      <w:r>
        <w:t xml:space="preserve"> 2017.g. </w:t>
      </w:r>
    </w:p>
    <w:p w:rsidRDefault="00EF7374" w:rsidP="00EF7374" w:rsidR="00EF7374">
      <w:pPr>
        <w:ind w:firstLine="708"/>
        <w:jc w:val="both"/>
      </w:pPr>
    </w:p>
    <w:p w:rsidRDefault="00EF7374" w:rsidP="00EF7374" w:rsidR="00EF7374">
      <w:pPr>
        <w:ind w:firstLine="708"/>
        <w:jc w:val="both"/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r i j e š i o    j e</w:t>
      </w:r>
    </w:p>
    <w:p w:rsidRDefault="00EF7374" w:rsidP="00EF7374" w:rsidR="00EF7374">
      <w:pPr>
        <w:jc w:val="both"/>
      </w:pPr>
    </w:p>
    <w:p w:rsidRDefault="006E4221" w:rsidP="00EF7374" w:rsidR="00EF7374">
      <w:pPr>
        <w:ind w:hanging="705" w:left="705"/>
        <w:jc w:val="both"/>
      </w:pPr>
      <w:r>
        <w:t>1.        </w:t>
      </w:r>
      <w:r w:rsidR="00EF7374">
        <w:t>Otvara se stečajni postupak nad dužnikom</w:t>
      </w:r>
      <w:r w:rsidR="00C4218D" w:rsidRPr="00C4218D">
        <w:t xml:space="preserve">  </w:t>
      </w:r>
      <w:r w:rsidR="00BC33B0">
        <w:t>CIGLICA d.o.o. za građenje i trgovinu, Augusta Šenoe 10, Vodice, OIB: 58932557407</w:t>
      </w:r>
      <w:r w:rsidR="00834726">
        <w:t xml:space="preserve"> </w:t>
      </w:r>
      <w:r w:rsidR="00C4218D">
        <w:t xml:space="preserve">dana </w:t>
      </w:r>
      <w:r w:rsidR="006100BB">
        <w:t>15</w:t>
      </w:r>
      <w:r w:rsidR="00EF7374">
        <w:t xml:space="preserve">. </w:t>
      </w:r>
      <w:r w:rsidR="00834726">
        <w:t>rujna</w:t>
      </w:r>
      <w:r w:rsidR="00EF7374">
        <w:t xml:space="preserve"> 2017. godine u 15,20 sati, kada se ovo rješenje objavljuje na mrežnoj stranici e-Oglasna ploča ovog suda.</w:t>
      </w:r>
    </w:p>
    <w:p w:rsidRDefault="00EF7374" w:rsidP="00EF7374" w:rsidR="00EF7374">
      <w:pPr>
        <w:ind w:hanging="705" w:left="705"/>
        <w:jc w:val="both"/>
      </w:pPr>
    </w:p>
    <w:p w:rsidRDefault="00EF7374" w:rsidP="00EF7374" w:rsidR="00EF7374">
      <w:pPr>
        <w:ind w:hanging="705" w:left="705"/>
        <w:jc w:val="both"/>
      </w:pPr>
      <w:r>
        <w:t>II.        Za s</w:t>
      </w:r>
      <w:r w:rsidR="00C5559F">
        <w:t xml:space="preserve">tečajnog upravitelja imenuje se </w:t>
      </w:r>
      <w:r w:rsidR="006100BB">
        <w:t>Ankica Čenić iz Splita, Pupačićeva 1, OIB: 67541309757.</w:t>
      </w:r>
    </w:p>
    <w:p w:rsidRDefault="00C4218D" w:rsidP="00EF7374" w:rsidR="00C4218D">
      <w:pPr>
        <w:ind w:hanging="705" w:left="705"/>
        <w:jc w:val="both"/>
      </w:pPr>
    </w:p>
    <w:p w:rsidRDefault="00EF7374" w:rsidP="00EF7374" w:rsidR="00EF7374">
      <w:pPr>
        <w:ind w:hanging="705" w:left="705"/>
        <w:jc w:val="both"/>
      </w:pPr>
      <w:r>
        <w:t xml:space="preserve">III.      Zaključuje se stečajni postupak nad dužnikom </w:t>
      </w:r>
      <w:r w:rsidR="00BC33B0">
        <w:t xml:space="preserve">CIGLICA d.o.o. za građenje i trgovinu, Augusta Šenoe 10, Vodice, OIB: 58932557407 </w:t>
      </w:r>
      <w:r>
        <w:t>temeljem odredbe čl. 132. Stečajnog zakona (Narodne novine 71/15 dalje u tekstu SZ).</w:t>
      </w:r>
    </w:p>
    <w:p w:rsidRDefault="00EF7374" w:rsidP="00EF7374" w:rsidR="00EF7374">
      <w:pPr>
        <w:jc w:val="both"/>
      </w:pPr>
    </w:p>
    <w:p w:rsidRDefault="00EF7374" w:rsidP="00EF7374" w:rsidR="00EF7374">
      <w:pPr>
        <w:ind w:hanging="705" w:left="705"/>
        <w:jc w:val="both"/>
      </w:pPr>
      <w:r>
        <w:t>IV.       </w:t>
      </w:r>
      <w:r w:rsidR="00C5559F">
        <w:t>Istovremeno    o</w:t>
      </w:r>
      <w:r>
        <w:t>tvaranje i zaključenje stečajnog postupka upisat će se u sudski registar, a po pravomoćnosti ovog rješenja sudski registar provest će brisanje dužnika iz registra.</w:t>
      </w:r>
    </w:p>
    <w:p w:rsidRDefault="00EF7374" w:rsidP="00EF7374" w:rsidR="00EF7374">
      <w:pPr>
        <w:ind w:hanging="705" w:left="705"/>
        <w:jc w:val="both"/>
      </w:pPr>
    </w:p>
    <w:p w:rsidRDefault="006E4221" w:rsidP="00EF7374" w:rsidR="00EF7374">
      <w:pPr>
        <w:ind w:hanging="705" w:left="705"/>
        <w:jc w:val="both"/>
      </w:pPr>
      <w:r>
        <w:t>V.       </w:t>
      </w:r>
      <w:r w:rsidR="00EF7374"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C5559F" w:rsidP="00EF7374" w:rsidR="00C5559F">
      <w:pPr>
        <w:jc w:val="center"/>
        <w:rPr>
          <w:b/>
          <w:bCs/>
        </w:rPr>
      </w:pPr>
    </w:p>
    <w:p w:rsidRDefault="00C5559F" w:rsidP="00EF7374" w:rsidR="00C5559F">
      <w:pPr>
        <w:jc w:val="center"/>
        <w:rPr>
          <w:b/>
          <w:bCs/>
        </w:rPr>
      </w:pPr>
    </w:p>
    <w:p w:rsidRDefault="00C5559F" w:rsidP="00EF7374" w:rsidR="00C5559F">
      <w:pPr>
        <w:jc w:val="center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lastRenderedPageBreak/>
        <w:t>O b r a z l o ž e n j e</w:t>
      </w:r>
    </w:p>
    <w:p w:rsidRDefault="00EF7374" w:rsidP="00EF7374" w:rsidR="00EF7374">
      <w:pPr>
        <w:ind w:firstLine="708"/>
        <w:jc w:val="both"/>
      </w:pPr>
    </w:p>
    <w:p w:rsidRDefault="00EF7374" w:rsidP="00C5559F" w:rsidR="00EF7374">
      <w:pPr>
        <w:ind w:firstLine="708"/>
        <w:jc w:val="both"/>
      </w:pPr>
      <w:r>
        <w:t>Predlagatelj Financijska agencija, RC Zagreb je prijedlogom zaprimljenim na Trgovačkom sudu u Zadru, Stalna služb</w:t>
      </w:r>
      <w:r w:rsidR="004240E2">
        <w:t xml:space="preserve">a u Šibeniku, dana </w:t>
      </w:r>
      <w:r w:rsidR="00BC33B0">
        <w:t>24</w:t>
      </w:r>
      <w:r w:rsidR="00C4218D">
        <w:t xml:space="preserve">. </w:t>
      </w:r>
      <w:r w:rsidR="00BC33B0">
        <w:t>prosinca 2015</w:t>
      </w:r>
      <w:r>
        <w:t xml:space="preserve">. godine predložio otvaranje stečajnog postupka nad dužnikom </w:t>
      </w:r>
      <w:r w:rsidR="00BC33B0">
        <w:t>CIGLICA d.o.o. za građenje i trgovinu, Augusta Šenoe 10, Vodice, OIB: 58932557407</w:t>
      </w:r>
      <w:r>
        <w:t xml:space="preserve">. U prijedlogu se u bitnome navodi da temeljem čl. 444. st. 2. SZ-a podnosi prijedlog, te </w:t>
      </w:r>
      <w:r w:rsidR="004240E2">
        <w:t xml:space="preserve">da na dan </w:t>
      </w:r>
      <w:r w:rsidR="00BC33B0">
        <w:t>02</w:t>
      </w:r>
      <w:r w:rsidR="004240E2">
        <w:t xml:space="preserve">. </w:t>
      </w:r>
      <w:r w:rsidR="00BC33B0">
        <w:t>siječnja 2013</w:t>
      </w:r>
      <w:r>
        <w:t>.g. dužnik ima u očevidniku redoslijeda osnova za plaćanje evidentirane osnove za plaćanje</w:t>
      </w:r>
      <w:r w:rsidR="00C4218D">
        <w:t xml:space="preserve"> u neprekinutom razdoblju </w:t>
      </w:r>
      <w:r w:rsidR="004240E2">
        <w:t xml:space="preserve">od </w:t>
      </w:r>
      <w:r w:rsidR="006100BB" w:rsidRPr="006100BB">
        <w:t>543</w:t>
      </w:r>
      <w:r>
        <w:t xml:space="preserve"> dana u ukupnom iznosu od </w:t>
      </w:r>
      <w:r w:rsidR="006100BB">
        <w:t>65.638,50</w:t>
      </w:r>
      <w:r>
        <w:t xml:space="preserve"> kuna u koji iznos je uračunata kamata i naknada predlagatelja za provedbu ovrhe na novčanim sredstvima.             </w:t>
      </w:r>
    </w:p>
    <w:p w:rsidRDefault="00EF7374" w:rsidP="00EF7374" w:rsidR="00EF7374">
      <w:pPr>
        <w:ind w:firstLine="708"/>
        <w:jc w:val="both"/>
      </w:pPr>
      <w:r>
        <w:t>Kako je predlagatelj učinio vjerojatnim postojanje stečajnog razloga, to je rje</w:t>
      </w:r>
      <w:r w:rsidR="00C4218D">
        <w:t>šenjem ovog suda p</w:t>
      </w:r>
      <w:r w:rsidR="00113664">
        <w:t>osl.br.</w:t>
      </w:r>
      <w:r w:rsidR="004240E2">
        <w:t xml:space="preserve"> St-</w:t>
      </w:r>
      <w:r w:rsidR="00BC33B0">
        <w:t>1010/2015</w:t>
      </w:r>
      <w:r w:rsidR="004240E2">
        <w:t xml:space="preserve"> od </w:t>
      </w:r>
      <w:r w:rsidR="00BC33B0">
        <w:t>11</w:t>
      </w:r>
      <w:r>
        <w:t xml:space="preserve">. </w:t>
      </w:r>
      <w:r w:rsidR="004240E2">
        <w:t>siječnja</w:t>
      </w:r>
      <w:r w:rsidR="00723119">
        <w:t xml:space="preserve"> 2016</w:t>
      </w:r>
      <w:r>
        <w:t>.g. pokrenut prethodni postupak radi utvrđivanja uvjeta za otvaranje stečajnog postupka i zakazano ročište  na koje su pozvani predlagatelj, FINA, dužnik, zastupnik po zakonu dužnika.</w:t>
      </w:r>
    </w:p>
    <w:p w:rsidRDefault="00EF7374" w:rsidP="00C5559F" w:rsidR="00EF7374">
      <w:pPr>
        <w:ind w:firstLine="708"/>
        <w:jc w:val="both"/>
      </w:pPr>
      <w:r>
        <w:t xml:space="preserve">Na ročište dana </w:t>
      </w:r>
      <w:r w:rsidR="00834726">
        <w:t>03</w:t>
      </w:r>
      <w:r w:rsidR="00113664">
        <w:t xml:space="preserve">. </w:t>
      </w:r>
      <w:r w:rsidR="00834726">
        <w:t>ožujka</w:t>
      </w:r>
      <w:r w:rsidR="00723119">
        <w:t xml:space="preserve"> 2016</w:t>
      </w:r>
      <w:r>
        <w:t>.g. je pristupio punomoćnik dužnika</w:t>
      </w:r>
      <w:r w:rsidR="00C5559F">
        <w:t xml:space="preserve"> koji je dostavio popis imovine, iz kojeg proizlazi da dužnik nema imovine.</w:t>
      </w:r>
      <w:r>
        <w:t xml:space="preserve">   </w:t>
      </w:r>
    </w:p>
    <w:p w:rsidRDefault="00EF7374" w:rsidP="00C5559F" w:rsidR="00EF7374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</w:t>
      </w:r>
      <w:r w:rsidR="004240E2">
        <w:t>šenjem ovog suda posl.br. St-</w:t>
      </w:r>
      <w:r w:rsidR="00BC33B0">
        <w:t>1010/2015</w:t>
      </w:r>
      <w:r>
        <w:t xml:space="preserve"> od </w:t>
      </w:r>
      <w:r w:rsidR="00834726">
        <w:t>14</w:t>
      </w:r>
      <w:r w:rsidR="00723119">
        <w:t xml:space="preserve">. </w:t>
      </w:r>
      <w:r w:rsidR="00834726">
        <w:t>ožujka</w:t>
      </w:r>
      <w:r>
        <w:t xml:space="preserve">  2016.g.  pozvani vjerovnici na uplatu iznosa od 10.000,00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EF7374" w:rsidP="00EF7374" w:rsidR="00EF7374">
      <w:pPr>
        <w:ind w:firstLine="708"/>
        <w:jc w:val="both"/>
      </w:pPr>
      <w:r>
        <w:t>Kako u ostavljenom roku nije bilo uplata, a sud je o posljedicama ne uplat</w:t>
      </w:r>
      <w:r w:rsidR="004240E2">
        <w:t>e upozorio već u rješenju St-</w:t>
      </w:r>
      <w:r w:rsidR="00EF1362">
        <w:t>1010/2015</w:t>
      </w:r>
      <w:r>
        <w:t xml:space="preserve"> od </w:t>
      </w:r>
      <w:r w:rsidR="00834726">
        <w:t>14</w:t>
      </w:r>
      <w:r w:rsidR="00723119">
        <w:t xml:space="preserve">. </w:t>
      </w:r>
      <w:r w:rsidR="00834726">
        <w:t>ožujka</w:t>
      </w:r>
      <w:r>
        <w:t xml:space="preserve"> 2016.g., to je temeljem kogentne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 i odredbi o izboru i imenovanju stečajnoga upravitelja u skraćenom stečajnom postupku (čl. 132. st. 2. i čl. 432. SZ-a).</w:t>
      </w:r>
    </w:p>
    <w:p w:rsidRDefault="00EF7374" w:rsidP="00EF7374" w:rsidR="00EF7374">
      <w:pPr>
        <w:ind w:firstLine="708"/>
        <w:jc w:val="both"/>
      </w:pPr>
    </w:p>
    <w:p w:rsidRDefault="00EF7374" w:rsidP="00C5559F" w:rsidR="00EF7374">
      <w:pPr>
        <w:ind w:firstLine="708"/>
        <w:jc w:val="both"/>
      </w:pPr>
      <w: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EF7374" w:rsidP="00EF7374" w:rsidR="00EF7374">
      <w:pPr>
        <w:jc w:val="both"/>
      </w:pPr>
    </w:p>
    <w:p w:rsidRDefault="00723119" w:rsidP="00EF7374" w:rsidR="00EF7374">
      <w:pPr>
        <w:jc w:val="center"/>
        <w:rPr>
          <w:b/>
          <w:bCs/>
        </w:rPr>
      </w:pPr>
      <w:r>
        <w:rPr>
          <w:b/>
          <w:bCs/>
        </w:rPr>
        <w:t xml:space="preserve">U Šibeniku, </w:t>
      </w:r>
      <w:r w:rsidR="005D0AAD">
        <w:rPr>
          <w:b/>
          <w:bCs/>
        </w:rPr>
        <w:t>15</w:t>
      </w:r>
      <w:r w:rsidR="00C5559F">
        <w:rPr>
          <w:b/>
          <w:bCs/>
        </w:rPr>
        <w:t>.</w:t>
      </w:r>
      <w:r w:rsidR="00EF7374">
        <w:rPr>
          <w:b/>
          <w:bCs/>
        </w:rPr>
        <w:t xml:space="preserve"> </w:t>
      </w:r>
      <w:r w:rsidR="00834726">
        <w:rPr>
          <w:b/>
          <w:bCs/>
        </w:rPr>
        <w:t>rujna</w:t>
      </w:r>
      <w:r w:rsidR="00EF7374">
        <w:rPr>
          <w:b/>
          <w:bCs/>
        </w:rPr>
        <w:t xml:space="preserve"> 2017. godine</w:t>
      </w: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 </w:t>
      </w:r>
    </w:p>
    <w:p w:rsidRDefault="00EF7374" w:rsidP="00EF7374" w:rsidR="00EF7374">
      <w:pPr>
        <w:jc w:val="center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                                                            Sudac:</w:t>
      </w:r>
    </w:p>
    <w:p w:rsidRDefault="00EF7374" w:rsidP="00EF7374" w:rsidR="00EF7374">
      <w:pPr>
        <w:jc w:val="both"/>
      </w:pPr>
    </w:p>
    <w:p w:rsidRDefault="00EF7374" w:rsidP="00EF7374" w:rsidR="00EF7374">
      <w:pPr>
        <w:ind w:firstLine="708" w:left="4956"/>
        <w:jc w:val="both"/>
        <w:rPr>
          <w:b/>
          <w:bCs/>
        </w:rPr>
      </w:pPr>
      <w:r>
        <w:rPr>
          <w:b/>
          <w:bCs/>
        </w:rPr>
        <w:t>Terezija Goreta</w:t>
      </w:r>
      <w:r w:rsidR="006E4221">
        <w:rPr>
          <w:b/>
          <w:bCs/>
        </w:rPr>
        <w:t>, v.r.</w:t>
      </w:r>
      <w:r>
        <w:rPr>
          <w:b/>
          <w:bCs/>
        </w:rPr>
        <w:t xml:space="preserve"> </w:t>
      </w:r>
    </w:p>
    <w:p w:rsidRDefault="00EF7374" w:rsidP="00EF7374" w:rsidR="00EF7374">
      <w:pPr>
        <w:ind w:firstLine="708" w:left="4956"/>
        <w:jc w:val="both"/>
        <w:rPr>
          <w:b/>
          <w:bCs/>
        </w:rPr>
      </w:pPr>
    </w:p>
    <w:p w:rsidRDefault="00EF7374" w:rsidP="00EF7374" w:rsidR="00EF7374">
      <w:pPr>
        <w:ind w:firstLine="708" w:left="4956"/>
        <w:jc w:val="both"/>
        <w:rPr>
          <w:b/>
          <w:bCs/>
        </w:rPr>
      </w:pPr>
    </w:p>
    <w:p w:rsidRDefault="00EF7374" w:rsidP="00EF7374" w:rsidR="00EF7374">
      <w:pPr>
        <w:ind w:firstLine="708" w:left="4956"/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>POUKA O PRAVNOM LIJEKU:</w:t>
      </w:r>
    </w:p>
    <w:p w:rsidRDefault="00EF7374" w:rsidP="00EF7374" w:rsidR="00EF7374">
      <w:pPr>
        <w:jc w:val="both"/>
      </w:pPr>
      <w: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EF7374" w:rsidP="00EF7374" w:rsidR="00EF7374">
      <w:pPr>
        <w:jc w:val="both"/>
      </w:pPr>
      <w: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  <w:r>
        <w:t>DNa:</w:t>
      </w:r>
    </w:p>
    <w:p w:rsidRDefault="00EF7374" w:rsidP="00EF7374" w:rsidR="00EF7374">
      <w:pPr>
        <w:pStyle w:val="Odlomakpopisa"/>
        <w:numPr>
          <w:ilvl w:val="0"/>
          <w:numId w:val="1"/>
        </w:numPr>
        <w:jc w:val="both"/>
      </w:pPr>
      <w:r>
        <w:t>Predlagatelju FINA</w:t>
      </w:r>
    </w:p>
    <w:p w:rsidRDefault="00EF7374" w:rsidP="00EF7374" w:rsidR="00EF7374">
      <w:pPr>
        <w:jc w:val="both"/>
      </w:pPr>
      <w:r>
        <w:t>2.) Dužniku, zastupniku po zakonu dužnika</w:t>
      </w:r>
    </w:p>
    <w:p w:rsidRDefault="00EF7374" w:rsidP="00EF7374" w:rsidR="00EF7374">
      <w:pPr>
        <w:jc w:val="both"/>
      </w:pPr>
      <w:r>
        <w:t>3.) ŽDO Šibenik,</w:t>
      </w:r>
    </w:p>
    <w:p w:rsidRDefault="00EF7374" w:rsidP="00EF7374" w:rsidR="00EF7374">
      <w:pPr>
        <w:jc w:val="both"/>
      </w:pPr>
      <w:r>
        <w:t>4.) Sudski registar odmah i po pravomoćnosti</w:t>
      </w:r>
    </w:p>
    <w:p w:rsidRDefault="00EF7374" w:rsidP="00EF7374" w:rsidR="00EF7374">
      <w:pPr>
        <w:jc w:val="both"/>
      </w:pPr>
      <w:r>
        <w:t>5.) Porezna uprava, ispostava prema sjedištu dužnika,</w:t>
      </w:r>
    </w:p>
    <w:p w:rsidRDefault="00EF7374" w:rsidP="00EF7374" w:rsidR="00EF7374">
      <w:pPr>
        <w:jc w:val="both"/>
      </w:pPr>
      <w:r>
        <w:t>6.) Stečajnom upravitelju</w:t>
      </w:r>
    </w:p>
    <w:p w:rsidRDefault="00EF7374" w:rsidP="00EF7374" w:rsidR="00EF7374">
      <w:pPr>
        <w:jc w:val="both"/>
      </w:pPr>
      <w:r>
        <w:t>7.) Mrežna stranica e-Oglasna ploča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rPr>
          <w:rFonts w:hAnsi="Calibri" w:ascii="Calibri"/>
          <w:sz w:val="22"/>
          <w:szCs w:val="22"/>
        </w:rPr>
      </w:pPr>
    </w:p>
    <w:p w:rsidRDefault="00C76F4E" w:rsidR="00C76F4E"/>
    <w:sectPr w:rsidR="00C76F4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2DD3"/>
    <w:rsid w:val="00113664"/>
    <w:rsid w:val="00265055"/>
    <w:rsid w:val="004240E2"/>
    <w:rsid w:val="00442DD3"/>
    <w:rsid w:val="005D0AAD"/>
    <w:rsid w:val="006100BB"/>
    <w:rsid w:val="006E4221"/>
    <w:rsid w:val="00723119"/>
    <w:rsid w:val="00834726"/>
    <w:rsid w:val="00863014"/>
    <w:rsid w:val="00987B31"/>
    <w:rsid w:val="00BC33B0"/>
    <w:rsid w:val="00C4218D"/>
    <w:rsid w:val="00C5559F"/>
    <w:rsid w:val="00C76F4E"/>
    <w:rsid w:val="00E76AF1"/>
    <w:rsid w:val="00EF1362"/>
    <w:rsid w:val="00EF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7374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F737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7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737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AA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AA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AA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AA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7374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F737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7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737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AA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AA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AA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AA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469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St-1010/2015</izvorni_sadrzaj>
    <derivirana_varijabla naziv="DomainObject.Predmet.OznakaBroj_1">St-1010/2015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istekao rok</izvorni_sadrzaj>
    <derivirana_varijabla naziv="DomainObject.Predmet.PrimjedbaSuca_1">- istekao rok</derivirana_varijabla>
  </DomainObject.Predmet.PrimjedbaSuca>
  <DomainObject.Predmet.ProtustrankaFormated>
    <izvorni_sadrzaj>  CIGLICA d.o.o. za građenje i trgovinu</izvorni_sadrzaj>
    <derivirana_varijabla naziv="DomainObject.Predmet.ProtustrankaFormated_1">  CIGLICA d.o.o. za građenje i trgovinu</derivirana_varijabla>
  </DomainObject.Predmet.ProtustrankaFormated>
  <DomainObject.Predmet.ProtustrankaFormatedOIB>
    <izvorni_sadrzaj>  CIGLICA d.o.o. za građenje i trgovinu, OIB 58932557407</izvorni_sadrzaj>
    <derivirana_varijabla naziv="DomainObject.Predmet.ProtustrankaFormatedOIB_1">  CIGLICA d.o.o. za građenje i trgovinu, OIB 58932557407</derivirana_varijabla>
  </DomainObject.Predmet.ProtustrankaFormatedOIB>
  <DomainObject.Predmet.ProtustrankaFormatedWithAdress>
    <izvorni_sadrzaj> CIGLICA d.o.o. za građenje i trgovinu, Augusta Šenoe 10 , 22211 Vodice</izvorni_sadrzaj>
    <derivirana_varijabla naziv="DomainObject.Predmet.ProtustrankaFormatedWithAdress_1"> CIGLICA d.o.o. za građenje i trgovinu, Augusta Šenoe 10 , 22211 Vodice</derivirana_varijabla>
  </DomainObject.Predmet.ProtustrankaFormatedWithAdress>
  <DomainObject.Predmet.ProtustrankaFormatedWithAdressOIB>
    <izvorni_sadrzaj> CIGLICA d.o.o. za građenje i trgovinu, OIB 58932557407, Augusta Šenoe 10 , 22211 Vodice</izvorni_sadrzaj>
    <derivirana_varijabla naziv="DomainObject.Predmet.ProtustrankaFormatedWithAdressOIB_1"> CIGLICA d.o.o. za građenje i trgovinu, OIB 58932557407, Augusta Šenoe 10 , 22211 Vodice</derivirana_varijabla>
  </DomainObject.Predmet.ProtustrankaFormatedWithAdressOIB>
  <DomainObject.Predmet.ProtustrankaWithAdress>
    <izvorni_sadrzaj>CIGLICA d.o.o. za građenje i trgovinu Augusta Šenoe 10 , 22211 Vodice</izvorni_sadrzaj>
    <derivirana_varijabla naziv="DomainObject.Predmet.ProtustrankaWithAdress_1">CIGLICA d.o.o. za građenje i trgovinu Augusta Šenoe 10 , 22211 Vodice</derivirana_varijabla>
  </DomainObject.Predmet.ProtustrankaWithAdress>
  <DomainObject.Predmet.ProtustrankaWithAdressOIB>
    <izvorni_sadrzaj>CIGLICA d.o.o. za građenje i trgovinu, OIB 58932557407, Augusta Šenoe 10 , 22211 Vodice</izvorni_sadrzaj>
    <derivirana_varijabla naziv="DomainObject.Predmet.ProtustrankaWithAdressOIB_1">CIGLICA d.o.o. za građenje i trgovinu, OIB 58932557407, Augusta Šenoe 10 , 22211 Vodice</derivirana_varijabla>
  </DomainObject.Predmet.ProtustrankaWithAdressOIB>
  <DomainObject.Predmet.ProtustrankaNazivFormated>
    <izvorni_sadrzaj>CIGLICA d.o.o. za građenje i trgovinu</izvorni_sadrzaj>
    <derivirana_varijabla naziv="DomainObject.Predmet.ProtustrankaNazivFormated_1">CIGLICA d.o.o. za građenje i trgovinu</derivirana_varijabla>
  </DomainObject.Predmet.ProtustrankaNazivFormated>
  <DomainObject.Predmet.ProtustrankaNazivFormatedOIB>
    <izvorni_sadrzaj>CIGLICA d.o.o. za građenje i trgovinu, OIB 58932557407</izvorni_sadrzaj>
    <derivirana_varijabla naziv="DomainObject.Predmet.ProtustrankaNazivFormatedOIB_1">CIGLICA d.o.o. za građenje i trgovinu, OIB 58932557407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CIGLICA d.o.o. za građenje i trgovinu</item>
    </izvorni_sadrzaj>
    <derivirana_varijabla naziv="DomainObject.Predmet.ProtuStrankaListFormated_1">
      <item>CIGLICA d.o.o. za građenje i trgovinu</item>
    </derivirana_varijabla>
  </DomainObject.Predmet.ProtuStrankaListFormated>
  <DomainObject.Predmet.ProtuStrankaListFormatedOIB>
    <izvorni_sadrzaj>
      <item>CIGLICA d.o.o. za građenje i trgovinu, OIB 58932557407</item>
    </izvorni_sadrzaj>
    <derivirana_varijabla naziv="DomainObject.Predmet.ProtuStrankaListFormatedOIB_1">
      <item>CIGLICA d.o.o. za građenje i trgovinu, OIB 58932557407</item>
    </derivirana_varijabla>
  </DomainObject.Predmet.ProtuStrankaListFormatedOIB>
  <DomainObject.Predmet.ProtuStrankaListFormatedWithAdress>
    <izvorni_sadrzaj>
      <item>CIGLICA d.o.o. za građenje i trgovinu, Augusta Šenoe 10 , 22211 Vodice</item>
    </izvorni_sadrzaj>
    <derivirana_varijabla naziv="DomainObject.Predmet.ProtuStrankaListFormatedWithAdress_1">
      <item>CIGLICA d.o.o. za građenje i trgovinu, Augusta Šenoe 10 , 22211 Vodice</item>
    </derivirana_varijabla>
  </DomainObject.Predmet.ProtuStrankaListFormatedWithAdress>
  <DomainObject.Predmet.ProtuStrankaListFormatedWithAdressOIB>
    <izvorni_sadrzaj>
      <item>CIGLICA d.o.o. za građenje i trgovinu, OIB 58932557407, Augusta Šenoe 10 , 22211 Vodice</item>
    </izvorni_sadrzaj>
    <derivirana_varijabla naziv="DomainObject.Predmet.ProtuStrankaListFormatedWithAdressOIB_1">
      <item>CIGLICA d.o.o. za građenje i trgovinu, OIB 58932557407, Augusta Šenoe 10 , 22211 Vodice</item>
    </derivirana_varijabla>
  </DomainObject.Predmet.ProtuStrankaListFormatedWithAdressOIB>
  <DomainObject.Predmet.ProtuStrankaListNazivFormated>
    <izvorni_sadrzaj>
      <item>CIGLICA d.o.o. za građenje i trgovinu</item>
    </izvorni_sadrzaj>
    <derivirana_varijabla naziv="DomainObject.Predmet.ProtuStrankaListNazivFormated_1">
      <item>CIGLICA d.o.o. za građenje i trgovinu</item>
    </derivirana_varijabla>
  </DomainObject.Predmet.ProtuStrankaListNazivFormated>
  <DomainObject.Predmet.ProtuStrankaListNazivFormatedOIB>
    <izvorni_sadrzaj>
      <item>CIGLICA d.o.o. za građenje i trgovinu, OIB 58932557407</item>
    </izvorni_sadrzaj>
    <derivirana_varijabla naziv="DomainObject.Predmet.ProtuStrankaListNazivFormatedOIB_1">
      <item>CIGLICA d.o.o. za građenje i trgovinu, OIB 58932557407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CIGLICA d.o.o. za građenje i trgovinu</izvorni_sadrzaj>
    <derivirana_varijabla naziv="DomainObject.Predmet.ProtustrankaIDrugi_1">CIGLICA d.o.o. za građenje i trgovinu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CIGLICA d.o.o. za građenje i trgovinu, OIB 58932557407, Augusta Šenoe 10 , 22211 Vodice</izvorni_sadrzaj>
    <derivirana_varijabla naziv="DomainObject.Predmet.ProtustrankaIDrugiAdressOIB_1">CIGLICA d.o.o. za građenje i trgovinu, OIB 58932557407, Augusta Šenoe 10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CIGLICA d.o.o. za građenje i trgovinu</item>
    </izvorni_sadrzaj>
    <derivirana_varijabla naziv="DomainObject.Predmet.SudioniciListNaziv_1">
      <item>FINA - RC Split</item>
      <item>CIGLICA d.o.o. za građenje i trgovinu</item>
    </derivirana_varijabla>
  </DomainObject.Predmet.SudioniciListNaziv>
  <DomainObject.Predmet.SudioniciListAdressOIB>
    <izvorni_sadrzaj>
      <item>FINA - RC Split, OIB 85821130368, Mažuranićevo šetalište 24 b,21000 Split</item>
      <item>CIGLICA d.o.o. za građenje i trgovinu, OIB 58932557407, Augusta Šenoe 10 ,22211 Vodice</item>
    </izvorni_sadrzaj>
    <derivirana_varijabla naziv="DomainObject.Predmet.SudioniciListAdressOIB_1">
      <item>FINA - RC Split, OIB 85821130368, Mažuranićevo šetalište 24 b,21000 Split</item>
      <item>CIGLICA d.o.o. za građenje i trgovinu, OIB 58932557407, Augusta Šenoe 10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58932557407</item>
    </izvorni_sadrzaj>
    <derivirana_varijabla naziv="DomainObject.Predmet.SudioniciListNazivOIB_1">
      <item>, OIB 85821130368</item>
      <item>, OIB 58932557407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813</properties:Words>
  <properties:Characters>4534</properties:Characters>
  <properties:Lines>125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2017-09-14T08:39:00Z</dcterms:created>
  <dc:creator>Marina Gulin</dc:creator>
  <cp:lastModifiedBy>Marina Gulin</cp:lastModifiedBy>
  <cp:lastPrinted>2017-01-16T10:25:00Z</cp:lastPrinted>
  <dcterms:modified xmlns:xsi="http://www.w3.org/2001/XMLSchema-instance" xsi:type="dcterms:W3CDTF">2017-09-15T07:34:00Z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