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B0C86" w:rsidR="00985C5D" w:rsidRPr="00985C5D">
        <w:tc>
          <w:tcPr>
            <w:tcW w:type="dxa" w:w="2985"/>
            <w:shd w:fill="auto" w:color="auto" w:val="clear"/>
          </w:tcPr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985C5D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Republika Hrvatska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Trgovački sud u Varaždinu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Varaždin, Braće Radić 2</w:t>
            </w:r>
          </w:p>
        </w:tc>
      </w:tr>
    </w:tbl>
    <w:p w14:textId="bea5595" w14:paraId="bea5595" w:rsidRDefault="00985C5D" w:rsidP="00985C5D" w:rsidR="00985C5D" w:rsidRPr="00985C5D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B0C86" w:rsidR="00985C5D" w:rsidRPr="00985C5D">
        <w:trPr>
          <w:jc w:val="right"/>
        </w:trPr>
        <w:tc>
          <w:tcPr>
            <w:tcW w:type="dxa" w:w="4320"/>
          </w:tcPr>
          <w:p w:rsidRDefault="00985C5D" w:rsidP="00985C5D" w:rsidR="00985C5D" w:rsidRPr="00985C5D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985C5D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9240D5">
              <w:rPr>
                <w:rFonts w:cs="Times New Roman" w:eastAsia="Times New Roman"/>
                <w:lang w:eastAsia="hr-HR"/>
              </w:rPr>
              <w:t>2 St-753/2016-30</w:t>
            </w:r>
          </w:p>
        </w:tc>
      </w:tr>
    </w:tbl>
    <w:p w:rsidRDefault="00985C5D" w:rsidP="00985C5D" w:rsidR="00985C5D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985C5D">
        <w:rPr>
          <w:rFonts w:cs="Times New Roman" w:eastAsia="Times New Roman"/>
          <w:noProof/>
          <w:lang w:eastAsia="hr-HR"/>
        </w:rPr>
        <w:tab/>
      </w:r>
    </w:p>
    <w:p w:rsidRDefault="00570DD8" w:rsidP="00985C5D" w:rsidR="00570DD8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 w:rsidRPr="00985C5D">
        <w:rPr>
          <w:rFonts w:cs="Times New Roman"/>
        </w:rPr>
        <w:t>R E P U B L I K A   H R V A T S K A</w:t>
      </w:r>
    </w:p>
    <w:p w:rsidRDefault="00985C5D" w:rsidP="00985C5D" w:rsidR="00985C5D" w:rsidRPr="00985C5D">
      <w:pPr>
        <w:spacing w:after="0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  O   P R O D A J I </w:t>
      </w: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240D5" w:rsidP="009240D5" w:rsidR="009240D5" w:rsidRPr="009240D5">
      <w:pPr>
        <w:spacing w:after="0"/>
        <w:ind w:firstLine="720"/>
        <w:jc w:val="both"/>
        <w:rPr>
          <w:rFonts w:cs="Times New Roman"/>
        </w:rPr>
      </w:pPr>
      <w:r w:rsidRPr="009240D5">
        <w:rPr>
          <w:rFonts w:cs="Times New Roman"/>
        </w:rPr>
        <w:t>Trgovački sud u Varaždinu, po sutkinji toga suda Meliti Poljanec Bubaš, u stečajnom postupku koji se vodi nad stečajnim dužnikom HGK Poljoprivredna zadruga Selnik</w:t>
      </w:r>
      <w:r w:rsidR="00332DD7">
        <w:rPr>
          <w:rFonts w:cs="Times New Roman"/>
        </w:rPr>
        <w:t xml:space="preserve"> u stečaju</w:t>
      </w:r>
      <w:r w:rsidRPr="009240D5">
        <w:rPr>
          <w:rFonts w:cs="Times New Roman"/>
        </w:rPr>
        <w:t xml:space="preserve">, Selnik, Glavna 59, OIB: 40138873589, zastupan po stečajnoj upraviteljici Vidoniji Miletić Plukavec, dana </w:t>
      </w:r>
      <w:r>
        <w:rPr>
          <w:rFonts w:cs="Times New Roman"/>
        </w:rPr>
        <w:t xml:space="preserve">11. siječnja 2019.  </w:t>
      </w:r>
      <w:r w:rsidRPr="009240D5">
        <w:rPr>
          <w:rFonts w:cs="Times New Roman"/>
        </w:rPr>
        <w:t xml:space="preserve">                                              </w:t>
      </w:r>
    </w:p>
    <w:p w:rsidRDefault="00985C5D" w:rsidP="005E0C56" w:rsidR="00985C5D">
      <w:pPr>
        <w:spacing w:after="0"/>
        <w:jc w:val="center"/>
      </w:pPr>
    </w:p>
    <w:p w:rsidRDefault="00985C5D" w:rsidP="00985C5D" w:rsidR="00985C5D">
      <w:pPr>
        <w:spacing w:after="0"/>
      </w:pPr>
    </w:p>
    <w:p w:rsidRDefault="00E35E94" w:rsidP="005E0C56" w:rsidR="005E0C56">
      <w:pPr>
        <w:spacing w:after="0"/>
        <w:jc w:val="center"/>
      </w:pPr>
      <w:r>
        <w:t>z a k lj u č i o   j e</w:t>
      </w:r>
    </w:p>
    <w:p w:rsidRDefault="005E0C56" w:rsidP="005E0C56" w:rsidR="005E0C56">
      <w:pPr>
        <w:spacing w:after="0"/>
      </w:pPr>
    </w:p>
    <w:p w:rsidRDefault="00985C5D" w:rsidP="005E0C56" w:rsidR="00985C5D">
      <w:pPr>
        <w:spacing w:after="0"/>
      </w:pPr>
    </w:p>
    <w:p w:rsidRDefault="009240D5" w:rsidP="009240D5" w:rsidR="009240D5" w:rsidRPr="009240D5">
      <w:pPr>
        <w:spacing w:after="0"/>
        <w:ind w:firstLine="708"/>
        <w:rPr>
          <w:rFonts w:cs="Times New Roman"/>
        </w:rPr>
      </w:pPr>
      <w:r w:rsidRPr="009240D5">
        <w:rPr>
          <w:rFonts w:cs="Times New Roman"/>
        </w:rPr>
        <w:t>1. Određuje se u stečajnom postupku prodaja nekretnina stečajnog dužnika na kojima postoji razlučno pravo i to nekretnina upisanih :</w:t>
      </w:r>
    </w:p>
    <w:p w:rsidRDefault="009240D5" w:rsidP="009240D5" w:rsidR="009240D5" w:rsidRPr="009240D5">
      <w:pPr>
        <w:spacing w:after="0"/>
        <w:jc w:val="both"/>
        <w:rPr>
          <w:rFonts w:cs="Times New Roman"/>
        </w:rPr>
      </w:pPr>
    </w:p>
    <w:p w:rsidRDefault="009240D5" w:rsidP="009240D5" w:rsidR="009240D5">
      <w:pPr>
        <w:numPr>
          <w:ilvl w:val="0"/>
          <w:numId w:val="47"/>
        </w:numPr>
        <w:tabs>
          <w:tab w:pos="851" w:val="left"/>
        </w:tabs>
        <w:spacing w:after="0"/>
        <w:jc w:val="both"/>
        <w:rPr>
          <w:rFonts w:eastAsia="Times New Roman"/>
          <w:lang w:eastAsia="hr-HR"/>
        </w:rPr>
      </w:pPr>
      <w:r w:rsidRPr="009240D5">
        <w:rPr>
          <w:rFonts w:eastAsia="Times New Roman"/>
          <w:lang w:eastAsia="hr-HR"/>
        </w:rPr>
        <w:t>kod Općinskog suda u Varaždinu, Zemljišnoknjižni odjel Ludbreg, katastarska općina Selnik, z.k. uložak broj 1389, broj katastarske čestice 282/36, u naravi pašnjak Guš</w:t>
      </w:r>
      <w:r w:rsidR="00EA253D">
        <w:rPr>
          <w:rFonts w:eastAsia="Times New Roman"/>
          <w:lang w:eastAsia="hr-HR"/>
        </w:rPr>
        <w:t>ć</w:t>
      </w:r>
      <w:r w:rsidRPr="009240D5">
        <w:rPr>
          <w:rFonts w:eastAsia="Times New Roman"/>
          <w:lang w:eastAsia="hr-HR"/>
        </w:rPr>
        <w:t>e ukupne površine 623 čhv, a u kojoj cijeloj nekretnini dužnik dolazi upisan kao HGK Poljoprivredna zadruga Selnik, Selnik, Glavna 59, OIB: 40138873589, u 1/1 dijela;</w:t>
      </w:r>
    </w:p>
    <w:p w:rsidRDefault="009240D5" w:rsidP="009240D5" w:rsidR="009240D5" w:rsidRPr="009240D5">
      <w:pPr>
        <w:tabs>
          <w:tab w:pos="851" w:val="left"/>
        </w:tabs>
        <w:spacing w:after="0"/>
        <w:ind w:left="1068"/>
        <w:jc w:val="both"/>
        <w:rPr>
          <w:rFonts w:eastAsia="Times New Roman"/>
          <w:lang w:eastAsia="hr-HR"/>
        </w:rPr>
      </w:pPr>
    </w:p>
    <w:p w:rsidRDefault="009240D5" w:rsidP="009240D5" w:rsidR="009240D5">
      <w:pPr>
        <w:numPr>
          <w:ilvl w:val="0"/>
          <w:numId w:val="47"/>
        </w:numPr>
        <w:tabs>
          <w:tab w:pos="851" w:val="left"/>
        </w:tabs>
        <w:spacing w:after="0"/>
        <w:jc w:val="both"/>
        <w:rPr>
          <w:rFonts w:eastAsia="Times New Roman"/>
          <w:lang w:eastAsia="hr-HR"/>
        </w:rPr>
      </w:pPr>
      <w:r w:rsidRPr="009240D5">
        <w:rPr>
          <w:rFonts w:eastAsia="Times New Roman"/>
          <w:lang w:eastAsia="hr-HR"/>
        </w:rPr>
        <w:t>kod Općinskog suda u Varaždinu, Zemljišnoknjižni odjel Ludbreg, katastarska općina Selnik, z.k. uložak broj 1392, broj katastarske čestice 282/31, u naravi pašnjak Guš</w:t>
      </w:r>
      <w:r w:rsidR="00EA253D">
        <w:rPr>
          <w:rFonts w:eastAsia="Times New Roman"/>
          <w:lang w:eastAsia="hr-HR"/>
        </w:rPr>
        <w:t>ć</w:t>
      </w:r>
      <w:r w:rsidRPr="009240D5">
        <w:rPr>
          <w:rFonts w:eastAsia="Times New Roman"/>
          <w:lang w:eastAsia="hr-HR"/>
        </w:rPr>
        <w:t>e ukupne površine 606 čhv, a u kojoj cijeloj nekretnini dužnik dolazi upisan kao HGK Poljoprivredna zadruga Selnik, Selnik, Glavna 59, OIB: 40138873589, u 1/1 dijela;</w:t>
      </w:r>
    </w:p>
    <w:p w:rsidRDefault="009240D5" w:rsidP="009240D5" w:rsidR="009240D5" w:rsidRPr="009240D5">
      <w:pPr>
        <w:tabs>
          <w:tab w:pos="851" w:val="left"/>
        </w:tabs>
        <w:spacing w:after="0"/>
        <w:jc w:val="both"/>
        <w:rPr>
          <w:rFonts w:eastAsia="Times New Roman"/>
          <w:lang w:eastAsia="hr-HR"/>
        </w:rPr>
      </w:pPr>
    </w:p>
    <w:p w:rsidRDefault="009240D5" w:rsidP="009240D5" w:rsidR="009240D5">
      <w:pPr>
        <w:numPr>
          <w:ilvl w:val="0"/>
          <w:numId w:val="47"/>
        </w:numPr>
        <w:tabs>
          <w:tab w:pos="851" w:val="left"/>
        </w:tabs>
        <w:spacing w:after="0"/>
        <w:jc w:val="both"/>
        <w:rPr>
          <w:rFonts w:eastAsia="Times New Roman"/>
          <w:lang w:eastAsia="hr-HR"/>
        </w:rPr>
      </w:pPr>
      <w:r w:rsidRPr="009240D5">
        <w:rPr>
          <w:rFonts w:eastAsia="Times New Roman"/>
          <w:lang w:eastAsia="hr-HR"/>
        </w:rPr>
        <w:t>kod Općinskog suda u Varaždinu, Zemljišnoknjižni odjel Ludbreg, katastarska općina Selnik, z.k. uložak broj 2020, broj katastarske čestice 282/1, u naravi pašnjak Guš</w:t>
      </w:r>
      <w:r w:rsidR="00EA253D">
        <w:rPr>
          <w:rFonts w:eastAsia="Times New Roman"/>
          <w:lang w:eastAsia="hr-HR"/>
        </w:rPr>
        <w:t>ć</w:t>
      </w:r>
      <w:r w:rsidRPr="009240D5">
        <w:rPr>
          <w:rFonts w:eastAsia="Times New Roman"/>
          <w:lang w:eastAsia="hr-HR"/>
        </w:rPr>
        <w:t>e ukupne površine 583 čhv, a u kojoj cijeloj nekretnini dužnik dolazi upisan kao HGK Poljoprivredna zadruga Selnik, Selnik, Glavna 59, OIB: 40138873589, u 1/1 dijela;</w:t>
      </w:r>
    </w:p>
    <w:p w:rsidRDefault="009240D5" w:rsidP="009240D5" w:rsidR="009240D5" w:rsidRPr="009240D5">
      <w:pPr>
        <w:tabs>
          <w:tab w:pos="851" w:val="left"/>
        </w:tabs>
        <w:spacing w:after="0"/>
        <w:jc w:val="both"/>
        <w:rPr>
          <w:rFonts w:eastAsia="Times New Roman"/>
          <w:lang w:eastAsia="hr-HR"/>
        </w:rPr>
      </w:pPr>
    </w:p>
    <w:p w:rsidRDefault="009240D5" w:rsidP="009240D5" w:rsidR="009240D5">
      <w:pPr>
        <w:numPr>
          <w:ilvl w:val="0"/>
          <w:numId w:val="47"/>
        </w:numPr>
        <w:tabs>
          <w:tab w:pos="851" w:val="left"/>
        </w:tabs>
        <w:spacing w:after="0"/>
        <w:jc w:val="both"/>
        <w:rPr>
          <w:rFonts w:eastAsia="Times New Roman"/>
          <w:lang w:eastAsia="hr-HR"/>
        </w:rPr>
      </w:pPr>
      <w:r w:rsidRPr="009240D5">
        <w:rPr>
          <w:rFonts w:eastAsia="Times New Roman"/>
          <w:lang w:eastAsia="hr-HR"/>
        </w:rPr>
        <w:t>kod Općinskog suda u Varaždinu, Zemljišnoknjižni odjel Ludbreg, katastarska općina Selnik, z.k. uložak broj 2020, broj katastarske čestice 282/7, u naravi pašnjak Guš</w:t>
      </w:r>
      <w:r w:rsidR="00EA253D">
        <w:rPr>
          <w:rFonts w:eastAsia="Times New Roman"/>
          <w:lang w:eastAsia="hr-HR"/>
        </w:rPr>
        <w:t>ć</w:t>
      </w:r>
      <w:r w:rsidRPr="009240D5">
        <w:rPr>
          <w:rFonts w:eastAsia="Times New Roman"/>
          <w:lang w:eastAsia="hr-HR"/>
        </w:rPr>
        <w:t xml:space="preserve">e ukupne površine 421 čhv, a u kojoj cijeloj nekretnini dužnik dolazi </w:t>
      </w:r>
      <w:r w:rsidRPr="009240D5">
        <w:rPr>
          <w:rFonts w:eastAsia="Times New Roman"/>
          <w:lang w:eastAsia="hr-HR"/>
        </w:rPr>
        <w:lastRenderedPageBreak/>
        <w:t>upisan kao HGK Poljoprivredna zadruga Selnik, Selnik, Glavna 59, OIB: 40138873589, u 1/1 dijela;</w:t>
      </w:r>
    </w:p>
    <w:p w:rsidRDefault="009240D5" w:rsidP="009240D5" w:rsidR="009240D5" w:rsidRPr="009240D5">
      <w:pPr>
        <w:tabs>
          <w:tab w:pos="851" w:val="left"/>
        </w:tabs>
        <w:spacing w:after="0"/>
        <w:jc w:val="both"/>
        <w:rPr>
          <w:rFonts w:eastAsia="Times New Roman"/>
          <w:lang w:eastAsia="hr-HR"/>
        </w:rPr>
      </w:pPr>
    </w:p>
    <w:p w:rsidRDefault="009240D5" w:rsidP="009240D5" w:rsidR="009240D5" w:rsidRPr="009240D5">
      <w:pPr>
        <w:numPr>
          <w:ilvl w:val="0"/>
          <w:numId w:val="47"/>
        </w:numPr>
        <w:tabs>
          <w:tab w:pos="851" w:val="left"/>
        </w:tabs>
        <w:spacing w:after="0"/>
        <w:jc w:val="both"/>
        <w:rPr>
          <w:rFonts w:eastAsia="Times New Roman"/>
          <w:lang w:eastAsia="hr-HR"/>
        </w:rPr>
      </w:pPr>
      <w:r w:rsidRPr="009240D5">
        <w:rPr>
          <w:rFonts w:eastAsia="Times New Roman"/>
          <w:lang w:eastAsia="hr-HR"/>
        </w:rPr>
        <w:t>kod Općinskog suda u Varaždinu, Zemljišnoknjižni odjel Ludbreg, katastarska općina Selnik, z.k. uložak broj 2020, broj katastarske čestice 282/35, u naravi pašnjak Guš</w:t>
      </w:r>
      <w:r w:rsidR="00EA253D">
        <w:rPr>
          <w:rFonts w:eastAsia="Times New Roman"/>
          <w:lang w:eastAsia="hr-HR"/>
        </w:rPr>
        <w:t>ć</w:t>
      </w:r>
      <w:r w:rsidRPr="009240D5">
        <w:rPr>
          <w:rFonts w:eastAsia="Times New Roman"/>
          <w:lang w:eastAsia="hr-HR"/>
        </w:rPr>
        <w:t>e ukupne površine 620 čhv, a u kojoj cijeloj nekretnini dužnik dolazi upisan kao HGK Poljoprivredna zadruga Selnik, Selnik, Glavna 59, OIB: 40138873589, u 1/1 dijela;</w:t>
      </w:r>
    </w:p>
    <w:p w:rsidRDefault="005E0C56" w:rsidP="00832816" w:rsidR="005E0C56">
      <w:pPr>
        <w:spacing w:after="0"/>
        <w:jc w:val="both"/>
      </w:pPr>
    </w:p>
    <w:p w:rsidRDefault="00FC0FBE" w:rsidP="009240D5" w:rsidR="003428DA">
      <w:pPr>
        <w:spacing w:after="0"/>
        <w:ind w:firstLine="708"/>
        <w:jc w:val="both"/>
      </w:pPr>
      <w:r>
        <w:t>Na nekretnin</w:t>
      </w:r>
      <w:r w:rsidR="009240D5">
        <w:t xml:space="preserve">ama navedenim pod točkama 1.a), 1.b), 1.c), 1.d) i 1.e) upisano je razlučno pravo vjerovnika Republika Hrvatska, Ministarstvo financija. </w:t>
      </w:r>
    </w:p>
    <w:p w:rsidRDefault="00874719" w:rsidP="00BA584B" w:rsidR="00874719">
      <w:pPr>
        <w:spacing w:after="0"/>
        <w:ind w:firstLine="708"/>
        <w:jc w:val="both"/>
      </w:pPr>
    </w:p>
    <w:p w:rsidRDefault="00874719" w:rsidP="00BA584B" w:rsidR="00874719">
      <w:pPr>
        <w:spacing w:after="0"/>
        <w:ind w:firstLine="708"/>
        <w:jc w:val="both"/>
      </w:pPr>
    </w:p>
    <w:p w:rsidRDefault="00C84E88" w:rsidP="00C84E88" w:rsidR="005E0C56">
      <w:pPr>
        <w:spacing w:lineRule="auto" w:line="276" w:after="0"/>
        <w:jc w:val="both"/>
      </w:pPr>
      <w:r>
        <w:t>2.</w:t>
      </w:r>
      <w:r w:rsidR="00832816">
        <w:t xml:space="preserve"> VRIJEDNOST NEKRETNINA</w:t>
      </w:r>
    </w:p>
    <w:p w:rsidRDefault="00832816" w:rsidP="00832816" w:rsidR="00832816">
      <w:pPr>
        <w:pStyle w:val="Tijeloteksta2"/>
        <w:tabs>
          <w:tab w:pos="3669" w:val="left"/>
        </w:tabs>
        <w:spacing w:lineRule="auto" w:line="276" w:after="0"/>
        <w:jc w:val="both"/>
      </w:pPr>
    </w:p>
    <w:p w:rsidRDefault="005E0C56" w:rsidP="00EA2AD8" w:rsidR="00EC76E3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 xml:space="preserve">Utvrđuje se vrijednost nekretnine iz točke 1.a) izreke ovog zaključka </w:t>
      </w:r>
      <w:r w:rsidR="0014175B">
        <w:rPr>
          <w:rFonts w:cs="Times New Roman"/>
        </w:rPr>
        <w:t xml:space="preserve">prema </w:t>
      </w:r>
      <w:r w:rsidR="009240D5">
        <w:rPr>
          <w:rFonts w:cs="Times New Roman"/>
        </w:rPr>
        <w:t xml:space="preserve">procjeni Republike Hrvatske, u iznosu od 12.066,26 kn. </w:t>
      </w:r>
    </w:p>
    <w:p w:rsidRDefault="005E0C56" w:rsidP="003428DA" w:rsidR="005E0C56">
      <w:pPr>
        <w:pStyle w:val="Odlomakpopisa"/>
        <w:spacing w:after="0"/>
        <w:ind w:firstLine="0" w:left="360"/>
      </w:pPr>
    </w:p>
    <w:p w:rsidRDefault="00EA2AD8" w:rsidP="009240D5" w:rsidR="009240D5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>Utvrđuje se vrijednost nekretnine iz točke 1.b) izreke ovog zaključka</w:t>
      </w:r>
      <w:r>
        <w:rPr>
          <w:rFonts w:cs="Times New Roman"/>
        </w:rPr>
        <w:t xml:space="preserve"> </w:t>
      </w:r>
      <w:r w:rsidR="008C4104">
        <w:rPr>
          <w:rFonts w:cs="Times New Roman"/>
        </w:rPr>
        <w:t xml:space="preserve">prema </w:t>
      </w:r>
      <w:r w:rsidR="009240D5">
        <w:rPr>
          <w:rFonts w:cs="Times New Roman"/>
        </w:rPr>
        <w:t xml:space="preserve">procjeni Republike Hrvatske, u iznosu od 11.737,00 kn.  </w:t>
      </w:r>
    </w:p>
    <w:p w:rsidRDefault="009240D5" w:rsidP="009240D5" w:rsidR="009240D5" w:rsidRPr="009240D5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</w:p>
    <w:p w:rsidRDefault="009240D5" w:rsidP="009240D5" w:rsidR="009240D5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Utvrđuje se vrijednost nekretnine iz točke 1.c) izreke ovog zaključka prema procjeni Republike Hrvatske, u iznosu od 11.291,54 kn.</w:t>
      </w:r>
    </w:p>
    <w:p w:rsidRDefault="009240D5" w:rsidP="009240D5" w:rsidR="009240D5" w:rsidRPr="009240D5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</w:p>
    <w:p w:rsidRDefault="009240D5" w:rsidP="009240D5" w:rsidR="009240D5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Utvrđuje se vrijednost nekretnine iz točke 1.d) izreke ovog zaključka prema procjeni Republike Hrvatske, u iznosu od 8.153,92 kn.</w:t>
      </w:r>
    </w:p>
    <w:p w:rsidRDefault="009240D5" w:rsidP="009240D5" w:rsidR="009240D5" w:rsidRPr="009240D5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</w:p>
    <w:p w:rsidRDefault="009240D5" w:rsidP="008C4104" w:rsidR="009240D5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Utvrđuje se vrijednost nekretnine iz točke 1.e) izreke ovog zaključka prema procjeni Republike Hrvatske, u iznosu od 12.008,16 kn.</w:t>
      </w:r>
    </w:p>
    <w:p w:rsidRDefault="00EA2AD8" w:rsidP="008C4104" w:rsidR="00EA2AD8">
      <w:pPr>
        <w:pStyle w:val="Tijeloteksta2"/>
        <w:tabs>
          <w:tab w:pos="3669" w:val="left"/>
        </w:tabs>
        <w:spacing w:lineRule="auto" w:line="240" w:after="0"/>
        <w:ind w:left="72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</w:p>
    <w:p w:rsidRDefault="0014175B" w:rsidP="00832816" w:rsidR="0014175B" w:rsidRPr="0014175B">
      <w:pPr>
        <w:pStyle w:val="ListaeSPIS"/>
        <w:numPr>
          <w:ilvl w:val="0"/>
          <w:numId w:val="0"/>
        </w:numPr>
        <w:ind w:left="624"/>
      </w:pPr>
    </w:p>
    <w:p w:rsidRDefault="00C84E88" w:rsidP="005E0C56" w:rsidR="005E0C56">
      <w:pPr>
        <w:spacing w:after="0"/>
        <w:jc w:val="both"/>
      </w:pPr>
      <w:r>
        <w:t>3.</w:t>
      </w:r>
      <w:r w:rsidR="005E0C56">
        <w:t xml:space="preserve">     NAČIN PRODAJE:</w:t>
      </w:r>
    </w:p>
    <w:p w:rsidRDefault="005E0C56" w:rsidP="005E0C56" w:rsidR="005E0C56">
      <w:pPr>
        <w:spacing w:after="0"/>
        <w:ind w:left="360"/>
        <w:jc w:val="both"/>
      </w:pPr>
    </w:p>
    <w:p w:rsidRDefault="005E0C56" w:rsidP="005E0C56" w:rsidR="005E0C56">
      <w:pPr>
        <w:spacing w:after="0"/>
        <w:jc w:val="both"/>
        <w:rPr>
          <w:bCs/>
        </w:rPr>
      </w:pPr>
      <w:r>
        <w:rPr>
          <w:bCs/>
        </w:rPr>
        <w:tab/>
        <w:t>Prodaju nekretnin</w:t>
      </w:r>
      <w:r w:rsidR="00832816">
        <w:rPr>
          <w:bCs/>
        </w:rPr>
        <w:t>a</w:t>
      </w:r>
      <w:r>
        <w:rPr>
          <w:bCs/>
        </w:rPr>
        <w:t xml:space="preserve"> iz točke 1. ovog zaključka provest će Financijska agencija elektroničkom javnom dražbom.</w:t>
      </w:r>
    </w:p>
    <w:p w:rsidRDefault="005E0C56" w:rsidP="005E0C56" w:rsidR="005E0C56">
      <w:pPr>
        <w:spacing w:after="0"/>
        <w:jc w:val="both"/>
      </w:pPr>
    </w:p>
    <w:p w:rsidRDefault="00C84E88" w:rsidP="00B03D4B" w:rsidR="005E0C56">
      <w:pPr>
        <w:spacing w:after="0"/>
        <w:ind w:firstLine="708"/>
        <w:jc w:val="both"/>
      </w:pPr>
      <w:r>
        <w:t>Stečajn</w:t>
      </w:r>
      <w:r w:rsidR="00DD60ED">
        <w:t>i upravitelj</w:t>
      </w:r>
      <w:r>
        <w:t xml:space="preserve"> duž</w:t>
      </w:r>
      <w:r w:rsidR="00DD60ED">
        <w:t>an je</w:t>
      </w:r>
      <w:r w:rsidR="005E0C56">
        <w:t xml:space="preserve"> Hrvatskoj gospodarskoj komori dostaviti podatke o nekretnin</w:t>
      </w:r>
      <w:r w:rsidR="008C4104">
        <w:t>ama koje se prodaju u</w:t>
      </w:r>
      <w:r w:rsidR="005E0C56">
        <w:t xml:space="preserve"> stečajnom postupku, kao i </w:t>
      </w:r>
      <w:r w:rsidR="008C4104">
        <w:t xml:space="preserve">objaviti </w:t>
      </w:r>
      <w:r w:rsidR="005E0C56">
        <w:t>na web stranici Visokog trgovačkog suda RH u Zagrebu, a radi uvođenja u očevidnik nekretnina i pokretnina koje se prodaju u stečajnom postupku.</w:t>
      </w:r>
    </w:p>
    <w:p w:rsidRDefault="005E0C56" w:rsidP="005E0C56" w:rsidR="005E0C56">
      <w:pPr>
        <w:spacing w:after="0"/>
        <w:jc w:val="both"/>
      </w:pPr>
    </w:p>
    <w:p w:rsidRDefault="00DD60ED" w:rsidP="005E0C56" w:rsidR="00DD60ED">
      <w:pPr>
        <w:spacing w:after="0"/>
        <w:jc w:val="both"/>
      </w:pPr>
    </w:p>
    <w:p w:rsidRDefault="00CF1DF8" w:rsidP="005E0C56" w:rsidR="00CF1DF8">
      <w:pPr>
        <w:spacing w:after="0"/>
        <w:jc w:val="both"/>
      </w:pPr>
    </w:p>
    <w:p w:rsidRDefault="00C84E88" w:rsidP="005E0C56" w:rsidR="005E0C56">
      <w:pPr>
        <w:spacing w:after="0"/>
        <w:jc w:val="both"/>
      </w:pPr>
      <w:r>
        <w:lastRenderedPageBreak/>
        <w:t>4.</w:t>
      </w:r>
      <w:r w:rsidR="005E0C56">
        <w:t xml:space="preserve">      UVJETI  PRODAJE:</w:t>
      </w:r>
    </w:p>
    <w:p w:rsidRDefault="005E0C56" w:rsidP="005E0C56" w:rsidR="005E0C56">
      <w:pPr>
        <w:spacing w:after="0"/>
        <w:jc w:val="both"/>
      </w:pPr>
    </w:p>
    <w:p w:rsidRDefault="00DD6229" w:rsidP="00822463" w:rsidR="00DD6229" w:rsidRPr="00DD6229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>
        <w:t>Nekretnina iz točke 1</w:t>
      </w:r>
      <w:r w:rsidR="00EA2AD8">
        <w:t>.</w:t>
      </w:r>
      <w:r>
        <w:t>a) ovog zaključka u naravi predstavlja</w:t>
      </w:r>
      <w:r w:rsidR="00DD60ED">
        <w:t xml:space="preserve"> </w:t>
      </w:r>
      <w:r w:rsidR="00CF1DF8">
        <w:t xml:space="preserve">pašnjak Gušće, površine 623 čhv.                                </w:t>
      </w:r>
      <w:r w:rsidR="00B03D4B">
        <w:t xml:space="preserve">                                                </w:t>
      </w:r>
    </w:p>
    <w:p w:rsidRDefault="00DD6229" w:rsidP="003428DA" w:rsidR="00CF1DF8">
      <w:pPr>
        <w:pStyle w:val="Odlomakpopisa"/>
        <w:spacing w:after="0"/>
        <w:ind w:firstLine="0" w:left="720"/>
      </w:pPr>
      <w:r>
        <w:t>Nekretnina iz točke 1</w:t>
      </w:r>
      <w:r w:rsidR="00EA2AD8">
        <w:t>.</w:t>
      </w:r>
      <w:r>
        <w:t>b) ovog zaključka u naravi predstavlja</w:t>
      </w:r>
      <w:r w:rsidR="00DD60ED">
        <w:t xml:space="preserve"> </w:t>
      </w:r>
      <w:r w:rsidR="00CF1DF8">
        <w:t xml:space="preserve">pašnjak Gušće, površine 606 čhv.   </w:t>
      </w:r>
    </w:p>
    <w:p w:rsidRDefault="00CF1DF8" w:rsidP="003428DA" w:rsidR="00CF1DF8">
      <w:pPr>
        <w:pStyle w:val="Odlomakpopisa"/>
        <w:spacing w:after="0"/>
        <w:ind w:firstLine="0" w:left="720"/>
      </w:pPr>
      <w:r>
        <w:t>Nekretnina iz točke 1.c) ovog zaključka u naravi predstavlja pašnjak Gušće, površine 583 čhv.</w:t>
      </w:r>
    </w:p>
    <w:p w:rsidRDefault="00CF1DF8" w:rsidP="003428DA" w:rsidR="00DD6229">
      <w:pPr>
        <w:pStyle w:val="Odlomakpopisa"/>
        <w:spacing w:after="0"/>
        <w:ind w:firstLine="0" w:left="720"/>
      </w:pPr>
      <w:r>
        <w:t>Nekretnina iz točke 1.d) ovog zaključka u naravi predstavlja pašnjak Gušće, površine 421 čhv.</w:t>
      </w:r>
    </w:p>
    <w:p w:rsidRDefault="00CF1DF8" w:rsidP="00CF1DF8" w:rsidR="00CF1DF8" w:rsidRPr="00CF1DF8">
      <w:pPr>
        <w:pStyle w:val="ListaeSPIS"/>
        <w:numPr>
          <w:ilvl w:val="0"/>
          <w:numId w:val="0"/>
        </w:numPr>
        <w:ind w:firstLine="36" w:left="708"/>
      </w:pPr>
      <w:r>
        <w:t>Nekretnina iz točke 1.e) ovog zaključka u naravi predstavlja pašnjak Gušće, površine       620 čhv.</w:t>
      </w:r>
    </w:p>
    <w:p w:rsidRDefault="00B03D4B" w:rsidP="00B03D4B" w:rsidR="00B03D4B" w:rsidRPr="00B03D4B">
      <w:pPr>
        <w:pStyle w:val="Odlomakpopisa"/>
        <w:spacing w:after="0"/>
        <w:ind w:firstLine="0" w:left="720"/>
      </w:pPr>
    </w:p>
    <w:p w:rsidRDefault="005E0C56" w:rsidP="0087502E" w:rsidR="00194959" w:rsidRPr="00194959">
      <w:pPr>
        <w:pStyle w:val="Odlomakpopisa"/>
        <w:numPr>
          <w:ilvl w:val="0"/>
          <w:numId w:val="45"/>
        </w:numPr>
        <w:spacing w:after="0"/>
      </w:pPr>
      <w:r w:rsidRPr="00194959">
        <w:rPr>
          <w:color w:val="000000"/>
        </w:rPr>
        <w:t>Utvrđena vrijednost nekretnine iz točke 1</w:t>
      </w:r>
      <w:r w:rsidR="00194959" w:rsidRPr="00194959">
        <w:rPr>
          <w:color w:val="000000"/>
        </w:rPr>
        <w:t>.</w:t>
      </w:r>
      <w:r w:rsidRPr="00194959">
        <w:rPr>
          <w:color w:val="000000"/>
        </w:rPr>
        <w:t xml:space="preserve">a) iznosi </w:t>
      </w:r>
      <w:r w:rsidR="00EF40D9">
        <w:rPr>
          <w:color w:val="000000"/>
        </w:rPr>
        <w:t xml:space="preserve">12.066,26 kuna.              </w:t>
      </w:r>
    </w:p>
    <w:p w:rsidRDefault="005E0C56" w:rsidP="00194959" w:rsidR="00EF40D9">
      <w:pPr>
        <w:pStyle w:val="Odlomakpopisa"/>
        <w:spacing w:after="0"/>
        <w:ind w:firstLine="0" w:left="720"/>
        <w:rPr>
          <w:color w:val="000000"/>
        </w:rPr>
      </w:pPr>
      <w:r w:rsidRPr="00194959">
        <w:rPr>
          <w:color w:val="000000"/>
        </w:rPr>
        <w:t>Utvrđena vrijednost nekretnine iz točke 1</w:t>
      </w:r>
      <w:r w:rsidR="00194959">
        <w:rPr>
          <w:color w:val="000000"/>
        </w:rPr>
        <w:t>.</w:t>
      </w:r>
      <w:r w:rsidRPr="00194959">
        <w:rPr>
          <w:color w:val="000000"/>
        </w:rPr>
        <w:t xml:space="preserve">b) iznosi </w:t>
      </w:r>
      <w:r w:rsidR="00EF40D9">
        <w:rPr>
          <w:color w:val="000000"/>
        </w:rPr>
        <w:t>11.737,00 kuna.</w:t>
      </w:r>
    </w:p>
    <w:p w:rsidRDefault="00EF40D9" w:rsidP="00194959" w:rsidR="005E0C56">
      <w:pPr>
        <w:pStyle w:val="Odlomakpopisa"/>
        <w:spacing w:after="0"/>
        <w:ind w:firstLine="0" w:left="720"/>
        <w:rPr>
          <w:color w:val="000000"/>
        </w:rPr>
      </w:pPr>
      <w:r>
        <w:rPr>
          <w:color w:val="000000"/>
        </w:rPr>
        <w:t>Utvrđena vrijednost nekretnine iz točke 1.c) iznosi 11.291,54 kuna.</w:t>
      </w:r>
    </w:p>
    <w:p w:rsidRDefault="00EF40D9" w:rsidP="00EF40D9" w:rsidR="00EF40D9">
      <w:pPr>
        <w:pStyle w:val="Bezproreda"/>
      </w:pPr>
      <w:r>
        <w:tab/>
        <w:t>Utvrđena vrijednost nekretnine iz točke 1.d) iznosi 8.153,92 kuna.</w:t>
      </w:r>
    </w:p>
    <w:p w:rsidRDefault="00EF40D9" w:rsidP="00EF40D9" w:rsidR="00EF40D9">
      <w:pPr>
        <w:pStyle w:val="Bezproreda"/>
      </w:pPr>
      <w:r>
        <w:tab/>
        <w:t xml:space="preserve">Utvrđena vrijednost nekretnine iz </w:t>
      </w:r>
      <w:r w:rsidR="004D66AC">
        <w:t>točke 1.e) iznosi 12.008,16 kuna.</w:t>
      </w:r>
    </w:p>
    <w:p w:rsidRDefault="00B03D4B" w:rsidP="005E0C56" w:rsidR="00B03D4B">
      <w:pPr>
        <w:spacing w:after="0"/>
        <w:rPr>
          <w:color w:val="000000"/>
        </w:rPr>
      </w:pPr>
    </w:p>
    <w:p w:rsidRDefault="00726703" w:rsidP="005E0C56" w:rsidR="00726703">
      <w:pPr>
        <w:spacing w:after="0"/>
        <w:rPr>
          <w:color w:val="000000"/>
        </w:rPr>
      </w:pPr>
    </w:p>
    <w:p w:rsidRDefault="005E0C56" w:rsidP="00822463" w:rsidR="005E0C56" w:rsidRPr="00A71A09">
      <w:pPr>
        <w:pStyle w:val="Odlomakpopisa"/>
        <w:numPr>
          <w:ilvl w:val="0"/>
          <w:numId w:val="45"/>
        </w:numPr>
        <w:spacing w:after="0"/>
      </w:pPr>
      <w:r w:rsidRPr="00A71A09">
        <w:t xml:space="preserve"> Nekretnina iz točke 1.a) se ne može prodati:</w:t>
      </w:r>
    </w:p>
    <w:p w:rsidRDefault="005E0C56" w:rsidP="005E0C56" w:rsidR="005E0C56" w:rsidRPr="00A71A09">
      <w:pPr>
        <w:spacing w:after="0"/>
      </w:pPr>
    </w:p>
    <w:p w:rsidRDefault="00726703" w:rsidP="00726703" w:rsidR="005E0C56" w:rsidRPr="00A71A09">
      <w:pPr>
        <w:spacing w:after="0"/>
        <w:ind w:left="1068"/>
        <w:jc w:val="both"/>
      </w:pPr>
      <w:r>
        <w:t>- n</w:t>
      </w:r>
      <w:r w:rsidR="005E0C56" w:rsidRPr="00A71A09">
        <w:t xml:space="preserve">a prvoj dražbi nekretnina se ne može prodati ispod ¾ utvrđene vrijednosti, tj. ispod iznosa od </w:t>
      </w:r>
      <w:r>
        <w:t xml:space="preserve">9.049,70 kn          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>-</w:t>
      </w:r>
      <w:r w:rsidR="00726703">
        <w:t xml:space="preserve"> </w:t>
      </w:r>
      <w:r w:rsidRPr="00A71A09">
        <w:t xml:space="preserve">na drugoj dražbi nekretnina se ne može prodati ispod ½ utvrđene vrijednosti, tj. ispod iznosa od </w:t>
      </w:r>
      <w:r w:rsidR="00726703">
        <w:t xml:space="preserve">6.033,13 kn     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>-</w:t>
      </w:r>
      <w:r w:rsidR="00726703">
        <w:t xml:space="preserve"> </w:t>
      </w:r>
      <w:r w:rsidRPr="00A71A09">
        <w:t xml:space="preserve">na trećoj dražbi nekretnina se ne može prodati ispod ¼ utvrđene vrijednosti, tj. ispod iznosa od </w:t>
      </w:r>
      <w:r w:rsidR="00726703">
        <w:t xml:space="preserve">3.016,57 kn   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>-</w:t>
      </w:r>
      <w:r w:rsidR="00726703">
        <w:t xml:space="preserve"> </w:t>
      </w:r>
      <w:r w:rsidRPr="00A71A09">
        <w:t>na četvrtoj dražbi nekretnina se prodaje po početnoj prodajnoj cijeni od 1,00 kn</w:t>
      </w:r>
    </w:p>
    <w:p w:rsidRDefault="005E0C56" w:rsidP="005E0C56" w:rsidR="005E0C56">
      <w:pPr>
        <w:spacing w:after="0"/>
        <w:ind w:left="1068"/>
        <w:jc w:val="both"/>
      </w:pPr>
    </w:p>
    <w:p w:rsidRDefault="005E0C56" w:rsidP="005E0C56" w:rsidR="005E0C56" w:rsidRPr="00A71A09">
      <w:pPr>
        <w:spacing w:after="0"/>
        <w:ind w:firstLine="708"/>
        <w:jc w:val="both"/>
      </w:pPr>
      <w:r w:rsidRPr="00A71A09">
        <w:t>Nekretnina iz točke 1.b) se ne može prodati:</w:t>
      </w:r>
    </w:p>
    <w:p w:rsidRDefault="005E0C56" w:rsidP="005E0C56" w:rsidR="005E0C56" w:rsidRPr="00A71A09">
      <w:pPr>
        <w:spacing w:after="0"/>
        <w:ind w:firstLine="708"/>
        <w:jc w:val="both"/>
      </w:pPr>
    </w:p>
    <w:p w:rsidRDefault="00194959" w:rsidP="00194959" w:rsidR="00194959" w:rsidRPr="00A71A09">
      <w:pPr>
        <w:spacing w:after="0"/>
        <w:ind w:left="1068"/>
        <w:jc w:val="both"/>
      </w:pPr>
      <w:r w:rsidRPr="00A71A09">
        <w:t>-</w:t>
      </w:r>
      <w:r w:rsidR="00726703">
        <w:t xml:space="preserve"> </w:t>
      </w:r>
      <w:r w:rsidRPr="00A71A09">
        <w:t xml:space="preserve">na prvoj dražbi nekretnina se ne može prodati ispod ¾ utvrđene vrijednosti, tj. ispod iznosa od </w:t>
      </w:r>
      <w:r w:rsidR="00726703">
        <w:t xml:space="preserve">8.802,75 kn   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>-</w:t>
      </w:r>
      <w:r w:rsidR="00726703">
        <w:t xml:space="preserve"> </w:t>
      </w:r>
      <w:r w:rsidRPr="00A71A09">
        <w:t xml:space="preserve">na drugoj dražbi nekretnina se ne može prodati ispod ½ utvrđene vrijednosti, tj. ispod iznosa od </w:t>
      </w:r>
      <w:r w:rsidR="00726703">
        <w:t xml:space="preserve">5.868,50 kn   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>-</w:t>
      </w:r>
      <w:r w:rsidR="00726703">
        <w:t xml:space="preserve"> </w:t>
      </w:r>
      <w:r w:rsidRPr="00A71A09">
        <w:t xml:space="preserve">na trećoj dražbi nekretnina se ne može prodati ispod ¼ utvrđene vrijednosti, tj. ispod iznosa od </w:t>
      </w:r>
      <w:r w:rsidR="00726703">
        <w:t xml:space="preserve">2.934,25 kn   </w:t>
      </w:r>
    </w:p>
    <w:p w:rsidRDefault="00194959" w:rsidP="00194959" w:rsidR="00194959">
      <w:pPr>
        <w:spacing w:after="0"/>
        <w:ind w:left="1068"/>
        <w:jc w:val="both"/>
      </w:pPr>
      <w:r w:rsidRPr="00A71A09">
        <w:t>-</w:t>
      </w:r>
      <w:r w:rsidR="00726703">
        <w:t xml:space="preserve"> </w:t>
      </w:r>
      <w:r w:rsidRPr="00A71A09">
        <w:t>na četvrtoj dražbi nekretnina se prodaje po početnoj prodajnoj cijeni od 1,00 kn</w:t>
      </w:r>
    </w:p>
    <w:p w:rsidRDefault="00726703" w:rsidP="00726703" w:rsidR="00726703">
      <w:pPr>
        <w:spacing w:after="0"/>
        <w:jc w:val="both"/>
      </w:pPr>
    </w:p>
    <w:p w:rsidRDefault="00726703" w:rsidP="00726703" w:rsidR="00726703">
      <w:pPr>
        <w:spacing w:after="0"/>
        <w:jc w:val="both"/>
      </w:pPr>
    </w:p>
    <w:p w:rsidRDefault="00726703" w:rsidP="00726703" w:rsidR="00726703">
      <w:pPr>
        <w:spacing w:after="0"/>
        <w:jc w:val="both"/>
      </w:pPr>
    </w:p>
    <w:p w:rsidRDefault="00726703" w:rsidP="00726703" w:rsidR="00726703">
      <w:pPr>
        <w:spacing w:after="0"/>
        <w:jc w:val="both"/>
      </w:pPr>
      <w:r>
        <w:lastRenderedPageBreak/>
        <w:tab/>
        <w:t>Nekretnina iz točke 1.c) se ne može prodati:</w:t>
      </w:r>
    </w:p>
    <w:p w:rsidRDefault="00726703" w:rsidP="00726703" w:rsidR="00726703">
      <w:pPr>
        <w:spacing w:after="0"/>
        <w:jc w:val="both"/>
      </w:pPr>
    </w:p>
    <w:p w:rsidRDefault="00726703" w:rsidP="00726703" w:rsidR="00726703" w:rsidRPr="00A71A09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 xml:space="preserve">na prvoj dražbi nekretnina se ne može prodati ispod ¾ utvrđene vrijednosti, tj. ispod iznosa od </w:t>
      </w:r>
      <w:r>
        <w:t xml:space="preserve">8.468,66 kn   </w:t>
      </w:r>
    </w:p>
    <w:p w:rsidRDefault="00726703" w:rsidP="00726703" w:rsidR="00726703" w:rsidRPr="00A71A09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 xml:space="preserve">na drugoj dražbi nekretnina se ne može prodati ispod ½ utvrđene vrijednosti, tj. ispod iznosa od </w:t>
      </w:r>
      <w:r>
        <w:t xml:space="preserve">5.645,77 kn   </w:t>
      </w:r>
    </w:p>
    <w:p w:rsidRDefault="00726703" w:rsidP="00726703" w:rsidR="00726703" w:rsidRPr="00A71A09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 xml:space="preserve">na trećoj dražbi nekretnina se ne može prodati ispod ¼ utvrđene vrijednosti, tj. ispod iznosa od </w:t>
      </w:r>
      <w:r>
        <w:t xml:space="preserve">2.822,89 kn   </w:t>
      </w:r>
    </w:p>
    <w:p w:rsidRDefault="00726703" w:rsidP="00726703" w:rsidR="00726703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>na četvrtoj dražbi nekretnina se prodaje po početnoj prodajnoj cijeni od 1,00 kn</w:t>
      </w:r>
    </w:p>
    <w:p w:rsidRDefault="00726703" w:rsidP="00726703" w:rsidR="00726703">
      <w:pPr>
        <w:pStyle w:val="Odlomakpopisa"/>
        <w:spacing w:after="0"/>
        <w:ind w:firstLine="0" w:left="1065"/>
      </w:pPr>
    </w:p>
    <w:p w:rsidRDefault="00726703" w:rsidP="00726703" w:rsidR="00726703">
      <w:pPr>
        <w:spacing w:after="0"/>
        <w:jc w:val="both"/>
      </w:pPr>
      <w:r>
        <w:tab/>
        <w:t>Nekretnina iz točke 1.d) se ne može prodati:</w:t>
      </w:r>
    </w:p>
    <w:p w:rsidRDefault="00726703" w:rsidP="00726703" w:rsidR="00726703">
      <w:pPr>
        <w:spacing w:after="0"/>
        <w:jc w:val="both"/>
      </w:pPr>
    </w:p>
    <w:p w:rsidRDefault="00726703" w:rsidP="00726703" w:rsidR="00726703" w:rsidRPr="00A71A09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 xml:space="preserve">na prvoj dražbi nekretnina se ne može prodati ispod ¾ utvrđene vrijednosti, tj. ispod iznosa od </w:t>
      </w:r>
      <w:r w:rsidR="004D612D">
        <w:t>6</w:t>
      </w:r>
      <w:r>
        <w:t>.</w:t>
      </w:r>
      <w:r w:rsidR="004D612D">
        <w:t>115,44</w:t>
      </w:r>
      <w:r>
        <w:t xml:space="preserve"> kn   </w:t>
      </w:r>
    </w:p>
    <w:p w:rsidRDefault="00726703" w:rsidP="00726703" w:rsidR="00726703" w:rsidRPr="00A71A09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 xml:space="preserve">na drugoj dražbi nekretnina se ne može prodati ispod ½ utvrđene vrijednosti, tj. ispod iznosa od </w:t>
      </w:r>
      <w:r w:rsidR="004D612D">
        <w:t>4</w:t>
      </w:r>
      <w:r>
        <w:t>.</w:t>
      </w:r>
      <w:r w:rsidR="004D612D">
        <w:t>076,96</w:t>
      </w:r>
      <w:r>
        <w:t xml:space="preserve"> kn   </w:t>
      </w:r>
    </w:p>
    <w:p w:rsidRDefault="00726703" w:rsidP="00726703" w:rsidR="00726703" w:rsidRPr="00A71A09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 xml:space="preserve">na trećoj dražbi nekretnina se ne može prodati ispod ¼ utvrđene vrijednosti, tj. ispod iznosa od </w:t>
      </w:r>
      <w:r>
        <w:t>2.</w:t>
      </w:r>
      <w:r w:rsidR="004D612D">
        <w:t>038,48</w:t>
      </w:r>
      <w:r>
        <w:t xml:space="preserve"> kn   </w:t>
      </w:r>
    </w:p>
    <w:p w:rsidRDefault="00726703" w:rsidP="00726703" w:rsidR="00726703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>na četvrtoj dražbi nekretnina se prodaje po početnoj prodajnoj cijeni od 1,00 kn</w:t>
      </w:r>
    </w:p>
    <w:p w:rsidRDefault="00726703" w:rsidP="00726703" w:rsidR="00726703">
      <w:pPr>
        <w:spacing w:after="0"/>
        <w:jc w:val="both"/>
      </w:pPr>
    </w:p>
    <w:p w:rsidRDefault="004D612D" w:rsidP="004D612D" w:rsidR="004D612D">
      <w:pPr>
        <w:spacing w:after="0"/>
        <w:jc w:val="both"/>
      </w:pPr>
      <w:r>
        <w:tab/>
        <w:t>Nekretnina iz točke 1.e) se ne može prodati:</w:t>
      </w:r>
    </w:p>
    <w:p w:rsidRDefault="004D612D" w:rsidP="004D612D" w:rsidR="004D612D">
      <w:pPr>
        <w:spacing w:after="0"/>
        <w:jc w:val="both"/>
      </w:pPr>
    </w:p>
    <w:p w:rsidRDefault="004D612D" w:rsidP="004D612D" w:rsidR="004D612D" w:rsidRPr="00A71A09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 xml:space="preserve">na prvoj dražbi nekretnina se ne može prodati ispod ¾ utvrđene vrijednosti, tj. ispod iznosa od </w:t>
      </w:r>
      <w:r w:rsidR="00C46850">
        <w:t>9</w:t>
      </w:r>
      <w:r>
        <w:t>.</w:t>
      </w:r>
      <w:r w:rsidR="00C46850">
        <w:t>006,12</w:t>
      </w:r>
      <w:r>
        <w:t xml:space="preserve"> kn   </w:t>
      </w:r>
    </w:p>
    <w:p w:rsidRDefault="004D612D" w:rsidP="004D612D" w:rsidR="004D612D" w:rsidRPr="00A71A09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 xml:space="preserve">na drugoj dražbi nekretnina se ne može prodati ispod ½ utvrđene vrijednosti, tj. ispod iznosa od </w:t>
      </w:r>
      <w:r w:rsidR="00C46850">
        <w:t>6</w:t>
      </w:r>
      <w:r>
        <w:t>.</w:t>
      </w:r>
      <w:r w:rsidR="00C46850">
        <w:t>004,08</w:t>
      </w:r>
      <w:r>
        <w:t xml:space="preserve"> kn   </w:t>
      </w:r>
    </w:p>
    <w:p w:rsidRDefault="004D612D" w:rsidP="004D612D" w:rsidR="004D612D" w:rsidRPr="00A71A09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 xml:space="preserve">na trećoj dražbi nekretnina se ne može prodati ispod ¼ utvrđene vrijednosti, tj. ispod iznosa od </w:t>
      </w:r>
      <w:r w:rsidR="00C46850">
        <w:t>3</w:t>
      </w:r>
      <w:r>
        <w:t>.</w:t>
      </w:r>
      <w:r w:rsidR="00C46850">
        <w:t>002,04</w:t>
      </w:r>
      <w:r>
        <w:t xml:space="preserve"> kn   </w:t>
      </w:r>
    </w:p>
    <w:p w:rsidRDefault="004D612D" w:rsidP="004D612D" w:rsidR="004D612D">
      <w:pPr>
        <w:spacing w:after="0"/>
        <w:ind w:left="1068"/>
        <w:jc w:val="both"/>
      </w:pPr>
      <w:r w:rsidRPr="00A71A09">
        <w:t>-</w:t>
      </w:r>
      <w:r>
        <w:t xml:space="preserve"> </w:t>
      </w:r>
      <w:r w:rsidRPr="00A71A09">
        <w:t>na četvrtoj dražbi nekretnina se prodaje po početnoj prodajnoj cijeni od 1,00 kn</w:t>
      </w:r>
    </w:p>
    <w:p w:rsidRDefault="00726703" w:rsidP="00D72B6F" w:rsidR="00EF36B3">
      <w:pPr>
        <w:spacing w:after="0"/>
      </w:pPr>
      <w:r>
        <w:tab/>
      </w:r>
    </w:p>
    <w:p w:rsidRDefault="00194959" w:rsidP="00181122" w:rsidR="00194959">
      <w:pPr>
        <w:spacing w:after="0"/>
        <w:jc w:val="both"/>
      </w:pPr>
    </w:p>
    <w:p w:rsidRDefault="005E0C56" w:rsidP="00822463" w:rsidR="005E0C56" w:rsidRPr="00EF36B3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 w:rsidRPr="00EF36B3">
        <w:rPr>
          <w:color w:val="000000"/>
        </w:rPr>
        <w:t>Sve poreze i pristojbe u svezi s prodajom snosi kupac.</w:t>
      </w:r>
    </w:p>
    <w:p w:rsidRDefault="005E0C56" w:rsidP="005E0C56" w:rsidR="005E0C56" w:rsidRPr="0049162D">
      <w:pPr>
        <w:spacing w:after="0"/>
        <w:rPr>
          <w:b/>
          <w:color w:val="000000"/>
        </w:rPr>
      </w:pPr>
    </w:p>
    <w:p w:rsidRDefault="005E0C56" w:rsidP="00831A77" w:rsidR="00831A77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Prodajom nekretnin</w:t>
      </w:r>
      <w:r w:rsidR="0049162D">
        <w:t xml:space="preserve">a brišu se svi tereti na istima te prestaju ugovori o zakupu na </w:t>
      </w:r>
      <w:r w:rsidR="00EF36B3">
        <w:t xml:space="preserve">         </w:t>
      </w:r>
      <w:r w:rsidR="0049162D">
        <w:t>n</w:t>
      </w:r>
      <w:r w:rsidR="00EF36B3">
        <w:t>a</w:t>
      </w:r>
      <w:r w:rsidR="0049162D">
        <w:t>vedenim nekretninama.</w:t>
      </w:r>
      <w:r>
        <w:t xml:space="preserve"> </w:t>
      </w:r>
    </w:p>
    <w:p w:rsidRDefault="00831A77" w:rsidP="00831A77" w:rsidR="00831A77">
      <w:pPr>
        <w:spacing w:after="0"/>
        <w:jc w:val="both"/>
      </w:pP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U elektroničkoj javnoj dražbi</w:t>
      </w:r>
      <w:r w:rsidR="00FE4CCC">
        <w:t xml:space="preserve"> za nekretninu iz točke 1.a), </w:t>
      </w:r>
      <w:r>
        <w:t>kao ponuditelji, mogu sudjelovati samo osobe koje su  pretho</w:t>
      </w:r>
      <w:r w:rsidR="003B0C86">
        <w:t xml:space="preserve">dno dale jamčevinu u iznosu od </w:t>
      </w:r>
      <w:r w:rsidR="00221651">
        <w:t xml:space="preserve">604,00 kn </w:t>
      </w:r>
      <w:r w:rsidR="00EF36B3">
        <w:t>i podnijel</w:t>
      </w:r>
      <w:r w:rsidR="00221651">
        <w:t>e</w:t>
      </w:r>
      <w:r w:rsidR="00EF36B3">
        <w:t xml:space="preserve"> prijavu za sudjelovanje na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jc w:val="both"/>
      </w:pPr>
    </w:p>
    <w:p w:rsidRDefault="00FE4CCC" w:rsidP="00FE4CCC" w:rsidR="00FE4CCC">
      <w:pPr>
        <w:spacing w:after="0"/>
        <w:ind w:firstLine="708"/>
        <w:jc w:val="both"/>
      </w:pPr>
      <w:r>
        <w:lastRenderedPageBreak/>
        <w:t xml:space="preserve">U elektroničkoj javnoj dražbi za nekretninu iz točke 1.b), kao ponuditelji, mogu sudjelovati samo osobe koje su  prethodno dale jamčevinu u iznosu od 587,00 kn i podnijele prijavu za sudjelovanje na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F8186F" w:rsidP="003B0C86" w:rsidR="00F8186F">
      <w:pPr>
        <w:spacing w:after="0"/>
        <w:jc w:val="both"/>
      </w:pPr>
    </w:p>
    <w:p w:rsidRDefault="00FE4CCC" w:rsidP="00FE4CCC" w:rsidR="00FE4CCC">
      <w:pPr>
        <w:spacing w:after="0"/>
        <w:ind w:firstLine="708"/>
        <w:jc w:val="both"/>
      </w:pPr>
      <w:r>
        <w:t xml:space="preserve">U elektroničkoj javnoj dražbi za nekretninu iz točke 1.c), kao ponuditelji, mogu sudjelovati samo osobe koje su  prethodno dale jamčevinu u iznosu od 565,00 kn i podnijele prijavu za sudjelovanje na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3B0C86" w:rsidP="003B0C86" w:rsidR="003B0C86">
      <w:pPr>
        <w:spacing w:after="0"/>
        <w:jc w:val="both"/>
      </w:pPr>
    </w:p>
    <w:p w:rsidRDefault="00FE4CCC" w:rsidP="00FE4CCC" w:rsidR="00FE4CCC">
      <w:pPr>
        <w:spacing w:after="0"/>
        <w:ind w:firstLine="708"/>
        <w:jc w:val="both"/>
      </w:pPr>
      <w:r>
        <w:t xml:space="preserve">U elektroničkoj javnoj dražbi za nekretninu iz točke 1.d), kao ponuditelji, mogu sudjelovati samo osobe koje su  prethodno dale jamčevinu u iznosu od 408,00 kn i podnijele prijavu za sudjelovanje na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FE4CCC" w:rsidP="003B0C86" w:rsidR="00FE4CCC">
      <w:pPr>
        <w:spacing w:after="0"/>
        <w:jc w:val="both"/>
      </w:pPr>
    </w:p>
    <w:p w:rsidRDefault="00FE4CCC" w:rsidP="00FE4CCC" w:rsidR="00FE4CCC">
      <w:pPr>
        <w:spacing w:after="0"/>
        <w:ind w:firstLine="708"/>
        <w:jc w:val="both"/>
      </w:pPr>
      <w:r>
        <w:t xml:space="preserve">U elektroničkoj javnoj dražbi za nekretninu iz točke 1.e), kao ponuditelji, mogu sudjelovati samo osobe koje su  prethodno dale jamčevinu u iznosu od 600,00 kn i podnijele prijavu za sudjelovanje na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FE4CCC" w:rsidP="003B0C86" w:rsidR="00FE4CCC">
      <w:pPr>
        <w:spacing w:after="0"/>
        <w:jc w:val="both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Sudionik</w:t>
      </w:r>
      <w:r w:rsidR="00B161A1">
        <w:t xml:space="preserve">u </w:t>
      </w:r>
      <w:r>
        <w:t>čija će ponuda biti prihvaćena, jamčevina će se u</w:t>
      </w:r>
      <w:r w:rsidR="003B0C86">
        <w:t>računati u kupoprodajnu cijenu,</w:t>
      </w:r>
      <w:r>
        <w:t xml:space="preserve"> a ostalim sudionicima će biti vraćena.</w:t>
      </w: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  <w:rPr>
          <w:u w:val="single"/>
        </w:rPr>
      </w:pPr>
      <w:r>
        <w:t xml:space="preserve">Kupac  je  dužan uplatiti razliku između uplaćene jamčevine i postignute kupoprodajne cijene u roku od </w:t>
      </w:r>
      <w:r w:rsidR="00EF36B3">
        <w:t>30</w:t>
      </w:r>
      <w:r>
        <w:t xml:space="preserve"> dana od dana objave rješenja o dosudi na e-Oglasnoj ploči suda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</w:t>
      </w:r>
      <w:r w:rsidR="00B161A1">
        <w:t>it</w:t>
      </w:r>
      <w:r w:rsidR="00737D8B">
        <w:t xml:space="preserve"> će se troškovi nove prodaje</w:t>
      </w:r>
      <w:r>
        <w:t xml:space="preserve"> i namiriti razlika između kupovnine postignute na prijašnjoj prodaji i novoj prodaji.</w:t>
      </w: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4.h ovog zaključka.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lastRenderedPageBreak/>
        <w:t>5.</w:t>
      </w:r>
      <w:r w:rsidR="005E0C56"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6.</w:t>
      </w:r>
      <w:r w:rsidR="005E0C56">
        <w:tab/>
        <w:t>Nakon pravomoćnosti rješenja o dosudi i nakon što kupac položi kupovninu, sud će donijeti zaklju</w:t>
      </w:r>
      <w:r w:rsidR="00C105C3">
        <w:t>čak o predaji nekretnine</w:t>
      </w:r>
      <w:r w:rsidR="0049162D">
        <w:t xml:space="preserve"> kupcu te naložiti iseljenje zakupnika</w:t>
      </w:r>
      <w:r w:rsidR="005E0C56">
        <w:t xml:space="preserve"> čime kupac stupa u posjed istih.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7.</w:t>
      </w:r>
      <w:r w:rsidR="005E0C56">
        <w:tab/>
        <w:t xml:space="preserve">Ako kupac  radi plaćanja kupovne cijene treba uzeti kredit, sud će na prijedlog kupca već u rješenju o dosudi odrediti da će se  nakon pravomoćnosti rješenja o dosudi te </w:t>
      </w:r>
      <w:r w:rsidR="00C105C3">
        <w:t>nakon što</w:t>
      </w:r>
      <w:r w:rsidR="005E0C56">
        <w:t xml:space="preserve">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8.</w:t>
      </w:r>
      <w:r w:rsidR="005E0C56">
        <w:tab/>
        <w:t>Prodaja se provodi po načelu „viđeno – kupljeno“, što isključuje sve naknadne prigovore kupca.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9.</w:t>
      </w:r>
      <w:r w:rsidR="005E0C56">
        <w:tab/>
        <w:t>Zainteresirane osobe mogu razgledati nekretnine koje su predmet prodaje,  uz prethodni dogovor sa stečajn</w:t>
      </w:r>
      <w:r w:rsidR="003B0C86">
        <w:t xml:space="preserve">om upraviteljicom </w:t>
      </w:r>
      <w:r w:rsidR="00AF6A5C">
        <w:t>Vidonijom Miletić Plukavec,</w:t>
      </w:r>
      <w:r w:rsidR="00F92DBE">
        <w:t xml:space="preserve"> na broj telefona 09</w:t>
      </w:r>
      <w:r w:rsidR="00AF6A5C">
        <w:t xml:space="preserve">8/440-499.   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EE3526" w:rsidP="005E0C56" w:rsidR="005E0C56">
      <w:pPr>
        <w:spacing w:after="0"/>
        <w:jc w:val="center"/>
      </w:pPr>
      <w:r>
        <w:t>U Varaždinu</w:t>
      </w:r>
      <w:r w:rsidR="00F92DBE">
        <w:t xml:space="preserve"> </w:t>
      </w:r>
      <w:r w:rsidR="00AF6A5C">
        <w:t>11.</w:t>
      </w:r>
      <w:r w:rsidR="003B0C86">
        <w:t xml:space="preserve"> siječnja 2019.</w:t>
      </w:r>
      <w:r w:rsidR="00F92DBE">
        <w:t xml:space="preserve">      </w:t>
      </w:r>
    </w:p>
    <w:p w:rsidRDefault="00F92DBE" w:rsidP="00EF7EFF" w:rsidR="00F92DBE">
      <w:pPr>
        <w:spacing w:after="0"/>
      </w:pPr>
    </w:p>
    <w:p w:rsidRDefault="00F92DBE" w:rsidP="00531A41" w:rsidR="00F92DBE">
      <w:pPr>
        <w:spacing w:after="0"/>
        <w:ind w:left="4956"/>
        <w:jc w:val="center"/>
      </w:pPr>
      <w:r>
        <w:t>Sutkinja</w:t>
      </w:r>
    </w:p>
    <w:p w:rsidRDefault="00F92DBE" w:rsidP="00531A41" w:rsidR="00F92DBE">
      <w:pPr>
        <w:spacing w:after="0"/>
        <w:ind w:left="10620"/>
        <w:jc w:val="center"/>
      </w:pPr>
    </w:p>
    <w:p w:rsidRDefault="00F92DBE" w:rsidP="00531A41" w:rsidR="00F92DBE">
      <w:pPr>
        <w:spacing w:after="0"/>
        <w:ind w:left="4956"/>
        <w:jc w:val="center"/>
      </w:pPr>
      <w:r>
        <w:t>Melita Poljanec Bubaš</w:t>
      </w:r>
      <w:r w:rsidR="00531A41">
        <w:t>, v. r.</w:t>
      </w:r>
    </w:p>
    <w:p w:rsidRDefault="00531A41" w:rsidP="00531A41" w:rsidR="00531A41">
      <w:pPr>
        <w:spacing w:after="0"/>
        <w:ind w:left="10620"/>
        <w:jc w:val="center"/>
      </w:pPr>
    </w:p>
    <w:p w:rsidRDefault="00531A41" w:rsidP="00531A41" w:rsidR="00531A41">
      <w:pPr>
        <w:spacing w:after="0"/>
        <w:ind w:left="4956"/>
        <w:jc w:val="center"/>
      </w:pPr>
      <w:r>
        <w:t>Za točnost otpravka-ovlašteni službenik:</w:t>
      </w:r>
    </w:p>
    <w:p w:rsidRDefault="00612BA6" w:rsidP="00612BA6" w:rsidR="00612BA6">
      <w:pPr>
        <w:spacing w:after="0"/>
      </w:pPr>
    </w:p>
    <w:p w:rsidRDefault="00B161A1" w:rsidP="00F92DBE" w:rsidR="00B161A1">
      <w:pPr>
        <w:spacing w:after="0"/>
      </w:pPr>
    </w:p>
    <w:p w:rsidRDefault="003B0C86" w:rsidP="00F92DBE" w:rsidR="005E0C56">
      <w:pPr>
        <w:spacing w:after="0"/>
      </w:pPr>
      <w:r>
        <w:t xml:space="preserve"> </w:t>
      </w:r>
      <w:r w:rsidR="00E45FB6">
        <w:t xml:space="preserve"> </w:t>
      </w:r>
      <w:r w:rsidR="00570DD8">
        <w:t xml:space="preserve">         </w:t>
      </w:r>
      <w:r w:rsidR="00737D8B">
        <w:t xml:space="preserve">                                                </w:t>
      </w:r>
      <w:r w:rsidR="00C41FEA">
        <w:t xml:space="preserve">            </w:t>
      </w:r>
      <w:r w:rsidR="00487159">
        <w:t xml:space="preserve"> </w:t>
      </w:r>
      <w:r w:rsidR="005E0C56">
        <w:tab/>
      </w:r>
      <w:r w:rsidR="005E0C56">
        <w:tab/>
      </w:r>
      <w:r w:rsidR="005E0C56">
        <w:tab/>
      </w:r>
      <w:r w:rsidR="005E0C56">
        <w:tab/>
      </w:r>
      <w:r w:rsidR="005E0C56">
        <w:tab/>
      </w:r>
    </w:p>
    <w:p w:rsidRDefault="005E0C56" w:rsidP="003B0C86" w:rsidR="005E0C56" w:rsidRPr="00F92DBE">
      <w:pPr>
        <w:spacing w:after="0"/>
        <w:jc w:val="both"/>
      </w:pPr>
      <w:r w:rsidRPr="00F92DBE">
        <w:t>U</w:t>
      </w:r>
      <w:r w:rsidR="002C650E">
        <w:t>puta o pravnom lijeku</w:t>
      </w:r>
      <w:r w:rsidR="00076B94">
        <w:t>:</w:t>
      </w:r>
    </w:p>
    <w:p w:rsidRDefault="005E0C56" w:rsidP="003B0C86" w:rsidR="005E0C56">
      <w:pPr>
        <w:spacing w:after="0"/>
        <w:jc w:val="both"/>
      </w:pPr>
      <w:r>
        <w:t>Protiv ovog zaključka nije dopušten pravni lijek (čl. 19. st. 7. Stečajnog za</w:t>
      </w:r>
      <w:r w:rsidR="002C650E">
        <w:t>kona – Narodne novine br. 71/15</w:t>
      </w:r>
      <w:r>
        <w:t>).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5E0C56" w:rsidP="005E0C56" w:rsidR="00B161A1">
      <w:pPr>
        <w:spacing w:after="0"/>
        <w:jc w:val="both"/>
      </w:pPr>
      <w:r>
        <w:t xml:space="preserve">DNA: </w:t>
      </w:r>
    </w:p>
    <w:p w:rsidRDefault="005E0C56" w:rsidP="005E0C56" w:rsidR="005E0C56">
      <w:pPr>
        <w:spacing w:after="0"/>
        <w:jc w:val="both"/>
      </w:pPr>
      <w:r>
        <w:t>1. Stečajn</w:t>
      </w:r>
      <w:r w:rsidR="003B0C86">
        <w:t xml:space="preserve">a upraviteljica </w:t>
      </w:r>
      <w:r w:rsidR="00AF6A5C">
        <w:t>Vidonija Miletić Plukavec, Zagreb, Pirovec gornji 24</w:t>
      </w:r>
      <w:r w:rsidR="00B161A1">
        <w:t xml:space="preserve">          </w:t>
      </w:r>
    </w:p>
    <w:p w:rsidRDefault="00C84E88" w:rsidP="00B161A1" w:rsidR="003B0C86">
      <w:pPr>
        <w:spacing w:after="0"/>
        <w:jc w:val="both"/>
      </w:pPr>
      <w:r>
        <w:t xml:space="preserve">2. </w:t>
      </w:r>
      <w:r w:rsidR="003B0C86">
        <w:t>Razlučni vjerov</w:t>
      </w:r>
      <w:r w:rsidR="00AF6A5C">
        <w:t>nik Republika Hrvatska zastupan</w:t>
      </w:r>
      <w:r w:rsidR="003B0C86">
        <w:t xml:space="preserve"> po Županijskom državnom odvjetništvu u Varaždinu</w:t>
      </w:r>
    </w:p>
    <w:p w:rsidRDefault="00AF6A5C" w:rsidP="00B161A1" w:rsidR="005E0C56">
      <w:pPr>
        <w:spacing w:after="0"/>
        <w:jc w:val="both"/>
      </w:pPr>
      <w:r>
        <w:t>3</w:t>
      </w:r>
      <w:r w:rsidR="00A82DEC">
        <w:t>. e-Oglasna ploča ovoga suda</w:t>
      </w:r>
    </w:p>
    <w:p w:rsidRDefault="00AF6A5C" w:rsidP="00C84E88" w:rsidR="00AE649C" w:rsidRPr="00B76F3C">
      <w:pPr>
        <w:spacing w:after="0"/>
        <w:jc w:val="both"/>
      </w:pPr>
      <w:r>
        <w:t>4</w:t>
      </w:r>
      <w:r w:rsidR="005E0C56">
        <w:t xml:space="preserve">. Financijska agencija, </w:t>
      </w:r>
      <w:r w:rsidR="005E0C56" w:rsidRPr="00487159">
        <w:t>Regionalni centar Zagreb, Vrtni put 3</w:t>
      </w:r>
      <w:r w:rsidR="00C84E88">
        <w:t>, uz</w:t>
      </w:r>
      <w:r w:rsidR="00487159">
        <w:t xml:space="preserve"> Zahtjev</w:t>
      </w:r>
      <w:r w:rsidR="003B0C86">
        <w:t>e</w:t>
      </w:r>
      <w:r w:rsidR="00487159">
        <w:t xml:space="preserve"> za p</w:t>
      </w:r>
      <w:r w:rsidR="00C84E88">
        <w:t>rodaju nekretnin</w:t>
      </w:r>
      <w:r w:rsidR="003B0C86">
        <w:t xml:space="preserve">a i </w:t>
      </w:r>
      <w:r w:rsidR="00C84E88">
        <w:t>izvornik</w:t>
      </w:r>
      <w:r w:rsidR="003B0C86">
        <w:t>e</w:t>
      </w:r>
      <w:r w:rsidR="00C84E88">
        <w:t xml:space="preserve"> izvadaka</w:t>
      </w:r>
      <w:r w:rsidR="00487159">
        <w:t xml:space="preserve"> iz zemljiš</w:t>
      </w:r>
      <w:r w:rsidR="003B0C86">
        <w:t>nih knjiga</w:t>
      </w:r>
      <w:r w:rsidR="00487159">
        <w:t xml:space="preserve"> </w:t>
      </w:r>
    </w:p>
    <w:sectPr w:rsidSect="00985C5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0D9" w:rsidP="00537B78" w:rsidR="00EF40D9">
      <w:r>
        <w:separator/>
      </w:r>
    </w:p>
  </w:endnote>
  <w:endnote w:id="0" w:type="continuationSeparator">
    <w:p w:rsidRDefault="00EF40D9" w:rsidP="00537B78" w:rsidR="00EF4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0D9" w:rsidP="009240D5" w:rsidR="00EF40D9">
    <w:pPr>
      <w:pStyle w:val="Podnoje"/>
      <w:jc w:val="center"/>
    </w:pPr>
  </w:p>
  <w:p w:rsidRDefault="00EF40D9" w:rsidR="00EF40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0D9" w:rsidP="00537B78" w:rsidR="00EF40D9">
      <w:r>
        <w:separator/>
      </w:r>
    </w:p>
  </w:footnote>
  <w:footnote w:id="0" w:type="continuationSeparator">
    <w:p w:rsidRDefault="00EF40D9" w:rsidP="00537B78" w:rsidR="00EF40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258905"/>
      <w:docPartObj>
        <w:docPartGallery w:val="Page Numbers (Top of Page)"/>
        <w:docPartUnique/>
      </w:docPartObj>
    </w:sdtPr>
    <w:sdtEndPr/>
    <w:sdtContent>
      <w:p w:rsidRDefault="00EF40D9" w:rsidP="00E35E94" w:rsidR="00EF40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D8D">
          <w:t>6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EF40D9" w:rsidR="00EF40D9" w:rsidRPr="00985C5D">
          <w:trPr>
            <w:jc w:val="right"/>
          </w:trPr>
          <w:tc>
            <w:tcPr>
              <w:tcW w:type="dxa" w:w="4320"/>
            </w:tcPr>
            <w:p w:rsidRDefault="00EF40D9" w:rsidP="00EF40D9" w:rsidR="00EF40D9" w:rsidRPr="00985C5D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 w:rsidRPr="00985C5D">
                <w:rPr>
                  <w:rFonts w:cs="Times New Roman" w:eastAsia="Times New Roman"/>
                  <w:lang w:eastAsia="hr-HR"/>
                </w:rPr>
                <w:t xml:space="preserve">Poslovni broj: </w:t>
              </w:r>
              <w:r>
                <w:rPr>
                  <w:rFonts w:cs="Times New Roman" w:eastAsia="Times New Roman"/>
                  <w:lang w:eastAsia="hr-HR"/>
                </w:rPr>
                <w:t>2 St-753/2016-30</w:t>
              </w:r>
            </w:p>
          </w:tc>
        </w:tr>
      </w:tbl>
      <w:p w:rsidRDefault="00630D8D" w:rsidP="00BA584B" w:rsidR="00EF40D9" w:rsidRPr="00985C5D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CF1467"/>
    <w:multiLevelType w:val="hybridMultilevel"/>
    <w:tmpl w:val="9EE08562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5C8272F"/>
    <w:multiLevelType w:val="hybridMultilevel"/>
    <w:tmpl w:val="005AF2A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1273A88"/>
    <w:multiLevelType w:val="hybridMultilevel"/>
    <w:tmpl w:val="F89885B8"/>
    <w:lvl w:tplc="A42A4754" w:ilvl="0">
      <w:start w:val="4"/>
      <w:numFmt w:val="bullet"/>
      <w:lvlText w:val="-"/>
      <w:lvlJc w:val="left"/>
      <w:pPr>
        <w:ind w:hanging="360" w:left="112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0">
    <w:nsid w:val="42155A5C"/>
    <w:multiLevelType w:val="hybridMultilevel"/>
    <w:tmpl w:val="EAC421E6"/>
    <w:lvl w:tplc="77685186" w:ilvl="0">
      <w:start w:val="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67D189E"/>
    <w:multiLevelType w:val="hybridMultilevel"/>
    <w:tmpl w:val="CEBEFA2C"/>
    <w:lvl w:tplc="B4D61928" w:ilvl="0">
      <w:start w:val="1"/>
      <w:numFmt w:val="lowerLetter"/>
      <w:lvlText w:val="%1)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AB11D5B"/>
    <w:multiLevelType w:val="hybridMultilevel"/>
    <w:tmpl w:val="07F0BE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3"/>
  </w:num>
  <w:num w:numId="3">
    <w:abstractNumId w:val="18"/>
  </w:num>
  <w:num w:numId="4">
    <w:abstractNumId w:val="44"/>
  </w:num>
  <w:num w:numId="5">
    <w:abstractNumId w:val="47"/>
  </w:num>
  <w:num w:numId="6">
    <w:abstractNumId w:val="20"/>
  </w:num>
  <w:num w:numId="7">
    <w:abstractNumId w:val="21"/>
  </w:num>
  <w:num w:numId="8">
    <w:abstractNumId w:val="32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2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36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9"/>
  </w:num>
  <w:num w:numId="33">
    <w:abstractNumId w:val="31"/>
  </w:num>
  <w:num w:numId="34">
    <w:abstractNumId w:val="27"/>
  </w:num>
  <w:num w:numId="35">
    <w:abstractNumId w:val="11"/>
  </w:num>
  <w:num w:numId="36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6"/>
  </w:num>
  <w:num w:numId="38">
    <w:abstractNumId w:val="10"/>
  </w:num>
  <w:num w:numId="39">
    <w:abstractNumId w:val="9"/>
  </w:num>
  <w:num w:numId="40">
    <w:abstractNumId w:val="43"/>
  </w:num>
  <w:num w:numId="41">
    <w:abstractNumId w:val="48"/>
  </w:num>
  <w:num w:numId="42">
    <w:abstractNumId w:val="12"/>
  </w:num>
  <w:num w:numId="43">
    <w:abstractNumId w:val="45"/>
  </w:num>
  <w:num w:numId="44">
    <w:abstractNumId w:val="24"/>
  </w:num>
  <w:num w:numId="45">
    <w:abstractNumId w:val="41"/>
  </w:num>
  <w:num w:numId="46">
    <w:abstractNumId w:val="46"/>
  </w:num>
  <w:num w:numId="47">
    <w:abstractNumId w:val="16"/>
  </w:num>
  <w:num w:numId="48">
    <w:abstractNumId w:val="29"/>
  </w:num>
  <w:num w:numId="49">
    <w:abstractNumId w:val="30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78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86"/>
    <w:rsid w:val="00073802"/>
    <w:rsid w:val="0007483D"/>
    <w:rsid w:val="00074FCC"/>
    <w:rsid w:val="00076B9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5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122"/>
    <w:rsid w:val="00182400"/>
    <w:rsid w:val="0018302A"/>
    <w:rsid w:val="001856F9"/>
    <w:rsid w:val="001860AA"/>
    <w:rsid w:val="00186969"/>
    <w:rsid w:val="0018734A"/>
    <w:rsid w:val="001878B7"/>
    <w:rsid w:val="00192554"/>
    <w:rsid w:val="00194959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4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65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34D"/>
    <w:rsid w:val="002720BB"/>
    <w:rsid w:val="002724AE"/>
    <w:rsid w:val="00273747"/>
    <w:rsid w:val="00274E1A"/>
    <w:rsid w:val="0027672B"/>
    <w:rsid w:val="002774EE"/>
    <w:rsid w:val="00277EDA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6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50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5F0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2DD7"/>
    <w:rsid w:val="00334CFB"/>
    <w:rsid w:val="003357FA"/>
    <w:rsid w:val="00336A2D"/>
    <w:rsid w:val="00337640"/>
    <w:rsid w:val="00337C3B"/>
    <w:rsid w:val="003410A6"/>
    <w:rsid w:val="00341338"/>
    <w:rsid w:val="003428DA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65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0C86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159"/>
    <w:rsid w:val="004903CB"/>
    <w:rsid w:val="004905BA"/>
    <w:rsid w:val="0049162D"/>
    <w:rsid w:val="00492A30"/>
    <w:rsid w:val="004942E0"/>
    <w:rsid w:val="00494887"/>
    <w:rsid w:val="00495CF8"/>
    <w:rsid w:val="004A0F85"/>
    <w:rsid w:val="004A1107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12D"/>
    <w:rsid w:val="004D66AC"/>
    <w:rsid w:val="004D7A4D"/>
    <w:rsid w:val="004E0443"/>
    <w:rsid w:val="004E1291"/>
    <w:rsid w:val="004E1474"/>
    <w:rsid w:val="004E1891"/>
    <w:rsid w:val="004E1F88"/>
    <w:rsid w:val="004E232C"/>
    <w:rsid w:val="004E2B3F"/>
    <w:rsid w:val="004E2DF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A54"/>
    <w:rsid w:val="0052303A"/>
    <w:rsid w:val="0052328B"/>
    <w:rsid w:val="00523434"/>
    <w:rsid w:val="00531269"/>
    <w:rsid w:val="00531A41"/>
    <w:rsid w:val="0053274B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F76"/>
    <w:rsid w:val="0055354D"/>
    <w:rsid w:val="00554235"/>
    <w:rsid w:val="0055439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D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F18"/>
    <w:rsid w:val="00585F22"/>
    <w:rsid w:val="00590296"/>
    <w:rsid w:val="005906F9"/>
    <w:rsid w:val="00592216"/>
    <w:rsid w:val="005961F5"/>
    <w:rsid w:val="00596279"/>
    <w:rsid w:val="00597D8A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926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BA6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D8D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97D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A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C5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703"/>
    <w:rsid w:val="00726D6E"/>
    <w:rsid w:val="007274A8"/>
    <w:rsid w:val="0073370B"/>
    <w:rsid w:val="00734260"/>
    <w:rsid w:val="00735807"/>
    <w:rsid w:val="0073656A"/>
    <w:rsid w:val="00736855"/>
    <w:rsid w:val="00736D2E"/>
    <w:rsid w:val="00737D8B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A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63"/>
    <w:rsid w:val="00822495"/>
    <w:rsid w:val="0082274E"/>
    <w:rsid w:val="00824441"/>
    <w:rsid w:val="00824D64"/>
    <w:rsid w:val="00827641"/>
    <w:rsid w:val="00830C99"/>
    <w:rsid w:val="00831A77"/>
    <w:rsid w:val="00831B9F"/>
    <w:rsid w:val="0083281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704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C7"/>
    <w:rsid w:val="00865B45"/>
    <w:rsid w:val="00866CA8"/>
    <w:rsid w:val="00867134"/>
    <w:rsid w:val="008709AB"/>
    <w:rsid w:val="00870AF1"/>
    <w:rsid w:val="00870E4A"/>
    <w:rsid w:val="008739BA"/>
    <w:rsid w:val="00874719"/>
    <w:rsid w:val="0087502E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371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3F01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B7EB9"/>
    <w:rsid w:val="008C0526"/>
    <w:rsid w:val="008C0AF2"/>
    <w:rsid w:val="008C2553"/>
    <w:rsid w:val="008C4104"/>
    <w:rsid w:val="008C4307"/>
    <w:rsid w:val="008C5A74"/>
    <w:rsid w:val="008C6632"/>
    <w:rsid w:val="008C778F"/>
    <w:rsid w:val="008C7D2A"/>
    <w:rsid w:val="008D1E0F"/>
    <w:rsid w:val="008D271E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0D5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C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C28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E69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21"/>
    <w:rsid w:val="00A67D7A"/>
    <w:rsid w:val="00A715BD"/>
    <w:rsid w:val="00A71A0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DE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5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7EB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A5C"/>
    <w:rsid w:val="00AF6B1D"/>
    <w:rsid w:val="00AF77C3"/>
    <w:rsid w:val="00B02678"/>
    <w:rsid w:val="00B02957"/>
    <w:rsid w:val="00B03D4B"/>
    <w:rsid w:val="00B042BD"/>
    <w:rsid w:val="00B05D82"/>
    <w:rsid w:val="00B10371"/>
    <w:rsid w:val="00B13C4D"/>
    <w:rsid w:val="00B14971"/>
    <w:rsid w:val="00B153F5"/>
    <w:rsid w:val="00B156DB"/>
    <w:rsid w:val="00B161A1"/>
    <w:rsid w:val="00B16D5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0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C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84B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C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FEA"/>
    <w:rsid w:val="00C452A8"/>
    <w:rsid w:val="00C4675C"/>
    <w:rsid w:val="00C46850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8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1DF8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6FF"/>
    <w:rsid w:val="00D72B6F"/>
    <w:rsid w:val="00D72E39"/>
    <w:rsid w:val="00D73058"/>
    <w:rsid w:val="00D73BDF"/>
    <w:rsid w:val="00D741D0"/>
    <w:rsid w:val="00D74232"/>
    <w:rsid w:val="00D74B0F"/>
    <w:rsid w:val="00D7710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69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ED"/>
    <w:rsid w:val="00DD6229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91F"/>
    <w:rsid w:val="00E302E0"/>
    <w:rsid w:val="00E35E94"/>
    <w:rsid w:val="00E377C2"/>
    <w:rsid w:val="00E41C9B"/>
    <w:rsid w:val="00E42681"/>
    <w:rsid w:val="00E42DA3"/>
    <w:rsid w:val="00E43DE0"/>
    <w:rsid w:val="00E45FB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7E0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53D"/>
    <w:rsid w:val="00EA2AD8"/>
    <w:rsid w:val="00EA2F47"/>
    <w:rsid w:val="00EA4EAC"/>
    <w:rsid w:val="00EA620A"/>
    <w:rsid w:val="00EB0D4C"/>
    <w:rsid w:val="00EB0FEE"/>
    <w:rsid w:val="00EB1284"/>
    <w:rsid w:val="00EB1F9D"/>
    <w:rsid w:val="00EB386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6B3"/>
    <w:rsid w:val="00EF40D9"/>
    <w:rsid w:val="00EF4101"/>
    <w:rsid w:val="00EF4585"/>
    <w:rsid w:val="00EF513A"/>
    <w:rsid w:val="00EF7E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86F"/>
    <w:rsid w:val="00F81FFF"/>
    <w:rsid w:val="00F823DC"/>
    <w:rsid w:val="00F84E6D"/>
    <w:rsid w:val="00F85180"/>
    <w:rsid w:val="00F865FB"/>
    <w:rsid w:val="00F90422"/>
    <w:rsid w:val="00F92DB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FB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4CCC"/>
    <w:rsid w:val="00FE7697"/>
    <w:rsid w:val="00FF001F"/>
    <w:rsid w:val="00FF18B1"/>
    <w:rsid w:val="00FF4B9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St-753/2016-30</izvorni_sadrzaj>
    <derivirana_varijabla naziv="DomainObject.Oznaka_1">St-753/2016-30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22.1.2016</izvorni_sadrzaj>
    <derivirana_varijabla naziv="DomainObject.Predmet.Opis_1">Prijedlog za otvaranje st. postupka 22.1.2016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HGH Poljoprivredna zadruga Selnik u stečaju</izvorni_sadrzaj>
    <derivirana_varijabla naziv="DomainObject.Predmet.ProtustrankaFormated_1">  HGH Poljoprivredna zadruga Selnik u stečaju</derivirana_varijabla>
  </DomainObject.Predmet.ProtustrankaFormated>
  <DomainObject.Predmet.ProtustrankaFormatedOIB>
    <izvorni_sadrzaj>  HGH Poljoprivredna zadruga Selnik u stečaju, OIB 40138873589</izvorni_sadrzaj>
    <derivirana_varijabla naziv="DomainObject.Predmet.ProtustrankaFormatedOIB_1">  HGH Poljoprivredna zadruga Selnik u stečaju, OIB 40138873589</derivirana_varijabla>
  </DomainObject.Predmet.ProtustrankaFormatedOIB>
  <DomainObject.Predmet.ProtustrankaFormatedWithAdress>
    <izvorni_sadrzaj> HGH Poljoprivredna zadruga Selnik u stečaju, Glavna 59, 42230 Selnik</izvorni_sadrzaj>
    <derivirana_varijabla naziv="DomainObject.Predmet.ProtustrankaFormatedWithAdress_1"> HGH Poljoprivredna zadruga Selnik u stečaju, Glavna 59, 42230 Selnik</derivirana_varijabla>
  </DomainObject.Predmet.ProtustrankaFormatedWithAdress>
  <DomainObject.Predmet.ProtustrankaFormatedWithAdressOIB>
    <izvorni_sadrzaj> HGH Poljoprivredna zadruga Selnik u stečaju, OIB 40138873589, Glavna 59, 42230 Selnik</izvorni_sadrzaj>
    <derivirana_varijabla naziv="DomainObject.Predmet.ProtustrankaFormatedWithAdressOIB_1"> HGH Poljoprivredna zadruga Selnik u stečaju, OIB 40138873589, Glavna 59, 42230 Selnik</derivirana_varijabla>
  </DomainObject.Predmet.ProtustrankaFormatedWithAdressOIB>
  <DomainObject.Predmet.ProtustrankaWithAdress>
    <izvorni_sadrzaj>HGH Poljoprivredna zadruga Selnik u stečaju Glavna 59, 42230 Selnik</izvorni_sadrzaj>
    <derivirana_varijabla naziv="DomainObject.Predmet.ProtustrankaWithAdress_1">HGH Poljoprivredna zadruga Selnik u stečaju Glavna 59, 42230 Selnik</derivirana_varijabla>
  </DomainObject.Predmet.ProtustrankaWithAdress>
  <DomainObject.Predmet.ProtustrankaWithAdressOIB>
    <izvorni_sadrzaj>HGH Poljoprivredna zadruga Selnik u stečaju, OIB 40138873589, Glavna 59, 42230 Selnik</izvorni_sadrzaj>
    <derivirana_varijabla naziv="DomainObject.Predmet.ProtustrankaWithAdressOIB_1">HGH Poljoprivredna zadruga Selnik u stečaju, OIB 40138873589, Glavna 59, 42230 Selnik</derivirana_varijabla>
  </DomainObject.Predmet.ProtustrankaWithAdressOIB>
  <DomainObject.Predmet.ProtustrankaNazivFormated>
    <izvorni_sadrzaj>HGH Poljoprivredna zadruga Selnik u stečaju</izvorni_sadrzaj>
    <derivirana_varijabla naziv="DomainObject.Predmet.ProtustrankaNazivFormated_1">HGH Poljoprivredna zadruga Selnik u stečaju</derivirana_varijabla>
  </DomainObject.Predmet.ProtustrankaNazivFormated>
  <DomainObject.Predmet.ProtustrankaNazivFormatedOIB>
    <izvorni_sadrzaj>HGH Poljoprivredna zadruga Selnik u stečaju, OIB 40138873589</izvorni_sadrzaj>
    <derivirana_varijabla naziv="DomainObject.Predmet.ProtustrankaNazivFormatedOIB_1">HGH Poljoprivredna zadruga Selnik u stečaju, OIB 40138873589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Hrvaska zastupanog po punomoćniku Županijsko državno odvjetništvo u Varaždinu</izvorni_sadrzaj>
    <derivirana_varijabla naziv="DomainObject.Predmet.StrankaFormated_1">  RH MF - Porezna uprava, Područni ured sjeverna Hrvaska zastupanog po punomoćniku Županijsko državno odvjetništvo u Varaždinu</derivirana_varijabla>
  </DomainObject.Predmet.StrankaFormated>
  <DomainObject.Predmet.StrankaFormatedOIB>
    <izvorni_sadrzaj>  RH MF - Porezna uprava, Područni ured sjeverna Hrvaska, OIB 18683136487 zastupanog po punomoćniku Županijsko državno odvjetništvo u Varaždinu</izvorni_sadrzaj>
    <derivirana_varijabla naziv="DomainObject.Predmet.StrankaFormatedOIB_1">  RH MF - Porezna uprava, Područni ured sjeverna Hrvaska,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Hrvaska, Graberje 1, 42000 Varaždin zastupanog po punomoćniku Županijsko državno odvjetništvo u Varaždinu</izvorni_sadrzaj>
    <derivirana_varijabla naziv="DomainObject.Predmet.StrankaFormatedWithAdress_1"> RH MF - Porezna uprava, Područni ured sjeverna Hrvaska,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Hrvaska Graberje 1,42000 Varaždin</izvorni_sadrzaj>
    <derivirana_varijabla naziv="DomainObject.Predmet.StrankaWithAdress_1">RH MF - Porezna uprava, Područni ured sjeverna Hrvaska Graberje 1,42000 Varaždin</derivirana_varijabla>
  </DomainObject.Predmet.StrankaWithAdress>
  <DomainObject.Predmet.StrankaWithAdressOIB>
    <izvorni_sadrzaj>RH MF - Porezna uprava, Područni ured sjeverna Hrvaska, OIB 18683136487, Graberje 1,42000 Varaždin</izvorni_sadrzaj>
    <derivirana_varijabla naziv="DomainObject.Predmet.StrankaWithAdressOIB_1">RH MF - Porezna uprava, Područni ured sjeverna Hrvaska, OIB 18683136487, Graberje 1,42000 Varaždin</derivirana_varijabla>
  </DomainObject.Predmet.StrankaWithAdressOIB>
  <DomainObject.Predmet.StrankaNazivFormated>
    <izvorni_sadrzaj>RH MF - Porezna uprava, Područni ured sjeverna Hrvaska</izvorni_sadrzaj>
    <derivirana_varijabla naziv="DomainObject.Predmet.StrankaNazivFormated_1">RH MF - Porezna uprava, Područni ured sjeverna Hrvaska</derivirana_varijabla>
  </DomainObject.Predmet.StrankaNazivFormated>
  <DomainObject.Predmet.StrankaNazivFormatedOIB>
    <izvorni_sadrzaj>RH MF - Porezna uprava, Područni ured sjeverna Hrvaska, OIB 18683136487</izvorni_sadrzaj>
    <derivirana_varijabla naziv="DomainObject.Predmet.StrankaNazivFormatedOIB_1">RH MF - Porezna uprava, Područni ured sjeverna Hrvaska,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8107.51</izvorni_sadrzaj>
    <derivirana_varijabla naziv="DomainObject.Predmet.TrenutnaVrijednost_1">8107.51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RH MF - Porezna uprava, Područni ured sjeverna Hrvaska zastupanog po punomoćniku Županijsko državno odvjetništvo u Varaždinu</item>
    </izvorni_sadrzaj>
    <derivirana_varijabla naziv="DomainObject.Predmet.StrankaListFormated_1">
      <item>RH MF - Porezna uprava, Područni ured sjeverna Hrvaska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Hrvaska, OIB 18683136487 zastupanog po punomoćniku Županijsko državno odvjetništvo u Varaždinu</item>
    </izvorni_sadrzaj>
    <derivirana_varijabla naziv="DomainObject.Predmet.StrankaListFormatedOIB_1">
      <item>RH MF - Porezna uprava, Područni ured sjeverna Hrvaska,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Hrvaska</item>
    </izvorni_sadrzaj>
    <derivirana_varijabla naziv="DomainObject.Predmet.StrankaListNazivFormated_1">
      <item>RH MF - Porezna uprava, Područni ured sjeverna Hrvaska</item>
    </derivirana_varijabla>
  </DomainObject.Predmet.StrankaListNazivFormated>
  <DomainObject.Predmet.StrankaListNazivFormatedOIB>
    <izvorni_sadrzaj>
      <item>RH MF - Porezna uprava, Područni ured sjeverna Hrvaska, OIB 18683136487</item>
    </izvorni_sadrzaj>
    <derivirana_varijabla naziv="DomainObject.Predmet.StrankaListNazivFormatedOIB_1">
      <item>RH MF - Porezna uprava, Područni ured sjeverna Hrvaska, OIB 18683136487</item>
    </derivirana_varijabla>
  </DomainObject.Predmet.StrankaListNazivFormatedOIB>
  <DomainObject.Predmet.ProtuStrankaListFormated>
    <izvorni_sadrzaj>
      <item>HGH Poljoprivredna zadruga Selnik u stečaju</item>
    </izvorni_sadrzaj>
    <derivirana_varijabla naziv="DomainObject.Predmet.ProtuStrankaListFormated_1">
      <item>HGH Poljoprivredna zadruga Selnik u stečaju</item>
    </derivirana_varijabla>
  </DomainObject.Predmet.ProtuStrankaListFormated>
  <DomainObject.Predmet.ProtuStrankaListFormatedOIB>
    <izvorni_sadrzaj>
      <item>HGH Poljoprivredna zadruga Selnik u stečaju, OIB 40138873589</item>
    </izvorni_sadrzaj>
    <derivirana_varijabla naziv="DomainObject.Predmet.ProtuStrankaListFormatedOIB_1">
      <item>HGH Poljoprivredna zadruga Selnik u stečaju, OIB 40138873589</item>
    </derivirana_varijabla>
  </DomainObject.Predmet.ProtuStrankaListFormatedOIB>
  <DomainObject.Predmet.ProtuStrankaListFormatedWithAdress>
    <izvorni_sadrzaj>
      <item>HGH Poljoprivredna zadruga Selnik u stečaju, Glavna 59, 42230 Selnik</item>
    </izvorni_sadrzaj>
    <derivirana_varijabla naziv="DomainObject.Predmet.ProtuStrankaListFormatedWithAdress_1">
      <item>HGH Poljoprivredna zadruga Selnik u stečaju, Glavna 59, 42230 Selnik</item>
    </derivirana_varijabla>
  </DomainObject.Predmet.ProtuStrankaListFormatedWithAdress>
  <DomainObject.Predmet.ProtuStrankaListFormatedWithAdressOIB>
    <izvorni_sadrzaj>
      <item>HGH Poljoprivredna zadruga Selnik u stečaju, OIB 40138873589, Glavna 59, 42230 Selnik</item>
    </izvorni_sadrzaj>
    <derivirana_varijabla naziv="DomainObject.Predmet.ProtuStrankaListFormatedWithAdressOIB_1">
      <item>HGH Poljoprivredna zadruga Selnik u stečaju, OIB 40138873589, Glavna 59, 42230 Selnik</item>
    </derivirana_varijabla>
  </DomainObject.Predmet.ProtuStrankaListFormatedWithAdressOIB>
  <DomainObject.Predmet.ProtuStrankaListNazivFormated>
    <izvorni_sadrzaj>
      <item>HGH Poljoprivredna zadruga Selnik u stečaju</item>
    </izvorni_sadrzaj>
    <derivirana_varijabla naziv="DomainObject.Predmet.ProtuStrankaListNazivFormated_1">
      <item>HGH Poljoprivredna zadruga Selnik u stečaju</item>
    </derivirana_varijabla>
  </DomainObject.Predmet.ProtuStrankaListNazivFormated>
  <DomainObject.Predmet.ProtuStrankaListNazivFormatedOIB>
    <izvorni_sadrzaj>
      <item>HGH Poljoprivredna zadruga Selnik u stečaju, OIB 40138873589</item>
    </izvorni_sadrzaj>
    <derivirana_varijabla naziv="DomainObject.Predmet.ProtuStrankaListNazivFormatedOIB_1">
      <item>HGH Poljoprivredna zadruga Selnik u stečaju, OIB 40138873589</item>
    </derivirana_varijabla>
  </DomainObject.Predmet.ProtuStrankaListNazivFormatedOIB>
  <DomainObject.Predmet.OstaliListFormated>
    <izvorni_sadrzaj>
      <item>Goran Horvat</item>
      <item>Županijsko državno odvjetništvo u Varaždinu punomoćnik sudionika u postupku RH MF - Porezna uprava, Područni ured sjeverna Hrvaska</item>
      <item>Vidonija Miletić Plukavec</item>
    </izvorni_sadrzaj>
    <derivirana_varijabla naziv="DomainObject.Predmet.OstaliListFormated_1">
      <item>Goran Horvat</item>
      <item>Županijsko državno odvjetništvo u Varaždinu punomoćnik sudionika u postupku RH MF - Porezna uprava, Područni ured sjeverna Hrvaska</item>
      <item>Vidonija Miletić Plukavec</item>
    </derivirana_varijabla>
  </DomainObject.Predmet.OstaliListFormated>
  <DomainObject.Predmet.OstaliListFormatedOIB>
    <izvorni_sadrzaj>
      <item>Goran Horvat, OIB 45624254530</item>
      <item>Županijsko državno odvjetništvo u Varaždinu punomoćnik sudionika u postupku RH MF - Porezna uprava, Područni ured sjeverna Hrvaska</item>
      <item>Vidonija Miletić Plukavec</item>
    </izvorni_sadrzaj>
    <derivirana_varijabla naziv="DomainObject.Predmet.OstaliListFormatedOIB_1">
      <item>Goran Horvat, OIB 45624254530</item>
      <item>Županijsko državno odvjetništvo u Varaždinu punomoćnik sudionika u postupku RH MF - Porezna uprava, Područni ured sjeverna Hrvaska</item>
      <item>Vidonija Miletić Plukavec</item>
    </derivirana_varijabla>
  </DomainObject.Predmet.OstaliListFormatedOIB>
  <DomainObject.Predmet.OstaliListFormatedWithAdress>
    <izvorni_sadrzaj>
      <item>Goran Horvat, Glavna 59, 42230 Selnik</item>
      <item>Županijsko državno odvjetništvo u Varaždinu punomoćnik sudionika u postupku RH MF - Porezna uprava, Područni ured sjeverna Hrvaska</item>
      <item>Vidonija Miletić Plukavec, Pirovec gornji 24, 10000 Zagreb</item>
    </izvorni_sadrzaj>
    <derivirana_varijabla naziv="DomainObject.Predmet.OstaliListFormatedWithAdress_1">
      <item>Goran Horvat, Glavna 59, 42230 Selnik</item>
      <item>Županijsko državno odvjetništvo u Varaždinu punomoćnik sudionika u postupku RH MF - Porezna uprava, Područni ured sjeverna Hrvaska</item>
      <item>Vidonija Miletić Plukavec, Pirovec gornji 24, 10000 Zagreb</item>
    </derivirana_varijabla>
  </DomainObject.Predmet.OstaliListFormatedWithAdress>
  <DomainObject.Predmet.OstaliListFormatedWithAdressOIB>
    <izvorni_sadrzaj>
      <item>Goran Horvat, OIB 45624254530, Glavna 59, 42230 Selnik</item>
      <item>Županijsko državno odvjetništvo u Varaždinu punomoćnik sudionika u postupku RH MF - Porezna uprava, Područni ured sjeverna Hrvaska</item>
      <item>Vidonija Miletić Plukavec, Pirovec gornji 24, 10000 Zagreb</item>
    </izvorni_sadrzaj>
    <derivirana_varijabla naziv="DomainObject.Predmet.OstaliListFormatedWithAdressOIB_1">
      <item>Goran Horvat, OIB 45624254530, Glavna 59, 42230 Selnik</item>
      <item>Županijsko državno odvjetništvo u Varaždinu punomoćnik sudionika u postupku RH MF - Porezna uprava, Područni ured sjeverna Hrvaska</item>
      <item>Vidonija Miletić Plukavec, Pirovec gornji 24, 10000 Zagreb</item>
    </derivirana_varijabla>
  </DomainObject.Predmet.OstaliListFormatedWithAdressOIB>
  <DomainObject.Predmet.OstaliListNazivFormated>
    <izvorni_sadrzaj>
      <item>Goran Horvat</item>
      <item>Županijsko državno odvjetništvo u Varaždinu</item>
      <item>Vidonija Miletić Plukavec</item>
    </izvorni_sadrzaj>
    <derivirana_varijabla naziv="DomainObject.Predmet.OstaliListNazivFormated_1">
      <item>Goran Horvat</item>
      <item>Županijsko državno odvjetništvo u Varaždinu</item>
      <item>Vidonija Miletić Plukavec</item>
    </derivirana_varijabla>
  </DomainObject.Predmet.OstaliListNazivFormated>
  <DomainObject.Predmet.OstaliListNazivFormatedOIB>
    <izvorni_sadrzaj>
      <item>Goran Horvat, OIB 45624254530</item>
      <item>Županijsko državno odvjetništvo u Varaždinu</item>
      <item>Vidonija Miletić Plukavec</item>
    </izvorni_sadrzaj>
    <derivirana_varijabla naziv="DomainObject.Predmet.OstaliListNazivFormatedOIB_1">
      <item>Goran Horvat, OIB 45624254530</item>
      <item>Županijsko državno odvjetništvo u Varaždinu</item>
      <item>Vidonija Miletić Plukavec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St-753/2016-30</izvorni_sadrzaj>
    <derivirana_varijabla naziv="DomainObject.PoslovniBrojDokumenta_1">St-753/2016-30</derivirana_varijabla>
  </DomainObject.PoslovniBrojDokumenta>
  <DomainObject.Predmet.StrankaIDrugi>
    <izvorni_sadrzaj>RH MF - Porezna uprava, Područni ured sjeverna Hrvaska</izvorni_sadrzaj>
    <derivirana_varijabla naziv="DomainObject.Predmet.StrankaIDrugi_1">RH MF - Porezna uprava, Područni ured sjeverna Hrvaska</derivirana_varijabla>
  </DomainObject.Predmet.StrankaIDrugi>
  <DomainObject.Predmet.ProtustrankaIDrugi>
    <izvorni_sadrzaj>HGH Poljoprivredna zadruga Selnik u stečaju</izvorni_sadrzaj>
    <derivirana_varijabla naziv="DomainObject.Predmet.ProtustrankaIDrugi_1">HGH Poljoprivredna zadruga Selnik u stečaju</derivirana_varijabla>
  </DomainObject.Predmet.ProtustrankaIDrugi>
  <DomainObject.Predmet.StrankaIDrugiAdressOIB>
    <izvorni_sadrzaj>RH MF - Porezna uprava, Područni ured sjeverna Hrvaska, OIB 18683136487, Graberje 1, 42000 Varaždin</izvorni_sadrzaj>
    <derivirana_varijabla naziv="DomainObject.Predmet.StrankaIDrugiAdressOIB_1">RH MF - Porezna uprava, Područni ured sjeverna Hrvaska, OIB 18683136487, Graberje 1, 42000 Varaždin</derivirana_varijabla>
  </DomainObject.Predmet.StrankaIDrugiAdressOIB>
  <DomainObject.Predmet.ProtustrankaIDrugiAdressOIB>
    <izvorni_sadrzaj>HGH Poljoprivredna zadruga Selnik u stečaju, OIB 40138873589, Glavna 59, 42230 Selnik</izvorni_sadrzaj>
    <derivirana_varijabla naziv="DomainObject.Predmet.ProtustrankaIDrugiAdressOIB_1">HGH Poljoprivredna zadruga Selnik u stečaju, OIB 40138873589, Glavna 59,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HGH Poljoprivredna zadruga Selnik u stečaju</item>
      <item>Goran Horvat</item>
      <item>Županijsko državno odvjetništvo u Varaždinu</item>
      <item>RH MF - Porezna uprava, Područni ured sjeverna Hrvaska</item>
      <item>Vidonija Miletić Plukavec</item>
    </izvorni_sadrzaj>
    <derivirana_varijabla naziv="DomainObject.Predmet.SudioniciListNaziv_1">
      <item>HGH Poljoprivredna zadruga Selnik u stečaju</item>
      <item>Goran Horvat</item>
      <item>Županijsko državno odvjetništvo u Varaždinu</item>
      <item>RH MF - Porezna uprava, Područni ured sjeverna Hrvaska</item>
      <item>Vidonija Miletić Plukavec</item>
    </derivirana_varijabla>
  </DomainObject.Predmet.SudioniciListNaziv>
  <DomainObject.Predmet.SudioniciListAdressOIB>
    <izvorni_sadrzaj>
      <item>HGH Poljoprivredna zadruga Selnik u stečaju, OIB 40138873589, Glavna 59,42230 Selnik</item>
      <item>Goran Horvat, OIB 45624254530, Glavna 59,42230 Selnik</item>
      <item>Županijsko državno odvjetništvo u Varaždinu</item>
      <item>RH MF - Porezna uprava, Područni ured sjeverna Hrvaska, OIB 18683136487, Graberje 1,42000 Varaždin</item>
      <item>Vidonija Miletić Plukavec, Pirovec gornji 24,10000 Zagreb</item>
    </izvorni_sadrzaj>
    <derivirana_varijabla naziv="DomainObject.Predmet.SudioniciListAdressOIB_1">
      <item>HGH Poljoprivredna zadruga Selnik u stečaju, OIB 40138873589, Glavna 59,42230 Selnik</item>
      <item>Goran Horvat, OIB 45624254530, Glavna 59,42230 Selnik</item>
      <item>Županijsko državno odvjetništvo u Varaždinu</item>
      <item>RH MF - Porezna uprava, Područni ured sjeverna Hrvaska, OIB 18683136487, Graberje 1,42000 Varaždin</item>
      <item>Vidonija Miletić Plukavec,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A9F51-8156-4975-B71B-88E3231CC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1787</properties:Words>
  <properties:Characters>9634</properties:Characters>
  <properties:Lines>261</properties:Lines>
  <properties:Paragraphs>87</properties:Paragraphs>
  <properties:TotalTime>356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2019-01-11T09:14:00Z</cp:lastPrinted>
  <dcterms:modified xmlns:xsi="http://www.w3.org/2001/XMLSchema-instance" xsi:type="dcterms:W3CDTF">2019-01-11T09:50:00Z</dcterms:modified>
  <cp:revision>53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St-753/2016-30 / Odluka - Zaključak - o prodaji (St-753-16_Zaključak_o_prodaji_nekretnina_od_11.1.2019..docx)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