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eae5" w14:paraId="cfeeae5" w:rsidRDefault="00FD763F" w:rsidP="00FD763F" w:rsidR="00FD763F" w:rsidRPr="00FD763F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D763F">
        <w:rPr>
          <w:rFonts w:cs="Times New Roman" w:hAnsi="Times New Roman" w:ascii="Times New Roman"/>
          <w:sz w:val="24"/>
          <w:szCs w:val="24"/>
        </w:rPr>
        <w:t xml:space="preserve">TABLICA </w:t>
      </w:r>
      <w:r w:rsidR="00EC708C">
        <w:rPr>
          <w:rFonts w:cs="Times New Roman" w:hAnsi="Times New Roman" w:ascii="Times New Roman"/>
          <w:sz w:val="24"/>
          <w:szCs w:val="24"/>
        </w:rPr>
        <w:t xml:space="preserve">NAKNADNO </w:t>
      </w:r>
      <w:r w:rsidRPr="00FD763F">
        <w:rPr>
          <w:rFonts w:cs="Times New Roman" w:hAnsi="Times New Roman" w:ascii="Times New Roman"/>
          <w:sz w:val="24"/>
          <w:szCs w:val="24"/>
        </w:rPr>
        <w:t xml:space="preserve">ISPITANIH TRAŽBINA </w:t>
      </w:r>
    </w:p>
    <w:p w:rsidRDefault="00FD763F" w:rsidP="00FD763F" w:rsidR="00FD763F">
      <w:pPr>
        <w:rPr>
          <w:rFonts w:cs="Times New Roman" w:hAnsi="Times New Roman" w:ascii="Times New Roman"/>
          <w:sz w:val="24"/>
          <w:szCs w:val="24"/>
        </w:rPr>
      </w:pPr>
      <w:r w:rsidRPr="00FD763F">
        <w:rPr>
          <w:rFonts w:cs="Times New Roman" w:hAnsi="Times New Roman" w:ascii="Times New Roman"/>
          <w:sz w:val="24"/>
          <w:szCs w:val="24"/>
        </w:rPr>
        <w:t xml:space="preserve">čl. 177. st. 2. Stečajnog zakona   </w:t>
      </w:r>
    </w:p>
    <w:p w:rsidRDefault="00837B1A" w:rsidP="00FD763F" w:rsidR="00837B1A">
      <w:pPr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dxa" w:w="14459"/>
        <w:tblInd w:type="dxa" w:w="-34"/>
        <w:tblLayout w:type="fixed"/>
        <w:tblLook w:val="04A0" w:noVBand="1" w:noHBand="0" w:lastColumn="0" w:firstColumn="1" w:lastRow="0" w:firstRow="1"/>
      </w:tblPr>
      <w:tblGrid>
        <w:gridCol w:w="993"/>
        <w:gridCol w:w="850"/>
        <w:gridCol w:w="2410"/>
        <w:gridCol w:w="1843"/>
        <w:gridCol w:w="2410"/>
        <w:gridCol w:w="2268"/>
        <w:gridCol w:w="1701"/>
        <w:gridCol w:w="1984"/>
      </w:tblGrid>
      <w:tr w:rsidTr="007747E0" w:rsidR="00837B1A">
        <w:trPr>
          <w:trHeight w:val="702"/>
        </w:trPr>
        <w:tc>
          <w:tcPr>
            <w:tcW w:type="dxa" w:w="993"/>
            <w:vAlign w:val="center"/>
          </w:tcPr>
          <w:p w:rsidRDefault="00837B1A" w:rsidP="00837B1A" w:rsidR="00837B1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R.br.</w:t>
            </w:r>
          </w:p>
          <w:p w:rsidRDefault="00837B1A" w:rsidP="00837B1A" w:rsidR="00837B1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prijave</w:t>
            </w:r>
          </w:p>
        </w:tc>
        <w:tc>
          <w:tcPr>
            <w:tcW w:type="dxa" w:w="850"/>
            <w:vAlign w:val="center"/>
          </w:tcPr>
          <w:p w:rsidRDefault="00837B1A" w:rsidP="00837B1A" w:rsidR="00837B1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Isplatni red</w:t>
            </w:r>
          </w:p>
        </w:tc>
        <w:tc>
          <w:tcPr>
            <w:tcW w:type="dxa" w:w="2410"/>
            <w:vAlign w:val="center"/>
          </w:tcPr>
          <w:p w:rsidRDefault="00837B1A" w:rsidP="00837B1A" w:rsidR="00837B1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Stečajni vjerovnik</w:t>
            </w:r>
          </w:p>
        </w:tc>
        <w:tc>
          <w:tcPr>
            <w:tcW w:type="dxa" w:w="1843"/>
            <w:vAlign w:val="center"/>
          </w:tcPr>
          <w:p w:rsidRDefault="00837B1A" w:rsidP="00837B1A" w:rsidR="00837B1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Prijavljena tražbina</w:t>
            </w:r>
          </w:p>
        </w:tc>
        <w:tc>
          <w:tcPr>
            <w:tcW w:type="dxa" w:w="2410"/>
            <w:vAlign w:val="center"/>
          </w:tcPr>
          <w:p w:rsidRDefault="00837B1A" w:rsidP="00837B1A" w:rsidR="00837B1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Osnova tražbine</w:t>
            </w:r>
          </w:p>
        </w:tc>
        <w:tc>
          <w:tcPr>
            <w:tcW w:type="dxa" w:w="2268"/>
            <w:vAlign w:val="center"/>
          </w:tcPr>
          <w:p w:rsidRDefault="00837B1A" w:rsidP="00837B1A" w:rsidR="00837B1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Priznato u kn</w:t>
            </w:r>
          </w:p>
        </w:tc>
        <w:tc>
          <w:tcPr>
            <w:tcW w:type="dxa" w:w="1701"/>
            <w:vAlign w:val="center"/>
          </w:tcPr>
          <w:p w:rsidRDefault="00837B1A" w:rsidP="00837B1A" w:rsidR="00837B1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Osporeno u kn</w:t>
            </w:r>
          </w:p>
        </w:tc>
        <w:tc>
          <w:tcPr>
            <w:tcW w:type="dxa" w:w="1984"/>
            <w:vAlign w:val="center"/>
          </w:tcPr>
          <w:p w:rsidRDefault="00837B1A" w:rsidP="00837B1A" w:rsidR="00837B1A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Osporavatelj</w:t>
            </w:r>
          </w:p>
        </w:tc>
      </w:tr>
      <w:tr w:rsidTr="00903182" w:rsidR="00837B1A">
        <w:tc>
          <w:tcPr>
            <w:tcW w:type="dxa" w:w="993"/>
          </w:tcPr>
          <w:p w:rsidRDefault="007747E0" w:rsidP="00FD763F" w:rsidR="00837B1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850"/>
          </w:tcPr>
          <w:p w:rsidRDefault="00553B18" w:rsidP="00FD763F" w:rsidR="00837B1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 viši</w:t>
            </w:r>
          </w:p>
        </w:tc>
        <w:tc>
          <w:tcPr>
            <w:tcW w:type="dxa" w:w="2410"/>
          </w:tcPr>
          <w:p w:rsidRDefault="007747E0" w:rsidP="00FD763F" w:rsidR="00837B1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747E0">
              <w:rPr>
                <w:rFonts w:cs="Times New Roman" w:hAnsi="Times New Roman" w:ascii="Times New Roman"/>
                <w:sz w:val="24"/>
                <w:szCs w:val="24"/>
              </w:rPr>
              <w:t>HEP – Operator distribucijskog sustava d.o.o., Zagreb, Ulica grada Vukovara 37, Elektroprimorje Rijeka, OIB: 46830600751</w:t>
            </w:r>
          </w:p>
        </w:tc>
        <w:tc>
          <w:tcPr>
            <w:tcW w:type="dxa" w:w="1843"/>
          </w:tcPr>
          <w:p w:rsidRDefault="007747E0" w:rsidP="00D5170B" w:rsidR="00837B1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13.383,36 kn </w:t>
            </w:r>
          </w:p>
        </w:tc>
        <w:tc>
          <w:tcPr>
            <w:tcW w:type="dxa" w:w="2410"/>
          </w:tcPr>
          <w:p w:rsidRDefault="007747E0" w:rsidP="00D5170B" w:rsidR="00837B1A" w:rsidRPr="00FD763F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računi</w:t>
            </w:r>
            <w:r w:rsidRPr="007747E0">
              <w:rPr>
                <w:rFonts w:cs="Times New Roman" w:hAnsi="Times New Roman" w:ascii="Times New Roman"/>
                <w:sz w:val="24"/>
                <w:szCs w:val="24"/>
              </w:rPr>
              <w:t xml:space="preserve"> za električnu energiju, ispis otvorenih stavki</w:t>
            </w:r>
          </w:p>
        </w:tc>
        <w:tc>
          <w:tcPr>
            <w:tcW w:type="dxa" w:w="2268"/>
          </w:tcPr>
          <w:p w:rsidRDefault="007747E0" w:rsidP="00EC708C" w:rsidR="00837B1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747E0">
              <w:rPr>
                <w:rFonts w:cs="Times New Roman" w:hAnsi="Times New Roman" w:ascii="Times New Roman"/>
                <w:sz w:val="24"/>
                <w:szCs w:val="24"/>
              </w:rPr>
              <w:t>13.383,36 kn</w:t>
            </w:r>
          </w:p>
        </w:tc>
        <w:tc>
          <w:tcPr>
            <w:tcW w:type="dxa" w:w="1701"/>
          </w:tcPr>
          <w:p w:rsidRDefault="00903182" w:rsidP="008D131D" w:rsidR="00837B1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/</w:t>
            </w:r>
          </w:p>
        </w:tc>
        <w:tc>
          <w:tcPr>
            <w:tcW w:type="dxa" w:w="1984"/>
          </w:tcPr>
          <w:p w:rsidRDefault="00903182" w:rsidP="00FD763F" w:rsidR="00837B1A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/</w:t>
            </w:r>
          </w:p>
          <w:p w:rsidRDefault="00C17F9D" w:rsidP="00FD763F" w:rsidR="00C17F9D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903182" w:rsidR="007747E0">
        <w:tc>
          <w:tcPr>
            <w:tcW w:type="dxa" w:w="993"/>
          </w:tcPr>
          <w:p w:rsidRDefault="007747E0" w:rsidP="00FD763F" w:rsidR="007747E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</w:t>
            </w:r>
          </w:p>
        </w:tc>
        <w:tc>
          <w:tcPr>
            <w:tcW w:type="dxa" w:w="850"/>
          </w:tcPr>
          <w:p w:rsidRDefault="007747E0" w:rsidP="00FD763F" w:rsidR="007747E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747E0">
              <w:rPr>
                <w:rFonts w:cs="Times New Roman" w:hAnsi="Times New Roman" w:ascii="Times New Roman"/>
                <w:sz w:val="24"/>
                <w:szCs w:val="24"/>
              </w:rPr>
              <w:t>2. viši</w:t>
            </w:r>
          </w:p>
        </w:tc>
        <w:tc>
          <w:tcPr>
            <w:tcW w:type="dxa" w:w="2410"/>
          </w:tcPr>
          <w:p w:rsidRDefault="007747E0" w:rsidP="00FD763F" w:rsidR="007747E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747E0">
              <w:rPr>
                <w:rFonts w:cs="Times New Roman" w:hAnsi="Times New Roman" w:ascii="Times New Roman"/>
                <w:sz w:val="24"/>
                <w:szCs w:val="24"/>
              </w:rPr>
              <w:t>Odvjetnik Dejan Režić, Pomerio 16, Rijeka, OIB: 27057568014</w:t>
            </w:r>
          </w:p>
        </w:tc>
        <w:tc>
          <w:tcPr>
            <w:tcW w:type="dxa" w:w="1843"/>
          </w:tcPr>
          <w:p w:rsidRDefault="007747E0" w:rsidP="00D5170B" w:rsidR="007747E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747E0">
              <w:rPr>
                <w:rFonts w:cs="Times New Roman" w:hAnsi="Times New Roman" w:ascii="Times New Roman"/>
                <w:sz w:val="24"/>
                <w:szCs w:val="24"/>
              </w:rPr>
              <w:t>45.202,50 kn</w:t>
            </w:r>
          </w:p>
        </w:tc>
        <w:tc>
          <w:tcPr>
            <w:tcW w:type="dxa" w:w="2410"/>
          </w:tcPr>
          <w:p w:rsidRDefault="007747E0" w:rsidP="00D5170B" w:rsidR="007747E0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račun</w:t>
            </w:r>
            <w:r w:rsidRPr="007747E0">
              <w:rPr>
                <w:rFonts w:cs="Times New Roman" w:hAnsi="Times New Roman" w:ascii="Times New Roman"/>
                <w:sz w:val="24"/>
                <w:szCs w:val="24"/>
              </w:rPr>
              <w:t xml:space="preserve"> o pruženim odvjetničkim uslugama</w:t>
            </w:r>
          </w:p>
        </w:tc>
        <w:tc>
          <w:tcPr>
            <w:tcW w:type="dxa" w:w="2268"/>
          </w:tcPr>
          <w:p w:rsidRDefault="007747E0" w:rsidP="00EC708C" w:rsidR="007747E0" w:rsidRPr="00B821D9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7747E0">
              <w:rPr>
                <w:rFonts w:cs="Times New Roman" w:hAnsi="Times New Roman" w:ascii="Times New Roman"/>
                <w:sz w:val="24"/>
                <w:szCs w:val="24"/>
              </w:rPr>
              <w:t>45.202,50 kn</w:t>
            </w:r>
          </w:p>
        </w:tc>
        <w:tc>
          <w:tcPr>
            <w:tcW w:type="dxa" w:w="1701"/>
          </w:tcPr>
          <w:p w:rsidRDefault="007747E0" w:rsidP="008D131D" w:rsidR="007747E0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984"/>
          </w:tcPr>
          <w:p w:rsidRDefault="007747E0" w:rsidP="00FD763F" w:rsidR="007747E0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:rsidRDefault="00F96EB3" w:rsidP="00FD763F" w:rsidR="0003323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B821D9" w:rsidP="00FD763F" w:rsidR="0003323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</w:t>
      </w:r>
      <w:r w:rsidR="0003323D">
        <w:rPr>
          <w:rFonts w:cs="Times New Roman" w:hAnsi="Times New Roman" w:ascii="Times New Roman"/>
          <w:sz w:val="24"/>
          <w:szCs w:val="24"/>
        </w:rPr>
        <w:t>utkinja:</w:t>
      </w:r>
    </w:p>
    <w:p w:rsidRDefault="00F96EB3" w:rsidP="0003323D" w:rsidR="00FD763F" w:rsidRPr="00FD763F">
      <w:pPr>
        <w:ind w:firstLine="708" w:left="11328"/>
      </w:pPr>
      <w:r>
        <w:rPr>
          <w:rFonts w:cs="Times New Roman" w:hAnsi="Times New Roman" w:ascii="Times New Roman"/>
          <w:sz w:val="24"/>
          <w:szCs w:val="24"/>
        </w:rPr>
        <w:t>Ema Brdovčak</w:t>
      </w:r>
      <w:r w:rsidR="004A06AF" w:rsidRPr="004A06AF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41608B" w:rsidR="00FD763F" w:rsidRPr="00FD763F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F2C1E"/>
    <w:multiLevelType w:val="hybridMultilevel"/>
    <w:tmpl w:val="22A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F55D1E"/>
    <w:multiLevelType w:val="hybridMultilevel"/>
    <w:tmpl w:val="D478C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C051A5"/>
    <w:multiLevelType w:val="hybridMultilevel"/>
    <w:tmpl w:val="966044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789"/>
    <w:rsid w:val="0003323D"/>
    <w:rsid w:val="001162E2"/>
    <w:rsid w:val="001B6DE5"/>
    <w:rsid w:val="00204FE7"/>
    <w:rsid w:val="00292F33"/>
    <w:rsid w:val="002F4B11"/>
    <w:rsid w:val="0041608B"/>
    <w:rsid w:val="00495735"/>
    <w:rsid w:val="004A06AF"/>
    <w:rsid w:val="00553B18"/>
    <w:rsid w:val="00590CF9"/>
    <w:rsid w:val="006968E7"/>
    <w:rsid w:val="006D6251"/>
    <w:rsid w:val="006E25B6"/>
    <w:rsid w:val="007747E0"/>
    <w:rsid w:val="00837B1A"/>
    <w:rsid w:val="00844789"/>
    <w:rsid w:val="00854544"/>
    <w:rsid w:val="0087313D"/>
    <w:rsid w:val="008D31C1"/>
    <w:rsid w:val="00903182"/>
    <w:rsid w:val="00932730"/>
    <w:rsid w:val="00AF5013"/>
    <w:rsid w:val="00B47682"/>
    <w:rsid w:val="00B821D9"/>
    <w:rsid w:val="00BA153A"/>
    <w:rsid w:val="00C17F9D"/>
    <w:rsid w:val="00C36C69"/>
    <w:rsid w:val="00CA2E4B"/>
    <w:rsid w:val="00CD3CCB"/>
    <w:rsid w:val="00D5170B"/>
    <w:rsid w:val="00DA3348"/>
    <w:rsid w:val="00DA786B"/>
    <w:rsid w:val="00E74F61"/>
    <w:rsid w:val="00EC708C"/>
    <w:rsid w:val="00F96EB3"/>
    <w:rsid w:val="00FD763F"/>
    <w:rsid w:val="00FF5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763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553B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68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68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0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C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C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C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C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763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1608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553B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968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68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0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C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C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C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C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St-1257/2016</izvorni_sadrzaj>
    <derivirana_varijabla naziv="DomainObject.Predmet.OznakaBroj_1">St-1257/2016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PAPIRA d.o.o.  Rijeka</izvorni_sadrzaj>
    <derivirana_varijabla naziv="DomainObject.Predmet.ProtustrankaFormated_1">  PRERADA PAPIRA d.o.o.  Rijeka</derivirana_varijabla>
  </DomainObject.Predmet.ProtustrankaFormated>
  <DomainObject.Predmet.ProtustrankaFormatedOIB>
    <izvorni_sadrzaj>  PRERADA PAPIRA d.o.o.  Rijeka, OIB 13737791632</izvorni_sadrzaj>
    <derivirana_varijabla naziv="DomainObject.Predmet.ProtustrankaFormatedOIB_1">  PRERADA PAPIRA d.o.o.  Rijeka, OIB 13737791632</derivirana_varijabla>
  </DomainObject.Predmet.ProtustrankaFormatedOIB>
  <DomainObject.Predmet.ProtustrankaFormatedWithAdress>
    <izvorni_sadrzaj> PRERADA PAPIRA d.o.o.  Rijeka, Blažićevo 6a, 51 000 Rijeka</izvorni_sadrzaj>
    <derivirana_varijabla naziv="DomainObject.Predmet.ProtustrankaFormatedWithAdress_1"> PRERADA PAPIRA d.o.o.  Rijeka, Blažićevo 6a, 51 000 Rijeka</derivirana_varijabla>
  </DomainObject.Predmet.ProtustrankaFormatedWithAdress>
  <DomainObject.Predmet.ProtustrankaFormatedWithAdressOIB>
    <izvorni_sadrzaj> PRERADA PAPIRA d.o.o.  Rijeka, OIB 13737791632, Blažićevo 6a, 51 000 Rijeka</izvorni_sadrzaj>
    <derivirana_varijabla naziv="DomainObject.Predmet.ProtustrankaFormatedWithAdressOIB_1"> PRERADA PAPIRA d.o.o.  Rijeka, OIB 13737791632, Blažićevo 6a, 51 000 Rijeka</derivirana_varijabla>
  </DomainObject.Predmet.ProtustrankaFormatedWithAdressOIB>
  <DomainObject.Predmet.ProtustrankaWithAdress>
    <izvorni_sadrzaj>PRERADA PAPIRA d.o.o.  Rijeka Blažićevo 6a, 51 000 Rijeka</izvorni_sadrzaj>
    <derivirana_varijabla naziv="DomainObject.Predmet.ProtustrankaWithAdress_1">PRERADA PAPIRA d.o.o.  Rijeka Blažićevo 6a, 51 000 Rijeka</derivirana_varijabla>
  </DomainObject.Predmet.ProtustrankaWithAdress>
  <DomainObject.Predmet.ProtustrankaWithAdressOIB>
    <izvorni_sadrzaj>PRERADA PAPIRA d.o.o.  Rijeka, OIB 13737791632, Blažićevo 6a, 51 000 Rijeka</izvorni_sadrzaj>
    <derivirana_varijabla naziv="DomainObject.Predmet.ProtustrankaWithAdressOIB_1">PRERADA PAPIRA d.o.o.  Rijeka, OIB 13737791632, Blažićevo 6a, 51 000 Rijeka</derivirana_varijabla>
  </DomainObject.Predmet.ProtustrankaWithAdressOIB>
  <DomainObject.Predmet.ProtustrankaNazivFormated>
    <izvorni_sadrzaj>PRERADA PAPIRA d.o.o.  Rijeka</izvorni_sadrzaj>
    <derivirana_varijabla naziv="DomainObject.Predmet.ProtustrankaNazivFormated_1">PRERADA PAPIRA d.o.o.  Rijeka</derivirana_varijabla>
  </DomainObject.Predmet.ProtustrankaNazivFormated>
  <DomainObject.Predmet.ProtustrankaNazivFormatedOIB>
    <izvorni_sadrzaj>PRERADA PAPIRA d.o.o.  Rijeka, OIB 13737791632</izvorni_sadrzaj>
    <derivirana_varijabla naziv="DomainObject.Predmet.ProtustrankaNazivFormatedOIB_1">PRERADA PAPIRA d.o.o.  Rijeka, OIB 13737791632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PRERADA PAPIRA d.o.o.  Rijeka</item>
    </izvorni_sadrzaj>
    <derivirana_varijabla naziv="DomainObject.Predmet.ProtuStrankaListFormated_1">
      <item>PRERADA PAPIRA d.o.o.  Rijeka</item>
    </derivirana_varijabla>
  </DomainObject.Predmet.ProtuStrankaListFormated>
  <DomainObject.Predmet.ProtuStrankaListFormatedOIB>
    <izvorni_sadrzaj>
      <item>PRERADA PAPIRA d.o.o.  Rijeka, OIB 13737791632</item>
    </izvorni_sadrzaj>
    <derivirana_varijabla naziv="DomainObject.Predmet.ProtuStrankaListFormatedOIB_1">
      <item>PRERADA PAPIRA d.o.o.  Rijeka, OIB 13737791632</item>
    </derivirana_varijabla>
  </DomainObject.Predmet.ProtuStrankaListFormatedOIB>
  <DomainObject.Predmet.ProtuStrankaListFormatedWithAdress>
    <izvorni_sadrzaj>
      <item>PRERADA PAPIRA d.o.o.  Rijeka, Blažićevo 6a, 51 000 Rijeka</item>
    </izvorni_sadrzaj>
    <derivirana_varijabla naziv="DomainObject.Predmet.ProtuStrankaListFormatedWithAdress_1">
      <item>PRERADA PAPIRA d.o.o.  Rijeka, Blažićevo 6a, 51 000 Rijeka</item>
    </derivirana_varijabla>
  </DomainObject.Predmet.ProtuStrankaListFormatedWithAdress>
  <DomainObject.Predmet.ProtuStrankaListFormatedWithAdressOIB>
    <izvorni_sadrzaj>
      <item>PRERADA PAPIRA d.o.o.  Rijeka, OIB 13737791632, Blažićevo 6a, 51 000 Rijeka</item>
    </izvorni_sadrzaj>
    <derivirana_varijabla naziv="DomainObject.Predmet.ProtuStrankaListFormatedWithAdressOIB_1">
      <item>PRERADA PAPIRA d.o.o.  Rijeka, OIB 13737791632, Blažićevo 6a, 51 000 Rijeka</item>
    </derivirana_varijabla>
  </DomainObject.Predmet.ProtuStrankaListFormatedWithAdressOIB>
  <DomainObject.Predmet.ProtuStrankaListNazivFormated>
    <izvorni_sadrzaj>
      <item>PRERADA PAPIRA d.o.o.  Rijeka</item>
    </izvorni_sadrzaj>
    <derivirana_varijabla naziv="DomainObject.Predmet.ProtuStrankaListNazivFormated_1">
      <item>PRERADA PAPIRA d.o.o.  Rijeka</item>
    </derivirana_varijabla>
  </DomainObject.Predmet.ProtuStrankaListNazivFormated>
  <DomainObject.Predmet.ProtuStrankaListNazivFormatedOIB>
    <izvorni_sadrzaj>
      <item>PRERADA PAPIRA d.o.o.  Rijeka, OIB 13737791632</item>
    </izvorni_sadrzaj>
    <derivirana_varijabla naziv="DomainObject.Predmet.ProtuStrankaListNazivFormatedOIB_1">
      <item>PRERADA PAPIRA d.o.o.  Rijeka, OIB 13737791632</item>
    </derivirana_varijabla>
  </DomainObject.Predmet.ProtuStrankaListNazivFormatedOIB>
  <DomainObject.Predmet.OstaliListFormated>
    <izvorni_sadrzaj>
      <item>Snježana Bibanović</item>
    </izvorni_sadrzaj>
    <derivirana_varijabla naziv="DomainObject.Predmet.OstaliListFormated_1">
      <item>Snježana Bibanović</item>
    </derivirana_varijabla>
  </DomainObject.Predmet.OstaliListFormated>
  <DomainObject.Predmet.OstaliListFormatedOIB>
    <izvorni_sadrzaj>
      <item>Snježana Bibanović</item>
    </izvorni_sadrzaj>
    <derivirana_varijabla naziv="DomainObject.Predmet.OstaliListFormatedOIB_1">
      <item>Snježana Bibanović</item>
    </derivirana_varijabla>
  </DomainObject.Predmet.OstaliListFormatedOIB>
  <DomainObject.Predmet.OstaliListFormatedWithAdress>
    <izvorni_sadrzaj>
      <item>Snježana Bibanović, Ul. Eugena Kumičića 19, 51410 Opatija</item>
    </izvorni_sadrzaj>
    <derivirana_varijabla naziv="DomainObject.Predmet.OstaliListFormatedWithAdress_1">
      <item>Snježana Bibanović, Ul. Eugena Kumičića 19, 51410 Opatija</item>
    </derivirana_varijabla>
  </DomainObject.Predmet.OstaliListFormatedWithAdress>
  <DomainObject.Predmet.OstaliListFormatedWithAdressOIB>
    <izvorni_sadrzaj>
      <item>Snježana Bibanović, Ul. Eugena Kumičića 19, 51410 Opatija</item>
    </izvorni_sadrzaj>
    <derivirana_varijabla naziv="DomainObject.Predmet.OstaliListFormatedWithAdressOIB_1">
      <item>Snježana Bibanović, Ul. Eugena Kumičića 19, 51410 Opatija</item>
    </derivirana_varijabla>
  </DomainObject.Predmet.OstaliListFormatedWithAdressOIB>
  <DomainObject.Predmet.OstaliListNazivFormated>
    <izvorni_sadrzaj>
      <item>Snježana Bibanović</item>
    </izvorni_sadrzaj>
    <derivirana_varijabla naziv="DomainObject.Predmet.OstaliListNazivFormated_1">
      <item>Snježana Bibanović</item>
    </derivirana_varijabla>
  </DomainObject.Predmet.OstaliListNazivFormated>
  <DomainObject.Predmet.OstaliListNazivFormatedOIB>
    <izvorni_sadrzaj>
      <item>Snježana Bibanović</item>
    </izvorni_sadrzaj>
    <derivirana_varijabla naziv="DomainObject.Predmet.OstaliListNazivFormatedOIB_1">
      <item>Snježana Bibanović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PRERADA PAPIRA d.o.o.  Rijeka</izvorni_sadrzaj>
    <derivirana_varijabla naziv="DomainObject.Predmet.ProtustrankaIDrugi_1">PRERADA PAPIRA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PRERADA PAPIRA d.o.o.  Rijeka, OIB 13737791632, Blažićevo 6a, 51 000 Rijeka</izvorni_sadrzaj>
    <derivirana_varijabla naziv="DomainObject.Predmet.ProtustrankaIDrugiAdressOIB_1">PRERADA PAPIRA d.o.o.  Rijeka, OIB 13737791632, Blažićevo 6a,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PRERADA PAPIRA d.o.o.  Rijeka</item>
      <item>Snježana Bibanović</item>
    </izvorni_sadrzaj>
    <derivirana_varijabla naziv="DomainObject.Predmet.SudioniciListNaziv_1">
      <item>FINA  Rijeka</item>
      <item>PRERADA PAPIRA d.o.o.  Rijeka</item>
      <item>Snježana Bibanović</item>
    </derivirana_varijabla>
  </DomainObject.Predmet.SudioniciListNaziv>
  <DomainObject.Predmet.SudioniciListAdressOIB>
    <izvorni_sadrzaj>
      <item>FINA  Rijeka, OIB 85821130368, Frana Kurelca 8,51 000 Rijeka</item>
      <item>PRERADA PAPIRA d.o.o.  Rijeka, OIB 13737791632, Blažićevo 6a,51 000 Rijeka</item>
      <item>Snježana Bibanović, Ul. Eugena Kumičića 19,51410 Opatija</item>
    </izvorni_sadrzaj>
    <derivirana_varijabla naziv="DomainObject.Predmet.SudioniciListAdressOIB_1">
      <item>FINA  Rijeka, OIB 85821130368, Frana Kurelca 8,51 000 Rijeka</item>
      <item>PRERADA PAPIRA d.o.o.  Rijeka, OIB 13737791632, Blažićevo 6a,51 000 Rijeka</item>
      <item>Snježana Bibanović, Ul. Eugena Kumičića 19,51410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13737791632</item>
      <item>, OIB null</item>
    </izvorni_sadrzaj>
    <derivirana_varijabla naziv="DomainObject.Predmet.SudioniciListNazivOIB_1">
      <item>, OIB 85821130368</item>
      <item>, OIB 13737791632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5AD650-88A4-4F5A-AF57-AD4562F03D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80</properties:Words>
  <properties:Characters>487</properties:Characters>
  <properties:Lines>47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2017-11-09T08:41:00Z</dcterms:created>
  <dc:creator>Krunoslava Mikulić</dc:creator>
  <cp:lastModifiedBy>Renata Valić</cp:lastModifiedBy>
  <cp:lastPrinted>2015-05-11T10:54:00Z</cp:lastPrinted>
  <dcterms:modified xmlns:xsi="http://www.w3.org/2001/XMLSchema-instance" xsi:type="dcterms:W3CDTF">2017-11-09T09:14:00Z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