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beb3" w14:paraId="0d9beb3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404B2E">
        <w:rPr>
          <w:b/>
          <w:sz w:val="22"/>
          <w:szCs w:val="22"/>
        </w:rPr>
        <w:t>733/17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643D3D" w:rsidR="004E2A1F" w:rsidRPr="00643D3D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404B2E">
        <w:rPr>
          <w:b/>
          <w:sz w:val="22"/>
          <w:szCs w:val="22"/>
        </w:rPr>
        <w:t xml:space="preserve">THIERRY d.o.o., Orebić, Braće Radića 24 b, OIB: 37096119045, </w:t>
      </w:r>
      <w:r w:rsidR="00643D3D">
        <w:rPr>
          <w:b/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404B2E">
        <w:rPr>
          <w:sz w:val="22"/>
          <w:szCs w:val="22"/>
        </w:rPr>
        <w:t>8. kolovoza 2017.g.</w:t>
      </w:r>
      <w:r w:rsidRPr="00DC4089">
        <w:rPr>
          <w:sz w:val="22"/>
          <w:szCs w:val="22"/>
        </w:rPr>
        <w:t xml:space="preserve">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04B2E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404B2E">
        <w:rPr>
          <w:b/>
          <w:sz w:val="22"/>
          <w:szCs w:val="22"/>
        </w:rPr>
        <w:t>THIERRY d.o.o., Orebić, Braće Radića 24 b, OIB: 37096119045,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404B2E">
        <w:rPr>
          <w:sz w:val="22"/>
          <w:szCs w:val="22"/>
        </w:rPr>
        <w:t>14. srpnja 2017.g.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404B2E">
        <w:rPr>
          <w:b/>
          <w:sz w:val="22"/>
          <w:szCs w:val="22"/>
        </w:rPr>
        <w:t>16.255,85 kuna,</w:t>
      </w:r>
      <w:r w:rsidRPr="00DC4089">
        <w:rPr>
          <w:sz w:val="22"/>
          <w:szCs w:val="22"/>
        </w:rPr>
        <w:t xml:space="preserve">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404B2E">
        <w:rPr>
          <w:sz w:val="22"/>
          <w:szCs w:val="22"/>
        </w:rPr>
        <w:t>8. kolovoza 2017.g.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  <w:r w:rsidR="00AB1F5E">
        <w:rPr>
          <w:b/>
          <w:sz w:val="22"/>
          <w:szCs w:val="22"/>
        </w:rPr>
        <w:t>, v.r.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2421"/>
    <w:rsid w:val="000B41AB"/>
    <w:rsid w:val="000B7207"/>
    <w:rsid w:val="000D799C"/>
    <w:rsid w:val="000E02C6"/>
    <w:rsid w:val="000F0CF7"/>
    <w:rsid w:val="000F185A"/>
    <w:rsid w:val="00102E28"/>
    <w:rsid w:val="00154DA5"/>
    <w:rsid w:val="00166031"/>
    <w:rsid w:val="00167F2F"/>
    <w:rsid w:val="001924E7"/>
    <w:rsid w:val="001A25A1"/>
    <w:rsid w:val="001A4D27"/>
    <w:rsid w:val="001B6929"/>
    <w:rsid w:val="001D333B"/>
    <w:rsid w:val="00261410"/>
    <w:rsid w:val="00296023"/>
    <w:rsid w:val="002A6B09"/>
    <w:rsid w:val="0032747B"/>
    <w:rsid w:val="00385357"/>
    <w:rsid w:val="003A6F45"/>
    <w:rsid w:val="003F7AB1"/>
    <w:rsid w:val="00404B2E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9356B"/>
    <w:rsid w:val="007A6C3A"/>
    <w:rsid w:val="007C71CF"/>
    <w:rsid w:val="007D1F61"/>
    <w:rsid w:val="007F1205"/>
    <w:rsid w:val="0080196D"/>
    <w:rsid w:val="00831FE9"/>
    <w:rsid w:val="008B1FE5"/>
    <w:rsid w:val="008B566A"/>
    <w:rsid w:val="009A1027"/>
    <w:rsid w:val="009C5A5C"/>
    <w:rsid w:val="00A1036C"/>
    <w:rsid w:val="00A61555"/>
    <w:rsid w:val="00A65013"/>
    <w:rsid w:val="00A92812"/>
    <w:rsid w:val="00AA0DE7"/>
    <w:rsid w:val="00AB1F5E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E2FFC"/>
    <w:rsid w:val="00D16AF7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St-733/2017</izvorni_sadrzaj>
    <derivirana_varijabla naziv="DomainObject.Predmet.OznakaBroj_1">St-733/2017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THIERRY d.o.o. za poslovanje nekretninama, trgovinu i usluge</izvorni_sadrzaj>
    <derivirana_varijabla naziv="DomainObject.Predmet.ProtustrankaFormated_1">  THIERRY d.o.o. za poslovanje nekretninama, trgovinu i usluge</derivirana_varijabla>
  </DomainObject.Predmet.ProtustrankaFormated>
  <DomainObject.Predmet.ProtustrankaFormatedOIB>
    <izvorni_sadrzaj>  THIERRY d.o.o. za poslovanje nekretninama, trgovinu i usluge, OIB 37096119045</izvorni_sadrzaj>
    <derivirana_varijabla naziv="DomainObject.Predmet.ProtustrankaFormatedOIB_1">  THIERRY d.o.o. za poslovanje nekretninama, trgovinu i usluge, OIB 37096119045</derivirana_varijabla>
  </DomainObject.Predmet.ProtustrankaFormatedOIB>
  <DomainObject.Predmet.ProtustrankaFormatedWithAdress>
    <izvorni_sadrzaj> THIERRY d.o.o. za poslovanje nekretninama, trgovinu i usluge, Braće Radića 24/b, 20250 Orebić</izvorni_sadrzaj>
    <derivirana_varijabla naziv="DomainObject.Predmet.ProtustrankaFormatedWithAdress_1"> THIERRY d.o.o. za poslovanje nekretninama, trgovinu i usluge, Braće Radića 24/b, 20250 Orebić</derivirana_varijabla>
  </DomainObject.Predmet.ProtustrankaFormatedWithAdress>
  <DomainObject.Predmet.ProtustrankaFormatedWithAdressOIB>
    <izvorni_sadrzaj> THIERRY d.o.o. za poslovanje nekretninama, trgovinu i usluge, OIB 37096119045, Braće Radića 24/b, 20250 Orebić</izvorni_sadrzaj>
    <derivirana_varijabla naziv="DomainObject.Predmet.ProtustrankaFormatedWithAdressOIB_1"> THIERRY d.o.o. za poslovanje nekretninama, trgovinu i usluge, OIB 37096119045, Braće Radića 24/b, 20250 Orebić</derivirana_varijabla>
  </DomainObject.Predmet.ProtustrankaFormatedWithAdressOIB>
  <DomainObject.Predmet.ProtustrankaWithAdress>
    <izvorni_sadrzaj>THIERRY d.o.o. za poslovanje nekretninama, trgovinu i usluge Braće Radića 24/b, 20250 Orebić</izvorni_sadrzaj>
    <derivirana_varijabla naziv="DomainObject.Predmet.ProtustrankaWithAdress_1">THIERRY d.o.o. za poslovanje nekretninama, trgovinu i usluge Braće Radića 24/b, 20250 Orebić</derivirana_varijabla>
  </DomainObject.Predmet.ProtustrankaWithAdress>
  <DomainObject.Predmet.ProtustrankaWithAdressOIB>
    <izvorni_sadrzaj>THIERRY d.o.o. za poslovanje nekretninama, trgovinu i usluge, OIB 37096119045, Braće Radića 24/b, 20250 Orebić</izvorni_sadrzaj>
    <derivirana_varijabla naziv="DomainObject.Predmet.ProtustrankaWithAdressOIB_1">THIERRY d.o.o. za poslovanje nekretninama, trgovinu i usluge, OIB 37096119045, Braće Radića 24/b, 20250 Orebić</derivirana_varijabla>
  </DomainObject.Predmet.ProtustrankaWithAdressOIB>
  <DomainObject.Predmet.ProtustrankaNazivFormated>
    <izvorni_sadrzaj>THIERRY d.o.o. za poslovanje nekretninama, trgovinu i usluge</izvorni_sadrzaj>
    <derivirana_varijabla naziv="DomainObject.Predmet.ProtustrankaNazivFormated_1">THIERRY d.o.o. za poslovanje nekretninama, trgovinu i usluge</derivirana_varijabla>
  </DomainObject.Predmet.ProtustrankaNazivFormated>
  <DomainObject.Predmet.ProtustrankaNazivFormatedOIB>
    <izvorni_sadrzaj>THIERRY d.o.o. za poslovanje nekretninama, trgovinu i usluge, OIB 37096119045</izvorni_sadrzaj>
    <derivirana_varijabla naziv="DomainObject.Predmet.ProtustrankaNazivFormatedOIB_1">THIERRY d.o.o. za poslovanje nekretninama, trgovinu i usluge, OIB 37096119045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u Dubrovniku</izvorni_sadrzaj>
    <derivirana_varijabla naziv="DomainObject.Predmet.StrankaFormated_1">  FINA, RC Split, Podružnica u Dubrovniku</derivirana_varijabla>
  </DomainObject.Predmet.StrankaFormated>
  <DomainObject.Predmet.StrankaFormatedOIB>
    <izvorni_sadrzaj>  FINA, RC Split, Podružnica u Dubrovniku, OIB 85821130368</izvorni_sadrzaj>
    <derivirana_varijabla naziv="DomainObject.Predmet.StrankaFormatedOIB_1">  FINA, RC Split, Podružnica u Dubrovniku, OIB 85821130368</derivirana_varijabla>
  </DomainObject.Predmet.StrankaFormatedOIB>
  <DomainObject.Predmet.StrankaFormatedWithAdress>
    <izvorni_sadrzaj> FINA, RC Split, Podružnica u Dubrovniku, Vukovarska 2, 20000 Dubrovnik</izvorni_sadrzaj>
    <derivirana_varijabla naziv="DomainObject.Predmet.StrankaFormatedWithAdress_1"> FINA, RC Split, Podružnica u Dubrovniku, Vukovarska 2, 20000 Dubrovnik</derivirana_varijabla>
  </DomainObject.Predmet.StrankaFormatedWithAdress>
  <DomainObject.Predmet.StrankaFormatedWithAdressOIB>
    <izvorni_sadrzaj> FINA, RC Split, Podružnica u Dubrovniku, OIB 85821130368, Vukovarska 2, 20000 Dubrovnik</izvorni_sadrzaj>
    <derivirana_varijabla naziv="DomainObject.Predmet.StrankaFormatedWithAdressOIB_1"> FINA, RC Split, Podružnica u Dubrovniku, OIB 85821130368, Vukovarska 2, 20000 Dubrovnik</derivirana_varijabla>
  </DomainObject.Predmet.StrankaFormatedWithAdressOIB>
  <DomainObject.Predmet.StrankaWithAdress>
    <izvorni_sadrzaj>FINA, RC Split, Podružnica u Dubrovniku Vukovarska 2,20000 Dubrovnik</izvorni_sadrzaj>
    <derivirana_varijabla naziv="DomainObject.Predmet.StrankaWithAdress_1">FINA, RC Split, Podružnica u Dubrovniku Vukovarska 2,20000 Dubrovnik</derivirana_varijabla>
  </DomainObject.Predmet.StrankaWithAdress>
  <DomainObject.Predmet.StrankaWithAdressOIB>
    <izvorni_sadrzaj>FINA, RC Split, Podružnica u Dubrovniku, OIB 85821130368, Vukovarska 2,20000 Dubrovnik</izvorni_sadrzaj>
    <derivirana_varijabla naziv="DomainObject.Predmet.StrankaWithAdressOIB_1">FINA, RC Split, Podružnica u Dubrovniku, OIB 85821130368, Vukovarska 2,20000 Dubrovnik</derivirana_varijabla>
  </DomainObject.Predmet.StrankaWithAdressOIB>
  <DomainObject.Predmet.StrankaNazivFormated>
    <izvorni_sadrzaj>FINA, RC Split, Podružnica u Dubrovniku</izvorni_sadrzaj>
    <derivirana_varijabla naziv="DomainObject.Predmet.StrankaNazivFormated_1">FINA, RC Split, Podružnica u Dubrovniku</derivirana_varijabla>
  </DomainObject.Predmet.StrankaNazivFormated>
  <DomainObject.Predmet.StrankaNazivFormatedOIB>
    <izvorni_sadrzaj>FINA, RC Split, Podružnica u Dubrovniku, OIB 85821130368</izvorni_sadrzaj>
    <derivirana_varijabla naziv="DomainObject.Predmet.StrankaNazivFormatedOIB_1">FINA, RC Split, Podružnica u Dubrovniku,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16255.85</izvorni_sadrzaj>
    <derivirana_varijabla naziv="DomainObject.Predmet.TrenutnaVrijednost_1">16255.85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u Dubrovniku</item>
    </izvorni_sadrzaj>
    <derivirana_varijabla naziv="DomainObject.Predmet.StrankaListFormated_1">
      <item>FINA, RC Split, Podružnica u Dubrovniku</item>
    </derivirana_varijabla>
  </DomainObject.Predmet.StrankaListFormated>
  <DomainObject.Predmet.StrankaListFormatedOIB>
    <izvorni_sadrzaj>
      <item>FINA, RC Split, Podružnica u Dubrovniku, OIB 85821130368</item>
    </izvorni_sadrzaj>
    <derivirana_varijabla naziv="DomainObject.Predmet.StrankaListFormatedOIB_1">
      <item>FINA, RC Split, Podružnica u Dubrovniku, OIB 85821130368</item>
    </derivirana_varijabla>
  </DomainObject.Predmet.StrankaListFormatedOIB>
  <DomainObject.Predmet.StrankaListFormatedWithAdress>
    <izvorni_sadrzaj>
      <item>FINA, RC Split, Podružnica u Dubrovniku, Vukovarska 2, 20000 Dubrovnik</item>
    </izvorni_sadrzaj>
    <derivirana_varijabla naziv="DomainObject.Predmet.StrankaListFormatedWithAdress_1">
      <item>FINA, RC Split, Podružnica u Dubrovniku, Vukovarska 2, 20000 Dubrovnik</item>
    </derivirana_varijabla>
  </DomainObject.Predmet.StrankaListFormatedWithAdress>
  <DomainObject.Predmet.StrankaListFormatedWithAdressOIB>
    <izvorni_sadrzaj>
      <item>FINA, RC Split, Podružnica u Dubrovniku, OIB 85821130368, Vukovarska 2, 20000 Dubrovnik</item>
    </izvorni_sadrzaj>
    <derivirana_varijabla naziv="DomainObject.Predmet.StrankaListFormatedWithAdressOIB_1">
      <item>FINA, RC Split, Podružnica u Dubrovniku, OIB 85821130368, Vukovarska 2, 20000 Dubrovnik</item>
    </derivirana_varijabla>
  </DomainObject.Predmet.StrankaListFormatedWithAdressOIB>
  <DomainObject.Predmet.StrankaListNazivFormated>
    <izvorni_sadrzaj>
      <item>FINA, RC Split, Podružnica u Dubrovniku</item>
    </izvorni_sadrzaj>
    <derivirana_varijabla naziv="DomainObject.Predmet.StrankaListNazivFormated_1">
      <item>FINA, RC Split, Podružnica u Dubrovniku</item>
    </derivirana_varijabla>
  </DomainObject.Predmet.StrankaListNazivFormated>
  <DomainObject.Predmet.StrankaListNazivFormatedOIB>
    <izvorni_sadrzaj>
      <item>FINA, RC Split, Podružnica u Dubrovniku, OIB 85821130368</item>
    </izvorni_sadrzaj>
    <derivirana_varijabla naziv="DomainObject.Predmet.StrankaListNazivFormatedOIB_1">
      <item>FINA, RC Split, Podružnica u Dubrovniku, OIB 85821130368</item>
    </derivirana_varijabla>
  </DomainObject.Predmet.StrankaListNazivFormatedOIB>
  <DomainObject.Predmet.ProtuStrankaListFormated>
    <izvorni_sadrzaj>
      <item>THIERRY d.o.o. za poslovanje nekretninama, trgovinu i usluge</item>
    </izvorni_sadrzaj>
    <derivirana_varijabla naziv="DomainObject.Predmet.ProtuStrankaListFormated_1">
      <item>THIERRY d.o.o. za poslovanje nekretninama, trgovinu i usluge</item>
    </derivirana_varijabla>
  </DomainObject.Predmet.ProtuStrankaListFormated>
  <DomainObject.Predmet.ProtuStrankaListFormatedOIB>
    <izvorni_sadrzaj>
      <item>THIERRY d.o.o. za poslovanje nekretninama, trgovinu i usluge, OIB 37096119045</item>
    </izvorni_sadrzaj>
    <derivirana_varijabla naziv="DomainObject.Predmet.ProtuStrankaListFormatedOIB_1">
      <item>THIERRY d.o.o. za poslovanje nekretninama, trgovinu i usluge, OIB 37096119045</item>
    </derivirana_varijabla>
  </DomainObject.Predmet.ProtuStrankaListFormatedOIB>
  <DomainObject.Predmet.ProtuStrankaListFormatedWithAdress>
    <izvorni_sadrzaj>
      <item>THIERRY d.o.o. za poslovanje nekretninama, trgovinu i usluge, Braće Radića 24/b, 20250 Orebić</item>
    </izvorni_sadrzaj>
    <derivirana_varijabla naziv="DomainObject.Predmet.ProtuStrankaListFormatedWithAdress_1">
      <item>THIERRY d.o.o. za poslovanje nekretninama, trgovinu i usluge, Braće Radića 24/b, 20250 Orebić</item>
    </derivirana_varijabla>
  </DomainObject.Predmet.ProtuStrankaListFormatedWithAdress>
  <DomainObject.Predmet.ProtuStrankaListFormatedWithAdressOIB>
    <izvorni_sadrzaj>
      <item>THIERRY d.o.o. za poslovanje nekretninama, trgovinu i usluge, OIB 37096119045, Braće Radića 24/b, 20250 Orebić</item>
    </izvorni_sadrzaj>
    <derivirana_varijabla naziv="DomainObject.Predmet.ProtuStrankaListFormatedWithAdressOIB_1">
      <item>THIERRY d.o.o. za poslovanje nekretninama, trgovinu i usluge, OIB 37096119045, Braće Radića 24/b, 20250 Orebić</item>
    </derivirana_varijabla>
  </DomainObject.Predmet.ProtuStrankaListFormatedWithAdressOIB>
  <DomainObject.Predmet.ProtuStrankaListNazivFormated>
    <izvorni_sadrzaj>
      <item>THIERRY d.o.o. za poslovanje nekretninama, trgovinu i usluge</item>
    </izvorni_sadrzaj>
    <derivirana_varijabla naziv="DomainObject.Predmet.ProtuStrankaListNazivFormated_1">
      <item>THIERRY d.o.o. za poslovanje nekretninama, trgovinu i usluge</item>
    </derivirana_varijabla>
  </DomainObject.Predmet.ProtuStrankaListNazivFormated>
  <DomainObject.Predmet.ProtuStrankaListNazivFormatedOIB>
    <izvorni_sadrzaj>
      <item>THIERRY d.o.o. za poslovanje nekretninama, trgovinu i usluge, OIB 37096119045</item>
    </izvorni_sadrzaj>
    <derivirana_varijabla naziv="DomainObject.Predmet.ProtuStrankaListNazivFormatedOIB_1">
      <item>THIERRY d.o.o. za poslovanje nekretninama, trgovinu i usluge, OIB 37096119045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u Dubrovniku</izvorni_sadrzaj>
    <derivirana_varijabla naziv="DomainObject.Predmet.StrankaIDrugi_1">FINA, RC Split, Podružnica u Dubrovniku</derivirana_varijabla>
  </DomainObject.Predmet.StrankaIDrugi>
  <DomainObject.Predmet.ProtustrankaIDrugi>
    <izvorni_sadrzaj>THIERRY d.o.o. za poslovanje nekretninama, trgovinu i usluge</izvorni_sadrzaj>
    <derivirana_varijabla naziv="DomainObject.Predmet.ProtustrankaIDrugi_1">THIERRY d.o.o. za poslovanje nekretninama, trgovinu i usluge</derivirana_varijabla>
  </DomainObject.Predmet.ProtustrankaIDrugi>
  <DomainObject.Predmet.StrankaIDrugiAdressOIB>
    <izvorni_sadrzaj>FINA, RC Split, Podružnica u Dubrovniku, OIB 85821130368, Vukovarska 2, 20000 Dubrovnik</izvorni_sadrzaj>
    <derivirana_varijabla naziv="DomainObject.Predmet.StrankaIDrugiAdressOIB_1">FINA, RC Split, Podružnica u Dubrovniku, OIB 85821130368, Vukovarska 2, 20000 Dubrovnik</derivirana_varijabla>
  </DomainObject.Predmet.StrankaIDrugiAdressOIB>
  <DomainObject.Predmet.ProtustrankaIDrugiAdressOIB>
    <izvorni_sadrzaj>THIERRY d.o.o. za poslovanje nekretninama, trgovinu i usluge, OIB 37096119045, Braće Radića 24/b, 20250 Orebić</izvorni_sadrzaj>
    <derivirana_varijabla naziv="DomainObject.Predmet.ProtustrankaIDrugiAdressOIB_1">THIERRY d.o.o. za poslovanje nekretninama, trgovinu i usluge, OIB 37096119045, Braće Radića 24/b,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u Dubrovniku</item>
      <item>THIERRY d.o.o. za poslovanje nekretninama, trgovinu i usluge</item>
    </izvorni_sadrzaj>
    <derivirana_varijabla naziv="DomainObject.Predmet.SudioniciListNaziv_1">
      <item>FINA, RC Split, Podružnica u Dubrovniku</item>
      <item>THIERRY d.o.o. za poslovanje nekretninama, trgovinu i usluge</item>
    </derivirana_varijabla>
  </DomainObject.Predmet.SudioniciListNaziv>
  <DomainObject.Predmet.SudioniciListAdressOIB>
    <izvorni_sadrzaj>
      <item>FINA, RC Split, Podružnica u Dubrovniku, OIB 85821130368, Vukovarska 2,20000 Dubrovnik</item>
      <item>THIERRY d.o.o. za poslovanje nekretninama, trgovinu i usluge, OIB 37096119045, Braće Radića 24/b,20250 Orebić</item>
    </izvorni_sadrzaj>
    <derivirana_varijabla naziv="DomainObject.Predmet.SudioniciListAdressOIB_1">
      <item>FINA, RC Split, Podružnica u Dubrovniku, OIB 85821130368, Vukovarska 2,20000 Dubrovnik</item>
      <item>THIERRY d.o.o. za poslovanje nekretninama, trgovinu i usluge, OIB 37096119045, Braće Radića 24/b,20250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37096119045</item>
    </izvorni_sadrzaj>
    <derivirana_varijabla naziv="DomainObject.Predmet.SudioniciListNazivOIB_1">
      <item>, OIB 85821130368</item>
      <item>, OIB 37096119045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1595</properties:Characters>
  <properties:Lines>47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2017-08-08T09:47:00Z</dcterms:created>
  <dc:creator>Mirjana Mihović</dc:creator>
  <cp:lastModifiedBy>Mara Marčinko</cp:lastModifiedBy>
  <cp:lastPrinted>2017-08-08T09:52:00Z</cp:lastPrinted>
  <dcterms:modified xmlns:xsi="http://www.w3.org/2001/XMLSchema-instance" xsi:type="dcterms:W3CDTF">2017-08-08T09:53:00Z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