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6250E3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250E3">
              <w:rPr>
                <w:noProof/>
                <w:sz w:val="24"/>
              </w:rPr>
              <w:t>977/2017-21</w:t>
            </w:r>
          </w:p>
        </w:tc>
      </w:tr>
    </w:tbl>
    <w:p w14:textId="b9993f3" w14:paraId="b9993f3" w:rsidRDefault="007657AB" w:rsidP="00B562C5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B562C5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6250E3" w:rsidRPr="006250E3">
        <w:rPr>
          <w:lang w:val="hr-HR"/>
        </w:rPr>
        <w:t>NADVOJ j.d.o.o., OIB: 37580322655, Split, Alojzija Stepinca 85</w:t>
      </w:r>
      <w:r w:rsidR="00F5115D" w:rsidRPr="00F5115D">
        <w:rPr>
          <w:lang w:val="hr-HR"/>
        </w:rPr>
        <w:t xml:space="preserve">, </w:t>
      </w:r>
      <w:r w:rsidR="006250E3">
        <w:rPr>
          <w:lang w:val="hr-HR"/>
        </w:rPr>
        <w:t>30</w:t>
      </w:r>
      <w:r w:rsidR="00464616">
        <w:rPr>
          <w:lang w:val="hr-HR"/>
        </w:rPr>
        <w:t>. siječnja 2019</w:t>
      </w:r>
      <w:r w:rsidR="00B0732F" w:rsidRPr="00B0732F">
        <w:rPr>
          <w:lang w:val="hr-HR"/>
        </w:rPr>
        <w:t>.</w:t>
      </w:r>
    </w:p>
    <w:p w:rsidRDefault="007657AB" w:rsidP="004346D2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AF5E64" w:rsidP="00AF5E64" w:rsidR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6250E3" w:rsidRPr="006250E3">
        <w:t>NADVOJ j.d.o.o., OIB: 37580322655, Split, Alojzija Stepinca 85</w:t>
      </w:r>
      <w:r w:rsidR="00F5115D" w:rsidRPr="00F5115D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464616">
        <w:t>7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D77955">
        <w:t>977</w:t>
      </w:r>
      <w:r>
        <w:t>-201</w:t>
      </w:r>
      <w:r w:rsidR="00464616">
        <w:t>7</w:t>
      </w:r>
      <w:r>
        <w:t xml:space="preserve">, </w:t>
      </w:r>
      <w:r w:rsidRPr="00554528">
        <w:t>uz svrhu plaćanja "predujam za pokriće troškova stečajnog postupka br. 11.St-</w:t>
      </w:r>
      <w:r w:rsidR="006250E3">
        <w:t>977</w:t>
      </w:r>
      <w:r>
        <w:t>-201</w:t>
      </w:r>
      <w:r w:rsidR="00464616">
        <w:t>7</w:t>
      </w:r>
      <w:r w:rsidRPr="00554528">
        <w:t>"</w:t>
      </w:r>
      <w:r>
        <w:t xml:space="preserve">  te da ovom sudu dostave dokaz o uplati zatraženog predujma.</w:t>
      </w:r>
    </w:p>
    <w:p w:rsidRDefault="00AF5E64" w:rsidP="00AF5E64" w:rsidR="00AF5E64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AF5E64" w:rsidP="00AF5E64" w:rsidR="00AF5E64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01280" w:rsidP="00A01280" w:rsidR="00A01280" w:rsidRPr="00A01280">
      <w:pPr>
        <w:ind w:firstLine="709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6250E3">
        <w:rPr>
          <w:rFonts w:cstheme="minorBidi" w:eastAsiaTheme="minorHAnsi"/>
          <w:lang w:eastAsia="en-US"/>
        </w:rPr>
        <w:t>15. listopada</w:t>
      </w:r>
      <w:r w:rsidR="00464616">
        <w:rPr>
          <w:rFonts w:cstheme="minorBidi" w:eastAsiaTheme="minorHAnsi"/>
          <w:lang w:eastAsia="en-US"/>
        </w:rPr>
        <w:t xml:space="preserve"> 2017</w:t>
      </w:r>
      <w:r w:rsidRPr="00A01280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6250E3" w:rsidRPr="006250E3">
        <w:t>NADVOJ j.d.o.o., OIB: 37580322655, Split, Alojzija Stepinca 85</w:t>
      </w:r>
      <w:r w:rsidR="00464616" w:rsidRPr="00464616">
        <w:t xml:space="preserve">, </w:t>
      </w:r>
      <w:r w:rsidRPr="00A01280">
        <w:rPr>
          <w:rFonts w:cstheme="minorBidi" w:eastAsiaTheme="minorHAnsi"/>
          <w:lang w:eastAsia="en-US"/>
        </w:rPr>
        <w:t xml:space="preserve">navodeći da dužnik ima </w:t>
      </w:r>
      <w:r w:rsidR="006250E3">
        <w:rPr>
          <w:rFonts w:cstheme="minorBidi" w:eastAsiaTheme="minorHAnsi"/>
          <w:lang w:eastAsia="en-US"/>
        </w:rPr>
        <w:t>jednog zaposlenog</w:t>
      </w:r>
      <w:r w:rsidRPr="00A01280">
        <w:rPr>
          <w:rFonts w:cstheme="minorBidi" w:eastAsiaTheme="minorHAnsi"/>
          <w:lang w:eastAsia="en-US"/>
        </w:rPr>
        <w:t xml:space="preserve">, a da na </w:t>
      </w:r>
      <w:r w:rsidR="00464616">
        <w:rPr>
          <w:rFonts w:cstheme="minorBidi" w:eastAsiaTheme="minorHAnsi"/>
          <w:lang w:eastAsia="en-US"/>
        </w:rPr>
        <w:t xml:space="preserve">dan </w:t>
      </w:r>
      <w:r w:rsidR="006250E3">
        <w:rPr>
          <w:rFonts w:cstheme="minorBidi" w:eastAsiaTheme="minorHAnsi"/>
          <w:lang w:eastAsia="en-US"/>
        </w:rPr>
        <w:t>6. listopada</w:t>
      </w:r>
      <w:r w:rsidR="00464616">
        <w:rPr>
          <w:rFonts w:cstheme="minorBidi" w:eastAsiaTheme="minorHAnsi"/>
          <w:lang w:eastAsia="en-US"/>
        </w:rPr>
        <w:t xml:space="preserve"> 2017</w:t>
      </w:r>
      <w:r w:rsidRPr="00A01280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120 dana, u ukupnom iznosu </w:t>
      </w:r>
      <w:r w:rsidR="00464616">
        <w:rPr>
          <w:rFonts w:cstheme="minorBidi" w:eastAsiaTheme="minorHAnsi"/>
          <w:lang w:eastAsia="en-US"/>
        </w:rPr>
        <w:t xml:space="preserve">od </w:t>
      </w:r>
      <w:r w:rsidR="006250E3">
        <w:rPr>
          <w:rFonts w:cstheme="minorBidi" w:eastAsiaTheme="minorHAnsi"/>
          <w:lang w:eastAsia="en-US"/>
        </w:rPr>
        <w:t>47.011,21</w:t>
      </w:r>
      <w:r w:rsidRPr="00A01280">
        <w:rPr>
          <w:rFonts w:cstheme="minorBidi" w:eastAsiaTheme="minorHAnsi"/>
          <w:lang w:eastAsia="en-US"/>
        </w:rPr>
        <w:t xml:space="preserve"> kn.</w:t>
      </w:r>
    </w:p>
    <w:p w:rsidRDefault="00A01280" w:rsidP="00464616" w:rsidR="00A01280" w:rsidRPr="00A01280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>Rješenjem ovog suda poslovni broj 11.St-</w:t>
      </w:r>
      <w:r w:rsidR="006250E3">
        <w:rPr>
          <w:rFonts w:cstheme="minorBidi" w:eastAsiaTheme="minorHAnsi"/>
          <w:lang w:eastAsia="en-US"/>
        </w:rPr>
        <w:t xml:space="preserve">977/2017 od 6. veljače 2018. </w:t>
      </w:r>
      <w:r w:rsidRPr="00A01280">
        <w:rPr>
          <w:rFonts w:cstheme="minorBidi" w:eastAsiaTheme="minorHAnsi"/>
          <w:lang w:eastAsia="en-US"/>
        </w:rPr>
        <w:t>pokrenut je prethodni postupak radi utvrđivanja pretpostavki za otvaranje stečajnog postupka nad dužnikom i određeno je ročište radi očitovanja o prijedlogu za otvaranje stečajnog postupka.</w:t>
      </w:r>
    </w:p>
    <w:p w:rsidRDefault="00464616" w:rsidP="006250E3" w:rsidR="00464616">
      <w:pPr>
        <w:spacing w:before="200"/>
        <w:ind w:firstLine="709"/>
        <w:jc w:val="both"/>
      </w:pPr>
      <w:r w:rsidRPr="006879A0">
        <w:rPr>
          <w:rFonts w:cstheme="minorBidi" w:eastAsiaTheme="minorHAnsi"/>
          <w:lang w:eastAsia="en-US"/>
        </w:rPr>
        <w:t xml:space="preserve">Na ročište radi očitovanja o </w:t>
      </w:r>
      <w:r>
        <w:rPr>
          <w:rFonts w:cstheme="minorBidi" w:eastAsiaTheme="minorHAnsi"/>
          <w:lang w:eastAsia="en-US"/>
        </w:rPr>
        <w:t>prijedlogu</w:t>
      </w:r>
      <w:r w:rsidRPr="006879A0">
        <w:rPr>
          <w:rFonts w:cstheme="minorBidi" w:eastAsiaTheme="minorHAnsi"/>
          <w:lang w:eastAsia="en-US"/>
        </w:rPr>
        <w:t xml:space="preserve"> za otvaranje stečajnog postupka</w:t>
      </w:r>
      <w:r>
        <w:rPr>
          <w:rFonts w:cstheme="minorBidi" w:eastAsiaTheme="minorHAnsi"/>
          <w:lang w:eastAsia="en-US"/>
        </w:rPr>
        <w:t>,</w:t>
      </w:r>
      <w:r w:rsidRPr="006879A0">
        <w:rPr>
          <w:rFonts w:cstheme="minorBidi" w:eastAsiaTheme="minorHAnsi"/>
          <w:lang w:eastAsia="en-US"/>
        </w:rPr>
        <w:t xml:space="preserve"> održano </w:t>
      </w:r>
      <w:r w:rsidR="006250E3">
        <w:rPr>
          <w:rFonts w:cstheme="minorBidi" w:eastAsiaTheme="minorHAnsi"/>
          <w:lang w:eastAsia="en-US"/>
        </w:rPr>
        <w:t>9. ožujka 2018.</w:t>
      </w:r>
      <w:r>
        <w:rPr>
          <w:rFonts w:cstheme="minorBidi" w:eastAsiaTheme="minorHAnsi"/>
          <w:lang w:eastAsia="en-US"/>
        </w:rPr>
        <w:t xml:space="preserve">, </w:t>
      </w:r>
      <w:r w:rsidR="006250E3">
        <w:rPr>
          <w:rFonts w:cstheme="minorBidi" w:eastAsiaTheme="minorHAnsi"/>
          <w:lang w:eastAsia="en-US"/>
        </w:rPr>
        <w:t xml:space="preserve">nije </w:t>
      </w:r>
      <w:r>
        <w:rPr>
          <w:rFonts w:cstheme="minorBidi" w:eastAsiaTheme="minorHAnsi"/>
          <w:lang w:eastAsia="en-US"/>
        </w:rPr>
        <w:t xml:space="preserve">pristupio </w:t>
      </w:r>
      <w:r w:rsidRPr="006879A0">
        <w:rPr>
          <w:rFonts w:cstheme="minorBidi" w:eastAsiaTheme="minorHAnsi"/>
          <w:lang w:eastAsia="en-US"/>
        </w:rPr>
        <w:t>zastupnik po zakonu dužnika</w:t>
      </w:r>
      <w:r w:rsidR="006250E3" w:rsidRPr="006250E3">
        <w:rPr>
          <w:rFonts w:cstheme="minorBidi" w:eastAsiaTheme="minorHAnsi"/>
          <w:lang w:eastAsia="en-US"/>
        </w:rPr>
        <w:t xml:space="preserve">, a </w:t>
      </w:r>
      <w:r w:rsidR="006250E3">
        <w:rPr>
          <w:rFonts w:cstheme="minorBidi" w:eastAsiaTheme="minorHAnsi"/>
          <w:lang w:eastAsia="en-US"/>
        </w:rPr>
        <w:t>isti nije ni</w:t>
      </w:r>
      <w:r w:rsidR="006250E3" w:rsidRPr="006250E3">
        <w:rPr>
          <w:rFonts w:cstheme="minorBidi" w:eastAsiaTheme="minorHAnsi"/>
          <w:lang w:eastAsia="en-US"/>
        </w:rPr>
        <w:t xml:space="preserve"> dostavio pisano izvješće o financijsko-gospodarskom stanju dužnika, odnosno popis imovine i obveza dužnika sukladno nalogu suda iz točke III. rješenja ovog suda poslovni broj 11.St-</w:t>
      </w:r>
      <w:r w:rsidR="006250E3">
        <w:rPr>
          <w:rFonts w:cstheme="minorBidi" w:eastAsiaTheme="minorHAnsi"/>
          <w:lang w:eastAsia="en-US"/>
        </w:rPr>
        <w:t>977</w:t>
      </w:r>
      <w:r w:rsidR="006250E3" w:rsidRPr="006250E3">
        <w:rPr>
          <w:rFonts w:cstheme="minorBidi" w:eastAsiaTheme="minorHAnsi"/>
          <w:lang w:eastAsia="en-US"/>
        </w:rPr>
        <w:t>/2017 od 6. veljače 2018. pa je sud rješenjem poslovni broj St-</w:t>
      </w:r>
      <w:r w:rsidR="006250E3">
        <w:rPr>
          <w:rFonts w:cstheme="minorBidi" w:eastAsiaTheme="minorHAnsi"/>
          <w:lang w:eastAsia="en-US"/>
        </w:rPr>
        <w:t>977</w:t>
      </w:r>
      <w:r w:rsidR="006250E3" w:rsidRPr="006250E3">
        <w:rPr>
          <w:rFonts w:cstheme="minorBidi" w:eastAsiaTheme="minorHAnsi"/>
          <w:lang w:eastAsia="en-US"/>
        </w:rPr>
        <w:t>/2017-1</w:t>
      </w:r>
      <w:r w:rsidR="006250E3">
        <w:rPr>
          <w:rFonts w:cstheme="minorBidi" w:eastAsiaTheme="minorHAnsi"/>
          <w:lang w:eastAsia="en-US"/>
        </w:rPr>
        <w:t>5 od 5</w:t>
      </w:r>
      <w:r w:rsidR="006250E3" w:rsidRPr="006250E3">
        <w:rPr>
          <w:rFonts w:cstheme="minorBidi" w:eastAsiaTheme="minorHAnsi"/>
          <w:lang w:eastAsia="en-US"/>
        </w:rPr>
        <w:t xml:space="preserve">. studenog 2018. odredio mjeru osiguranja tako što je dužniku postavljen privremeni stečajni upravitelj u osobi </w:t>
      </w:r>
      <w:r w:rsidR="006250E3">
        <w:rPr>
          <w:rFonts w:cstheme="minorBidi" w:eastAsiaTheme="minorHAnsi"/>
          <w:lang w:eastAsia="en-US"/>
        </w:rPr>
        <w:t>Ivana Eterovića iz Splita</w:t>
      </w:r>
      <w:r w:rsidR="006250E3" w:rsidRPr="006250E3">
        <w:rPr>
          <w:rFonts w:cstheme="minorBidi" w:eastAsiaTheme="minorHAnsi"/>
          <w:lang w:eastAsia="en-US"/>
        </w:rPr>
        <w:t xml:space="preserve"> (točka I. izreke rješenja) kojem je naloženo utvrditi:</w:t>
      </w:r>
    </w:p>
    <w:p w:rsidRDefault="00464616" w:rsidP="00464616" w:rsidR="00464616">
      <w:pPr>
        <w:spacing w:before="50"/>
        <w:ind w:firstLine="426"/>
        <w:jc w:val="both"/>
      </w:pPr>
      <w:r w:rsidRPr="00D270B4">
        <w:lastRenderedPageBreak/>
        <w:t xml:space="preserve">     -  imovinu stečajnog dužnika i njezinu vrijednost</w:t>
      </w:r>
    </w:p>
    <w:p w:rsidRDefault="00464616" w:rsidP="00464616" w:rsidR="00464616">
      <w:pPr>
        <w:spacing w:before="50"/>
        <w:ind w:firstLine="426"/>
        <w:jc w:val="both"/>
      </w:pPr>
      <w:r>
        <w:t xml:space="preserve">     -  stanje obveza stečajnog dužnika</w:t>
      </w:r>
    </w:p>
    <w:p w:rsidRDefault="00464616" w:rsidP="00464616" w:rsidR="00464616">
      <w:pPr>
        <w:spacing w:before="50"/>
        <w:ind w:firstLine="426"/>
        <w:jc w:val="both"/>
      </w:pPr>
      <w:r>
        <w:t xml:space="preserve">     - da li je imovina stečajnog dužnika dovoljna za namirenje troškova stečajnog postupka</w:t>
      </w:r>
    </w:p>
    <w:p w:rsidRDefault="00464616" w:rsidP="00464616" w:rsidR="00464616">
      <w:pPr>
        <w:spacing w:before="50"/>
        <w:ind w:firstLine="426"/>
        <w:jc w:val="both"/>
      </w:pPr>
      <w:r>
        <w:t xml:space="preserve">     - koliki je iznos predvidljivih troškova prethodnog i stečajnog postupka</w:t>
      </w:r>
    </w:p>
    <w:p w:rsidRDefault="00464616" w:rsidP="00464616" w:rsidR="00464616">
      <w:pPr>
        <w:spacing w:before="50"/>
        <w:jc w:val="both"/>
      </w:pPr>
      <w:r>
        <w:t>te o istom sudu podnijeti izvješće.</w:t>
      </w:r>
    </w:p>
    <w:p w:rsidRDefault="00464616" w:rsidP="00464616" w:rsidR="00464616">
      <w:pPr>
        <w:spacing w:before="200"/>
        <w:jc w:val="both"/>
      </w:pPr>
      <w:r>
        <w:tab/>
        <w:t xml:space="preserve">Dana </w:t>
      </w:r>
      <w:r w:rsidR="006250E3">
        <w:t>22. siječnja</w:t>
      </w:r>
      <w:r>
        <w:t xml:space="preserve"> 2019. kod ovog suda </w:t>
      </w:r>
      <w:r w:rsidRPr="00464616">
        <w:t xml:space="preserve">zaprimljeno je izvješće privremenog stečajnog upravitelja </w:t>
      </w:r>
      <w:r w:rsidR="006250E3">
        <w:t>Ivana Eterovića</w:t>
      </w:r>
      <w:r>
        <w:t xml:space="preserve"> (list </w:t>
      </w:r>
      <w:r w:rsidR="006250E3">
        <w:t>29-37</w:t>
      </w:r>
      <w:r w:rsidRPr="00464616">
        <w:t xml:space="preserve"> spisa),</w:t>
      </w:r>
      <w:r w:rsidR="006250E3">
        <w:t xml:space="preserve"> a 25. siječnja 2019. dopuna tog izvješća,</w:t>
      </w:r>
      <w:r w:rsidRPr="00464616">
        <w:t xml:space="preserve"> </w:t>
      </w:r>
      <w:r w:rsidR="006250E3">
        <w:t>iz kojih</w:t>
      </w:r>
      <w:r w:rsidRPr="00464616">
        <w:t xml:space="preserve"> u bitnom proizlazi da dužnik ne raspolaže likvidnom stečajnom masom iz koje bi se mogli podmiriti makar troškovi stečajnog postupka.</w:t>
      </w:r>
    </w:p>
    <w:p w:rsidRDefault="00AF5E64" w:rsidP="00464616" w:rsidR="00AF5E64">
      <w:pPr>
        <w:spacing w:before="200"/>
        <w:ind w:firstLine="720"/>
        <w:jc w:val="both"/>
      </w:pPr>
      <w:r>
        <w:t xml:space="preserve">Iz uvjerenja MUP-a </w:t>
      </w:r>
      <w:r w:rsidR="006250E3">
        <w:t>od 20. veljače 2018</w:t>
      </w:r>
      <w:r w:rsidR="00464616">
        <w:t>. (list 1</w:t>
      </w:r>
      <w:r w:rsidR="006250E3">
        <w:t>7</w:t>
      </w:r>
      <w:r>
        <w:t xml:space="preserve"> spisa) proizlazi da </w:t>
      </w:r>
      <w:r w:rsidR="006250E3">
        <w:t xml:space="preserve">je </w:t>
      </w:r>
      <w:r>
        <w:t>dužnik prema službenoj evidenciji registracije cestovnih vozila</w:t>
      </w:r>
      <w:r w:rsidR="00464616">
        <w:t xml:space="preserve"> </w:t>
      </w:r>
      <w:r>
        <w:t xml:space="preserve">evidentiran kao vlasnik </w:t>
      </w:r>
      <w:r w:rsidR="006250E3">
        <w:t xml:space="preserve">jednog </w:t>
      </w:r>
      <w:r>
        <w:t>vozila</w:t>
      </w:r>
      <w:r w:rsidR="006250E3">
        <w:t xml:space="preserve"> M1, marke Kia Pride 5D 5S FUN, god. proizvodnje: 1999.</w:t>
      </w:r>
      <w:r w:rsidR="00464616">
        <w:t>,</w:t>
      </w:r>
      <w:r>
        <w:t xml:space="preserve"> a iz potvrde Općinskog suda u Splitu - Zemljišnoknjižnog odjela Split od </w:t>
      </w:r>
      <w:r w:rsidR="006250E3">
        <w:t>16. veljače 2018</w:t>
      </w:r>
      <w:r>
        <w:t xml:space="preserve">. (list </w:t>
      </w:r>
      <w:r w:rsidR="00464616">
        <w:t>1</w:t>
      </w:r>
      <w:r w:rsidR="006250E3">
        <w:t>5</w:t>
      </w:r>
      <w:r w:rsidR="00464616">
        <w:t xml:space="preserve"> </w:t>
      </w:r>
      <w:r>
        <w:t xml:space="preserve">spisa) proizlazi da dužnik nije upisan kao vlasnik nekretnina na području nadležnosti tog zemljišnoknjižnog odjela. </w:t>
      </w:r>
    </w:p>
    <w:p w:rsidRDefault="00A01280" w:rsidP="00464616" w:rsidR="00A01280">
      <w:pPr>
        <w:spacing w:before="20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6250E3">
        <w:t>8. ožujka 2018</w:t>
      </w:r>
      <w:r w:rsidRPr="00B63FF7">
        <w:t>.</w:t>
      </w:r>
      <w:r w:rsidRPr="00126F32">
        <w:t xml:space="preserve"> (list </w:t>
      </w:r>
      <w:r w:rsidR="00464616">
        <w:t>19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6250E3">
        <w:t>272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>
        <w:t xml:space="preserve">Stečajnog zakona („Narodne novine“ </w:t>
      </w:r>
      <w:r>
        <w:t>71/15 i 104/17; dalje SZ).</w:t>
      </w:r>
    </w:p>
    <w:p w:rsidRDefault="00AF5E64" w:rsidP="00464616" w:rsidR="00AF5E64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F5E64" w:rsidP="00464616" w:rsidR="00AF5E64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F5E64" w:rsidP="00AF5E64" w:rsidR="00AF5E64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F5E64" w:rsidP="00AF5E64" w:rsidR="00AF5E64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64616" w:rsidP="00AF5E64" w:rsidR="00464616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64616">
        <w:rPr>
          <w:rFonts w:cs="Times New Roman" w:hAnsi="Times New Roman" w:ascii="Times New Roman"/>
          <w:sz w:val="24"/>
          <w:szCs w:val="24"/>
        </w:rPr>
        <w:t>- nagrada za rad privremenom stečajnom upravitelju u iznosu od 3.000,00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lastRenderedPageBreak/>
        <w:t>- trošak arhiviranja građe dužnika u iznosu od 2.700,00 kn.</w:t>
      </w:r>
    </w:p>
    <w:p w:rsidRDefault="00AF5E64" w:rsidP="00AF5E64" w:rsidR="00AF5E64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AF5E64" w:rsidP="00AF5E64" w:rsidR="00AF5E64">
      <w:pPr>
        <w:spacing w:before="200"/>
        <w:jc w:val="center"/>
      </w:pPr>
      <w:r>
        <w:t xml:space="preserve">U Splitu </w:t>
      </w:r>
      <w:r w:rsidR="006250E3">
        <w:t>30</w:t>
      </w:r>
      <w:r w:rsidR="00464616">
        <w:t>. siječnja 2019</w:t>
      </w:r>
      <w:r>
        <w:t>.</w:t>
      </w:r>
    </w:p>
    <w:p w:rsidRDefault="00AF5E64" w:rsidP="00AF5E64" w:rsidR="00AF5E64">
      <w:pPr>
        <w:spacing w:before="200"/>
        <w:ind w:left="6480"/>
        <w:jc w:val="center"/>
      </w:pPr>
      <w:r>
        <w:t>Sutkinja</w:t>
      </w:r>
    </w:p>
    <w:p w:rsidRDefault="00AF5E64" w:rsidP="00DF0C3B" w:rsidR="007B0D18" w:rsidRPr="00DF0C3B">
      <w:pPr>
        <w:jc w:val="right"/>
        <w:rPr>
          <w:rFonts w:eastAsia="Calibri"/>
          <w:lang w:eastAsia="en-US"/>
        </w:rPr>
      </w:pPr>
      <w:r>
        <w:t>Ana Golub Gruić</w:t>
      </w:r>
      <w:r w:rsidR="007B0D18" w:rsidRPr="00DF0C3B">
        <w:rPr>
          <w:rFonts w:eastAsia="Calibri"/>
          <w:lang w:eastAsia="en-US"/>
        </w:rPr>
        <w:t>, v.r.</w:t>
      </w:r>
    </w:p>
    <w:p w:rsidRDefault="007B0D18" w:rsidP="00DF0C3B" w:rsidR="007B0D18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7B0D18" w:rsidP="00DF0C3B" w:rsidR="007B0D18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AF5E64" w:rsidP="00AF5E64" w:rsidR="00AF5E64">
      <w:pPr>
        <w:ind w:left="6480"/>
        <w:jc w:val="center"/>
      </w:pPr>
    </w:p>
    <w:p w:rsidRDefault="00AF5E64" w:rsidP="00AF5E64" w:rsidR="00AF5E64" w:rsidRPr="00CA435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AF5E64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B0D18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6250E3">
      <w:t>977/2017-21</w:t>
    </w:r>
  </w:p>
  <w:p w:rsidRDefault="007B0D1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250E3"/>
    <w:rsid w:val="00640153"/>
    <w:rsid w:val="006879A0"/>
    <w:rsid w:val="006B678B"/>
    <w:rsid w:val="006F29CD"/>
    <w:rsid w:val="006F7638"/>
    <w:rsid w:val="0071416B"/>
    <w:rsid w:val="0071519E"/>
    <w:rsid w:val="00722C23"/>
    <w:rsid w:val="0074045D"/>
    <w:rsid w:val="007657AB"/>
    <w:rsid w:val="007801F3"/>
    <w:rsid w:val="007A0A9A"/>
    <w:rsid w:val="007A19F3"/>
    <w:rsid w:val="007A4A2E"/>
    <w:rsid w:val="007B0D18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50981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0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D1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D1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D1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0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D1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D1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D1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St-977/2017</izvorni_sadrzaj>
    <derivirana_varijabla naziv="DomainObject.Predmet.OznakaBroj_1">St-977/2017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NADVOJ jednostavno društvo s ograničenom odgovornošću za građenje i usluge</izvorni_sadrzaj>
    <derivirana_varijabla naziv="DomainObject.Predmet.ProtustrankaFormated_1">  NADVOJ jednostavno društvo s ograničenom odgovornošću za građenje i usluge</derivirana_varijabla>
  </DomainObject.Predmet.ProtustrankaFormated>
  <DomainObject.Predmet.ProtustrankaFormatedOIB>
    <izvorni_sadrzaj>  NADVOJ jednostavno društvo s ograničenom odgovornošću za građenje i usluge, OIB 37580322655</izvorni_sadrzaj>
    <derivirana_varijabla naziv="DomainObject.Predmet.ProtustrankaFormatedOIB_1">  NADVOJ jednostavno društvo s ograničenom odgovornošću za građenje i usluge, OIB 37580322655</derivirana_varijabla>
  </DomainObject.Predmet.ProtustrankaFormatedOIB>
  <DomainObject.Predmet.ProtustrankaFormatedWithAdress>
    <izvorni_sadrzaj> NADVOJ jednostavno društvo s ograničenom odgovornošću za građenje i usluge, Alojzija Stepinca 85, 21000 Split</izvorni_sadrzaj>
    <derivirana_varijabla naziv="DomainObject.Predmet.ProtustrankaFormatedWithAdress_1"> NADVOJ jednostavno društvo s ograničenom odgovornošću za građenje i usluge, Alojzija Stepinca 85, 21000 Split</derivirana_varijabla>
  </DomainObject.Predmet.ProtustrankaFormatedWithAdress>
  <DomainObject.Predmet.ProtustrankaFormatedWithAdressOIB>
    <izvorni_sadrzaj> NADVOJ jednostavno društvo s ograničenom odgovornošću za građenje i usluge, OIB 37580322655, Alojzija Stepinca 85, 21000 Split</izvorni_sadrzaj>
    <derivirana_varijabla naziv="DomainObject.Predmet.ProtustrankaFormatedWithAdressOIB_1"> NADVOJ jednostavno društvo s ograničenom odgovornošću za građenje i usluge, OIB 37580322655, Alojzija Stepinca 85, 21000 Split</derivirana_varijabla>
  </DomainObject.Predmet.ProtustrankaFormatedWithAdressOIB>
  <DomainObject.Predmet.ProtustrankaWithAdress>
    <izvorni_sadrzaj>NADVOJ jednostavno društvo s ograničenom odgovornošću za građenje i usluge Alojzija Stepinca 85, 21000 Split</izvorni_sadrzaj>
    <derivirana_varijabla naziv="DomainObject.Predmet.ProtustrankaWithAdress_1">NADVOJ jednostavno društvo s ograničenom odgovornošću za građenje i usluge Alojzija Stepinca 85, 21000 Split</derivirana_varijabla>
  </DomainObject.Predmet.ProtustrankaWithAdress>
  <DomainObject.Predmet.ProtustrankaWithAdressOIB>
    <izvorni_sadrzaj>NADVOJ jednostavno društvo s ograničenom odgovornošću za građenje i usluge, OIB 37580322655, Alojzija Stepinca 85, 21000 Split</izvorni_sadrzaj>
    <derivirana_varijabla naziv="DomainObject.Predmet.ProtustrankaWithAdressOIB_1">NADVOJ jednostavno društvo s ograničenom odgovornošću za građenje i usluge, OIB 37580322655, Alojzija Stepinca 85, 21000 Split</derivirana_varijabla>
  </DomainObject.Predmet.ProtustrankaWithAdressOIB>
  <DomainObject.Predmet.ProtustrankaNazivFormated>
    <izvorni_sadrzaj>NADVOJ jednostavno društvo s ograničenom odgovornošću za građenje i usluge</izvorni_sadrzaj>
    <derivirana_varijabla naziv="DomainObject.Predmet.ProtustrankaNazivFormated_1">NADVOJ jednostavno društvo s ograničenom odgovornošću za građenje i usluge</derivirana_varijabla>
  </DomainObject.Predmet.ProtustrankaNazivFormated>
  <DomainObject.Predmet.ProtustrankaNazivFormatedOIB>
    <izvorni_sadrzaj>NADVOJ jednostavno društvo s ograničenom odgovornošću za građenje i usluge, OIB 37580322655</izvorni_sadrzaj>
    <derivirana_varijabla naziv="DomainObject.Predmet.ProtustrankaNazivFormatedOIB_1">NADVOJ jednostavno društvo s ograničenom odgovornošću za građenje i usluge, OIB 37580322655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47011.21</izvorni_sadrzaj>
    <derivirana_varijabla naziv="DomainObject.Predmet.TrenutnaVrijednost_1">47011.21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NADVOJ jednostavno društvo s ograničenom odgovornošću za građenje i usluge</item>
    </izvorni_sadrzaj>
    <derivirana_varijabla naziv="DomainObject.Predmet.ProtuStrankaListFormated_1">
      <item>NADVOJ jednostavno društvo s ograničenom odgovornošću za građenje i usluge</item>
    </derivirana_varijabla>
  </DomainObject.Predmet.ProtuStrankaListFormated>
  <DomainObject.Predmet.ProtuStrankaListFormatedOIB>
    <izvorni_sadrzaj>
      <item>NADVOJ jednostavno društvo s ograničenom odgovornošću za građenje i usluge, OIB 37580322655</item>
    </izvorni_sadrzaj>
    <derivirana_varijabla naziv="DomainObject.Predmet.ProtuStrankaListFormatedOIB_1">
      <item>NADVOJ jednostavno društvo s ograničenom odgovornošću za građenje i usluge, OIB 37580322655</item>
    </derivirana_varijabla>
  </DomainObject.Predmet.ProtuStrankaListFormatedOIB>
  <DomainObject.Predmet.ProtuStrankaListFormatedWithAdress>
    <izvorni_sadrzaj>
      <item>NADVOJ jednostavno društvo s ograničenom odgovornošću za građenje i usluge, Alojzija Stepinca 85, 21000 Split</item>
    </izvorni_sadrzaj>
    <derivirana_varijabla naziv="DomainObject.Predmet.ProtuStrankaListFormatedWithAdress_1">
      <item>NADVOJ jednostavno društvo s ograničenom odgovornošću za građenje i usluge, Alojzija Stepinca 85, 21000 Split</item>
    </derivirana_varijabla>
  </DomainObject.Predmet.ProtuStrankaListFormatedWithAdress>
  <DomainObject.Predmet.ProtuStrankaListFormatedWithAdressOIB>
    <izvorni_sadrzaj>
      <item>NADVOJ jednostavno društvo s ograničenom odgovornošću za građenje i usluge, OIB 37580322655, Alojzija Stepinca 85, 21000 Split</item>
    </izvorni_sadrzaj>
    <derivirana_varijabla naziv="DomainObject.Predmet.ProtuStrankaListFormatedWithAdressOIB_1">
      <item>NADVOJ jednostavno društvo s ograničenom odgovornošću za građenje i usluge, OIB 37580322655, Alojzija Stepinca 85, 21000 Split</item>
    </derivirana_varijabla>
  </DomainObject.Predmet.ProtuStrankaListFormatedWithAdressOIB>
  <DomainObject.Predmet.ProtuStrankaListNazivFormated>
    <izvorni_sadrzaj>
      <item>NADVOJ jednostavno društvo s ograničenom odgovornošću za građenje i usluge</item>
    </izvorni_sadrzaj>
    <derivirana_varijabla naziv="DomainObject.Predmet.ProtuStrankaListNazivFormated_1">
      <item>NADVOJ jednostavno društvo s ograničenom odgovornošću za građenje i usluge</item>
    </derivirana_varijabla>
  </DomainObject.Predmet.ProtuStrankaListNazivFormated>
  <DomainObject.Predmet.ProtuStrankaListNazivFormatedOIB>
    <izvorni_sadrzaj>
      <item>NADVOJ jednostavno društvo s ograničenom odgovornošću za građenje i usluge, OIB 37580322655</item>
    </izvorni_sadrzaj>
    <derivirana_varijabla naziv="DomainObject.Predmet.ProtuStrankaListNazivFormatedOIB_1">
      <item>NADVOJ jednostavno društvo s ograničenom odgovornošću za građenje i usluge, OIB 37580322655</item>
    </derivirana_varijabla>
  </DomainObject.Predmet.ProtuStrankaListNazivFormatedOIB>
  <DomainObject.Predmet.OstaliListFormated>
    <izvorni_sadrzaj>
      <item>Merica Karamatić</item>
    </izvorni_sadrzaj>
    <derivirana_varijabla naziv="DomainObject.Predmet.OstaliListFormated_1">
      <item>Merica Karamatić</item>
    </derivirana_varijabla>
  </DomainObject.Predmet.OstaliListFormated>
  <DomainObject.Predmet.OstaliListFormatedOIB>
    <izvorni_sadrzaj>
      <item>Merica Karamatić, OIB 99217288219</item>
    </izvorni_sadrzaj>
    <derivirana_varijabla naziv="DomainObject.Predmet.OstaliListFormatedOIB_1">
      <item>Merica Karamatić, OIB 99217288219</item>
    </derivirana_varijabla>
  </DomainObject.Predmet.OstaliListFormatedOIB>
  <DomainObject.Predmet.OstaliListFormatedWithAdress>
    <izvorni_sadrzaj>
      <item>Merica Karamatić, Alojzija Stepinca 85, 21000 Split</item>
    </izvorni_sadrzaj>
    <derivirana_varijabla naziv="DomainObject.Predmet.OstaliListFormatedWithAdress_1">
      <item>Merica Karamatić, Alojzija Stepinca 85, 21000 Split</item>
    </derivirana_varijabla>
  </DomainObject.Predmet.OstaliListFormatedWithAdress>
  <DomainObject.Predmet.OstaliListFormatedWithAdressOIB>
    <izvorni_sadrzaj>
      <item>Merica Karamatić, OIB 99217288219, Alojzija Stepinca 85, 21000 Split</item>
    </izvorni_sadrzaj>
    <derivirana_varijabla naziv="DomainObject.Predmet.OstaliListFormatedWithAdressOIB_1">
      <item>Merica Karamatić, OIB 99217288219, Alojzija Stepinca 85, 21000 Split</item>
    </derivirana_varijabla>
  </DomainObject.Predmet.OstaliListFormatedWithAdressOIB>
  <DomainObject.Predmet.OstaliListNazivFormated>
    <izvorni_sadrzaj>
      <item>Merica Karamatić</item>
    </izvorni_sadrzaj>
    <derivirana_varijabla naziv="DomainObject.Predmet.OstaliListNazivFormated_1">
      <item>Merica Karamatić</item>
    </derivirana_varijabla>
  </DomainObject.Predmet.OstaliListNazivFormated>
  <DomainObject.Predmet.OstaliListNazivFormatedOIB>
    <izvorni_sadrzaj>
      <item>Merica Karamatić, OIB 99217288219</item>
    </izvorni_sadrzaj>
    <derivirana_varijabla naziv="DomainObject.Predmet.OstaliListNazivFormatedOIB_1">
      <item>Merica Karamatić, OIB 99217288219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NADVOJ jednostavno društvo s ograničenom odgovornošću za građenje i usluge</izvorni_sadrzaj>
    <derivirana_varijabla naziv="DomainObject.Predmet.ProtustrankaIDrugi_1">NADVOJ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NADVOJ jednostavno društvo s ograničenom odgovornošću za građenje i usluge, OIB 37580322655, Alojzija Stepinca 85, 21000 Split</izvorni_sadrzaj>
    <derivirana_varijabla naziv="DomainObject.Predmet.ProtustrankaIDrugiAdressOIB_1">NADVOJ jednostavno društvo s ograničenom odgovornošću za građenje i usluge, OIB 37580322655, Alojzija Stepinca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NADVOJ jednostavno društvo s ograničenom odgovornošću za građenje i usluge</item>
      <item>FINANCIJSKA AGENCIJA, RC SPLIT</item>
      <item>Merica Karamatić</item>
    </izvorni_sadrzaj>
    <derivirana_varijabla naziv="DomainObject.Predmet.SudioniciListNaziv_1">
      <item>NADVOJ jednostavno društvo s ograničenom odgovornošću za građenje i usluge</item>
      <item>FINANCIJSKA AGENCIJA, RC SPLIT</item>
      <item>Merica Karamatić</item>
    </derivirana_varijabla>
  </DomainObject.Predmet.SudioniciListNaziv>
  <DomainObject.Predmet.SudioniciListAdressOIB>
    <izvorni_sadrzaj>
      <item>NADVOJ jednostavno društvo s ograničenom odgovornošću za građenje i usluge, OIB 37580322655, Alojzija Stepinca 85,21000 Split</item>
      <item>FINANCIJSKA AGENCIJA, RC SPLIT, OIB 85821130368, Mažuranićevo šetalište 24 b,21000 Split</item>
      <item>Merica Karamatić, OIB 99217288219, Alojzija Stepinca 85,21000 Split</item>
    </izvorni_sadrzaj>
    <derivirana_varijabla naziv="DomainObject.Predmet.SudioniciListAdressOIB_1">
      <item>NADVOJ jednostavno društvo s ograničenom odgovornošću za građenje i usluge, OIB 37580322655, Alojzija Stepinca 85,21000 Split</item>
      <item>FINANCIJSKA AGENCIJA, RC SPLIT, OIB 85821130368, Mažuranićevo šetalište 24 b,21000 Split</item>
      <item>Merica Karamatić, OIB 99217288219, Alojzija Stepinca 85,21000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37580322655</item>
      <item>, OIB 85821130368</item>
      <item>, OIB 99217288219</item>
    </izvorni_sadrzaj>
    <derivirana_varijabla naziv="DomainObject.Predmet.SudioniciListNazivOIB_1">
      <item>, OIB 37580322655</item>
      <item>, OIB 85821130368</item>
      <item>, OIB 99217288219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2018.</izvorni_sadrzaj>
    <derivirana_varijabla naziv="DomainObject.Predmet.DatumZadnjeOdrzaneSudskeRadnje_1">9. ožujka 2018.</derivirana_varijabla>
  </DomainObject.Predmet.DatumZadnjeOdrzaneSudskeRadnje>
  <DomainObject.PredzadnjaOdlukaIzPredmeta.DatumDonosenjaOdluke>
    <izvorni_sadrzaj>6. veljače 2018.</izvorni_sadrzaj>
    <derivirana_varijabla naziv="DomainObject.PredzadnjaOdlukaIzPredmeta.DatumDonosenjaOdluke_1">6. veljače 2018.</derivirana_varijabla>
  </DomainObject.PredzadnjaOdlukaIzPredmeta.DatumDonosenjaOdluke>
  <DomainObject.PredzadnjaOdlukaIzPredmeta.Oznaka>
    <izvorni_sadrzaj>St-977/2017-6</izvorni_sadrzaj>
    <derivirana_varijabla naziv="DomainObject.PredzadnjaOdlukaIzPredmeta.Oznaka_1">St-977/2017-6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C0BB6-CFE6-49F6-9BF4-AC87043A7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5456</properties:Characters>
  <properties:Lines>105</properties:Lines>
  <properties:Paragraphs>39</properties:Paragraphs>
  <properties:TotalTime>590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2019-01-30T10:49:00Z</cp:lastPrinted>
  <dcterms:modified xmlns:xsi="http://www.w3.org/2001/XMLSchema-instance" xsi:type="dcterms:W3CDTF">2019-01-30T14:03:00Z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(St-977-2017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