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2dcb" w14:paraId="2202dcb"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83B3A">
        <w:rPr>
          <w:rFonts w:hAnsi="Times New Roman" w:ascii="Times New Roman"/>
          <w:szCs w:val="24"/>
        </w:rPr>
        <w:t>2432/18</w:t>
      </w:r>
      <w:r w:rsidR="00444CEA">
        <w:rPr>
          <w:rFonts w:hAnsi="Times New Roman" w:ascii="Times New Roman"/>
          <w:szCs w:val="24"/>
        </w:rPr>
        <w:t>-21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983B3A" w:rsidRPr="00983B3A">
        <w:rPr>
          <w:rFonts w:hAnsi="Times New Roman" w:ascii="Times New Roman"/>
          <w:sz w:val="24"/>
          <w:szCs w:val="24"/>
        </w:rPr>
        <w:t>PRAVI PROJEKT d.o.o. za usluge</w:t>
      </w:r>
      <w:r w:rsidR="00983B3A">
        <w:rPr>
          <w:rFonts w:hAnsi="Times New Roman" w:ascii="Times New Roman"/>
          <w:sz w:val="24"/>
          <w:szCs w:val="24"/>
        </w:rPr>
        <w:t xml:space="preserve"> u stečaju</w:t>
      </w:r>
      <w:r w:rsidR="00983B3A" w:rsidRPr="00983B3A">
        <w:rPr>
          <w:rFonts w:hAnsi="Times New Roman" w:ascii="Times New Roman"/>
          <w:sz w:val="24"/>
          <w:szCs w:val="24"/>
        </w:rPr>
        <w:t>, Zaprešić (Grad Zaprešić),Matije Gupca 56 , OIB 81247487645</w:t>
      </w:r>
      <w:r w:rsidR="00F35C95" w:rsidRPr="00F35C95">
        <w:rPr>
          <w:rFonts w:hAnsi="Times New Roman" w:ascii="Times New Roman"/>
          <w:sz w:val="24"/>
          <w:szCs w:val="24"/>
        </w:rPr>
        <w:t>,</w:t>
      </w:r>
      <w:r w:rsidR="00EF2036" w:rsidRPr="00D86BA1">
        <w:rPr>
          <w:rFonts w:cs="Times New Roman" w:hAnsi="Times New Roman" w:ascii="Times New Roman"/>
          <w:sz w:val="24"/>
          <w:szCs w:val="24"/>
        </w:rPr>
        <w:t xml:space="preserve"> </w:t>
      </w:r>
      <w:r w:rsidR="00EF2036" w:rsidRPr="00E12C08">
        <w:rPr>
          <w:rFonts w:cs="Times New Roman" w:hAnsi="Times New Roman" w:ascii="Times New Roman"/>
          <w:sz w:val="24"/>
          <w:szCs w:val="24"/>
        </w:rPr>
        <w:t xml:space="preserve">dana </w:t>
      </w:r>
      <w:r w:rsidR="00E12C08" w:rsidRPr="00E12C08">
        <w:rPr>
          <w:rFonts w:cs="Times New Roman" w:hAnsi="Times New Roman" w:ascii="Times New Roman"/>
          <w:sz w:val="24"/>
          <w:szCs w:val="24"/>
        </w:rPr>
        <w:t>27</w:t>
      </w:r>
      <w:r w:rsidR="00E25A22" w:rsidRPr="00E12C08">
        <w:rPr>
          <w:rFonts w:cs="Times New Roman" w:hAnsi="Times New Roman" w:ascii="Times New Roman"/>
          <w:sz w:val="24"/>
          <w:szCs w:val="24"/>
        </w:rPr>
        <w:t>.</w:t>
      </w:r>
      <w:r w:rsidRPr="00E12C08">
        <w:rPr>
          <w:rFonts w:cs="Times New Roman" w:hAnsi="Times New Roman" w:ascii="Times New Roman"/>
          <w:sz w:val="24"/>
          <w:szCs w:val="24"/>
        </w:rPr>
        <w:t xml:space="preserve"> </w:t>
      </w:r>
      <w:r w:rsidR="00E12C08" w:rsidRPr="00E12C08">
        <w:rPr>
          <w:rFonts w:cs="Times New Roman" w:hAnsi="Times New Roman" w:ascii="Times New Roman"/>
          <w:sz w:val="24"/>
          <w:szCs w:val="24"/>
        </w:rPr>
        <w:t>svibnja</w:t>
      </w:r>
      <w:r w:rsidR="005761DE" w:rsidRPr="00E12C08">
        <w:rPr>
          <w:rFonts w:cs="Times New Roman" w:hAnsi="Times New Roman" w:ascii="Times New Roman"/>
          <w:sz w:val="24"/>
          <w:szCs w:val="24"/>
        </w:rPr>
        <w:t xml:space="preserve"> 2019</w:t>
      </w:r>
      <w:r w:rsidRPr="00E12C0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983B3A">
        <w:rPr>
          <w:rFonts w:cs="Times New Roman" w:hAnsi="Times New Roman" w:ascii="Times New Roman"/>
          <w:sz w:val="24"/>
          <w:szCs w:val="24"/>
        </w:rPr>
        <w:t>2432/18</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983B3A">
        <w:rPr>
          <w:rFonts w:cs="Times New Roman" w:hAnsi="Times New Roman" w:ascii="Times New Roman"/>
          <w:sz w:val="24"/>
          <w:szCs w:val="24"/>
        </w:rPr>
        <w:t>12</w:t>
      </w:r>
      <w:r w:rsidRPr="00997631">
        <w:rPr>
          <w:rFonts w:cs="Times New Roman" w:hAnsi="Times New Roman" w:ascii="Times New Roman"/>
          <w:sz w:val="24"/>
          <w:szCs w:val="24"/>
        </w:rPr>
        <w:t xml:space="preserve">. </w:t>
      </w:r>
      <w:r w:rsidR="00983B3A">
        <w:rPr>
          <w:rFonts w:cs="Times New Roman" w:hAnsi="Times New Roman" w:ascii="Times New Roman"/>
          <w:sz w:val="24"/>
          <w:szCs w:val="24"/>
        </w:rPr>
        <w:t>prosinca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983B3A" w:rsidR="007B5417">
      <w:pPr>
        <w:pStyle w:val="Odlomakpopisa"/>
        <w:widowControl w:val="false"/>
        <w:ind w:left="1125"/>
        <w:jc w:val="both"/>
        <w:rPr>
          <w:szCs w:val="24"/>
        </w:rPr>
      </w:pPr>
    </w:p>
    <w:p w:rsidRDefault="00983B3A" w:rsidP="00983B3A" w:rsidR="00983B3A" w:rsidRPr="00983B3A">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983B3A">
        <w:rPr>
          <w:rFonts w:cs="Times New Roman" w:eastAsia="Times New Roman" w:hAnsi="Times New Roman" w:ascii="Times New Roman"/>
          <w:sz w:val="24"/>
          <w:szCs w:val="24"/>
          <w:lang w:eastAsia="hr-HR"/>
        </w:rPr>
        <w:t>U prethodnom postupku pokrenutim nad dužnikom PRAVI PROJEKT d.o.o. za usluge, Zaprešić (Grad Zaprešić),Matije Gupca 56 , OIB 81247487645, za privremenog stečajnog upravitelja imenuje se  Snježana Drenški, Samobor, Sunčani put 8, OIB 91456479037.</w:t>
      </w:r>
    </w:p>
    <w:p w:rsidRDefault="00983B3A" w:rsidP="00983B3A" w:rsidR="00983B3A" w:rsidRPr="00983B3A">
      <w:pPr>
        <w:pStyle w:val="Tijeloteksta"/>
        <w:rPr>
          <w:rFonts w:cs="Times New Roman" w:eastAsia="Times New Roman" w:hAnsi="Times New Roman" w:ascii="Times New Roman"/>
          <w:sz w:val="24"/>
          <w:szCs w:val="24"/>
          <w:lang w:eastAsia="hr-HR"/>
        </w:rPr>
      </w:pPr>
      <w:r w:rsidRPr="00983B3A">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983B3A" w:rsidP="00983B3A" w:rsidR="00DE38EE">
      <w:pPr>
        <w:pStyle w:val="Tijeloteksta"/>
        <w:rPr>
          <w:rFonts w:cs="Times New Roman" w:hAnsi="Times New Roman" w:ascii="Times New Roman"/>
          <w:bCs/>
          <w:sz w:val="24"/>
          <w:szCs w:val="24"/>
        </w:rPr>
      </w:pPr>
      <w:r w:rsidRPr="00983B3A">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983B3A" w:rsidP="002A3F7E" w:rsidR="00983B3A">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rsidRPr="00E12C08">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983B3A">
        <w:rPr>
          <w:rFonts w:hAnsi="Times New Roman" w:ascii="Times New Roman"/>
          <w:szCs w:val="24"/>
        </w:rPr>
        <w:t>2432/18</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983B3A">
        <w:rPr>
          <w:rFonts w:hAnsi="Times New Roman" w:ascii="Times New Roman"/>
          <w:szCs w:val="24"/>
        </w:rPr>
        <w:t>12</w:t>
      </w:r>
      <w:r w:rsidR="00E449CA">
        <w:rPr>
          <w:rFonts w:hAnsi="Times New Roman" w:ascii="Times New Roman"/>
          <w:szCs w:val="24"/>
        </w:rPr>
        <w:t>.</w:t>
      </w:r>
      <w:r w:rsidRPr="00DD16EA">
        <w:rPr>
          <w:rFonts w:hAnsi="Times New Roman" w:ascii="Times New Roman"/>
          <w:szCs w:val="24"/>
        </w:rPr>
        <w:t xml:space="preserve"> </w:t>
      </w:r>
      <w:r w:rsidR="00983B3A">
        <w:rPr>
          <w:rFonts w:hAnsi="Times New Roman" w:ascii="Times New Roman"/>
          <w:szCs w:val="24"/>
        </w:rPr>
        <w:t>prosinca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E12C08">
        <w:rPr>
          <w:rFonts w:hAnsi="Times New Roman" w:ascii="Times New Roman"/>
          <w:szCs w:val="24"/>
        </w:rPr>
        <w:t xml:space="preserve">Rješenjem </w:t>
      </w:r>
      <w:r w:rsidR="00E449CA" w:rsidRPr="00E12C08">
        <w:rPr>
          <w:rFonts w:hAnsi="Times New Roman" w:ascii="Times New Roman"/>
          <w:szCs w:val="24"/>
        </w:rPr>
        <w:t xml:space="preserve">Trgovačkog suda  u Zagrebu pod posl </w:t>
      </w:r>
      <w:r w:rsidRPr="00E12C08">
        <w:rPr>
          <w:rFonts w:hAnsi="Times New Roman" w:ascii="Times New Roman"/>
          <w:szCs w:val="24"/>
        </w:rPr>
        <w:t>br. St-</w:t>
      </w:r>
      <w:r w:rsidR="00983B3A" w:rsidRPr="00E12C08">
        <w:rPr>
          <w:rFonts w:hAnsi="Times New Roman" w:ascii="Times New Roman"/>
          <w:szCs w:val="24"/>
        </w:rPr>
        <w:t>2432/18</w:t>
      </w:r>
      <w:r w:rsidR="00EF2036" w:rsidRPr="00E12C08">
        <w:rPr>
          <w:rFonts w:hAnsi="Times New Roman" w:ascii="Times New Roman"/>
          <w:szCs w:val="24"/>
        </w:rPr>
        <w:t xml:space="preserve"> od </w:t>
      </w:r>
      <w:r w:rsidR="00E12C08" w:rsidRPr="00E12C08">
        <w:rPr>
          <w:rFonts w:hAnsi="Times New Roman" w:ascii="Times New Roman"/>
          <w:szCs w:val="24"/>
        </w:rPr>
        <w:t>27</w:t>
      </w:r>
      <w:r w:rsidRPr="00E12C08">
        <w:rPr>
          <w:rFonts w:hAnsi="Times New Roman" w:ascii="Times New Roman"/>
          <w:szCs w:val="24"/>
        </w:rPr>
        <w:t xml:space="preserve">. </w:t>
      </w:r>
      <w:r w:rsidR="00E12C08" w:rsidRPr="00E12C08">
        <w:rPr>
          <w:rFonts w:hAnsi="Times New Roman" w:ascii="Times New Roman"/>
          <w:szCs w:val="24"/>
        </w:rPr>
        <w:t>svibnja</w:t>
      </w:r>
      <w:r w:rsidR="005761DE" w:rsidRPr="00E12C08">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983B3A" w:rsidRPr="00983B3A">
        <w:rPr>
          <w:rFonts w:hAnsi="Times New Roman" w:ascii="Times New Roman"/>
          <w:szCs w:val="24"/>
        </w:rPr>
        <w:t>PRAVI PROJEKT d.o.o. za usluge, Zaprešić (Grad Zaprešić),Matije Gupca 56 , OIB 81247487645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Zagrebu</w:t>
      </w:r>
      <w:r w:rsidRPr="00E12C08">
        <w:rPr>
          <w:rFonts w:hAnsi="Times New Roman" w:ascii="Times New Roman"/>
          <w:szCs w:val="24"/>
        </w:rPr>
        <w:t xml:space="preserve">, </w:t>
      </w:r>
      <w:r w:rsidR="00E12C08" w:rsidRPr="00E12C08">
        <w:rPr>
          <w:rFonts w:hAnsi="Times New Roman" w:ascii="Times New Roman"/>
          <w:szCs w:val="24"/>
        </w:rPr>
        <w:t>27</w:t>
      </w:r>
      <w:r w:rsidRPr="00E12C08">
        <w:rPr>
          <w:rFonts w:hAnsi="Times New Roman" w:ascii="Times New Roman"/>
          <w:szCs w:val="24"/>
        </w:rPr>
        <w:t xml:space="preserve">. </w:t>
      </w:r>
      <w:r w:rsidR="00E12C08" w:rsidRPr="00E12C08">
        <w:rPr>
          <w:rFonts w:hAnsi="Times New Roman" w:ascii="Times New Roman"/>
          <w:szCs w:val="24"/>
        </w:rPr>
        <w:t>svibnja</w:t>
      </w:r>
      <w:r w:rsidR="005761DE" w:rsidRPr="00E12C08">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444CEA">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E12C08">
      <w:pPr>
        <w:rPr>
          <w:rFonts w:hAnsi="Times New Roman" w:ascii="Times New Roman"/>
          <w:szCs w:val="24"/>
        </w:rPr>
      </w:pPr>
      <w:r w:rsidRPr="00E12C08">
        <w:rPr>
          <w:rFonts w:hAnsi="Times New Roman" w:ascii="Times New Roman"/>
          <w:szCs w:val="24"/>
        </w:rPr>
        <w:lastRenderedPageBreak/>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44CEA" w:rsidP="006F7248" w:rsidR="00444CEA">
      <w:pPr>
        <w:ind w:left="4956"/>
        <w:jc w:val="both"/>
        <w:rPr>
          <w:rFonts w:hAnsi="Times New Roman" w:ascii="Times New Roman"/>
          <w:szCs w:val="24"/>
        </w:rPr>
      </w:pPr>
      <w:r>
        <w:rPr>
          <w:rFonts w:hAnsi="Times New Roman" w:ascii="Times New Roman"/>
          <w:szCs w:val="24"/>
        </w:rPr>
        <w:t>Za točnost otpravka-ovlašteni službenik</w:t>
      </w:r>
    </w:p>
    <w:p w:rsidRDefault="00444CEA" w:rsidP="006F7248" w:rsidR="00444CEA" w:rsidRPr="007067DD">
      <w:pPr>
        <w:ind w:firstLine="708" w:left="4956"/>
        <w:jc w:val="both"/>
        <w:rPr>
          <w:rFonts w:hAnsi="Times New Roman" w:ascii="Times New Roman"/>
          <w:szCs w:val="24"/>
        </w:rPr>
      </w:pPr>
      <w:r>
        <w:rPr>
          <w:rFonts w:hAnsi="Times New Roman" w:ascii="Times New Roman"/>
          <w:szCs w:val="24"/>
        </w:rPr>
        <w:t>Monika Grbac</w:t>
      </w:r>
    </w:p>
    <w:p w:rsidRDefault="002A3F7E" w:rsidP="00444CEA"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44CE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83B3A">
      <w:rPr>
        <w:rFonts w:hAnsi="Times New Roman" w:ascii="Times New Roman"/>
        <w:szCs w:val="24"/>
      </w:rPr>
      <w:t>2432/18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1F6810"/>
    <w:rsid w:val="00253C21"/>
    <w:rsid w:val="002548AA"/>
    <w:rsid w:val="00260E8D"/>
    <w:rsid w:val="002659AD"/>
    <w:rsid w:val="00276B69"/>
    <w:rsid w:val="002A3F7E"/>
    <w:rsid w:val="002A4269"/>
    <w:rsid w:val="002A6F74"/>
    <w:rsid w:val="002B1108"/>
    <w:rsid w:val="003043F1"/>
    <w:rsid w:val="00310CD0"/>
    <w:rsid w:val="00320937"/>
    <w:rsid w:val="00331389"/>
    <w:rsid w:val="00331AD6"/>
    <w:rsid w:val="00351055"/>
    <w:rsid w:val="00351F9D"/>
    <w:rsid w:val="00365455"/>
    <w:rsid w:val="00393DDB"/>
    <w:rsid w:val="003B1D5E"/>
    <w:rsid w:val="003D758C"/>
    <w:rsid w:val="004032F0"/>
    <w:rsid w:val="00444CEA"/>
    <w:rsid w:val="004458ED"/>
    <w:rsid w:val="00451B9D"/>
    <w:rsid w:val="00475423"/>
    <w:rsid w:val="00476807"/>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C5D0E"/>
    <w:rsid w:val="006D41D8"/>
    <w:rsid w:val="006F4470"/>
    <w:rsid w:val="00701113"/>
    <w:rsid w:val="007177A9"/>
    <w:rsid w:val="00767359"/>
    <w:rsid w:val="007B2847"/>
    <w:rsid w:val="007B5023"/>
    <w:rsid w:val="007B5417"/>
    <w:rsid w:val="007B658D"/>
    <w:rsid w:val="007F0889"/>
    <w:rsid w:val="008019B9"/>
    <w:rsid w:val="0083793E"/>
    <w:rsid w:val="00864572"/>
    <w:rsid w:val="008721F6"/>
    <w:rsid w:val="00876435"/>
    <w:rsid w:val="008808B1"/>
    <w:rsid w:val="00880CAF"/>
    <w:rsid w:val="008A750C"/>
    <w:rsid w:val="008C32DE"/>
    <w:rsid w:val="00905F9C"/>
    <w:rsid w:val="009277D3"/>
    <w:rsid w:val="00932418"/>
    <w:rsid w:val="00960945"/>
    <w:rsid w:val="00983B3A"/>
    <w:rsid w:val="00990998"/>
    <w:rsid w:val="009C07C1"/>
    <w:rsid w:val="00A00637"/>
    <w:rsid w:val="00A02032"/>
    <w:rsid w:val="00A04A8D"/>
    <w:rsid w:val="00A42FC6"/>
    <w:rsid w:val="00A45E5A"/>
    <w:rsid w:val="00A5670C"/>
    <w:rsid w:val="00A56CA3"/>
    <w:rsid w:val="00A75F8D"/>
    <w:rsid w:val="00AA6A12"/>
    <w:rsid w:val="00AE6AD9"/>
    <w:rsid w:val="00B17789"/>
    <w:rsid w:val="00B34069"/>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86BA1"/>
    <w:rsid w:val="00D93A4B"/>
    <w:rsid w:val="00D964F7"/>
    <w:rsid w:val="00DA6C45"/>
    <w:rsid w:val="00DD560F"/>
    <w:rsid w:val="00DE1268"/>
    <w:rsid w:val="00DE269A"/>
    <w:rsid w:val="00DE38EE"/>
    <w:rsid w:val="00E12C08"/>
    <w:rsid w:val="00E25A22"/>
    <w:rsid w:val="00E33188"/>
    <w:rsid w:val="00E449CA"/>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44CEA"/>
    <w:rPr>
      <w:color w:val="808080"/>
      <w:bdr w:space="0" w:sz="0" w:color="auto" w:val="none"/>
      <w:shd w:fill="CCFFFF" w:color="auto" w:val="clear"/>
    </w:rPr>
  </w:style>
  <w:style w:customStyle="true" w:styleId="eSPISCCParagraphDefaultFont" w:type="character">
    <w:name w:val="eSPIS_CC_Paragraph Default Font"/>
    <w:basedOn w:val="Zadanifontodlomka"/>
    <w:rsid w:val="00444C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4CE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44C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4C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44CEA"/>
    <w:rPr>
      <w:color w:val="808080"/>
      <w:bdr w:color="auto" w:space="0" w:sz="0" w:val="none"/>
      <w:shd w:color="auto" w:fill="CCFFFF" w:val="clear"/>
    </w:rPr>
  </w:style>
  <w:style w:customStyle="1" w:styleId="eSPISCCParagraphDefaultFont" w:type="character">
    <w:name w:val="eSPIS_CC_Paragraph Default Font"/>
    <w:basedOn w:val="Zadanifontodlomka"/>
    <w:rsid w:val="00444C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4CE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44C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4C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4532076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St-2432/2018-21</izvorni_sadrzaj>
    <derivirana_varijabla naziv="DomainObject.Oznaka_1">St-2432/2018-21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2432</izvorni_sadrzaj>
    <derivirana_varijabla naziv="DomainObject.Predmet.Broj_1">2432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St-2432/2018</izvorni_sadrzaj>
    <derivirana_varijabla naziv="DomainObject.Predmet.OznakaBroj_1">St-2432/2018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PRAVI PROJEKT d.o.o.</izvorni_sadrzaj>
    <derivirana_varijabla naziv="DomainObject.Predmet.ProtustrankaFormated_1">  PRAVI PROJEKT d.o.o.</derivirana_varijabla>
  </DomainObject.Predmet.ProtustrankaFormated>
  <DomainObject.Predmet.ProtustrankaFormatedOIB>
    <izvorni_sadrzaj>  PRAVI PROJEKT d.o.o., OIB 81247487645</izvorni_sadrzaj>
    <derivirana_varijabla naziv="DomainObject.Predmet.ProtustrankaFormatedOIB_1">  PRAVI PROJEKT d.o.o., OIB 81247487645</derivirana_varijabla>
  </DomainObject.Predmet.ProtustrankaFormatedOIB>
  <DomainObject.Predmet.ProtustrankaFormatedWithAdress>
    <izvorni_sadrzaj> PRAVI PROJEKT d.o.o., Matije Gupca 56, 10290 Zaprešić</izvorni_sadrzaj>
    <derivirana_varijabla naziv="DomainObject.Predmet.ProtustrankaFormatedWithAdress_1"> PRAVI PROJEKT d.o.o., Matije Gupca 56, 10290 Zaprešić</derivirana_varijabla>
  </DomainObject.Predmet.ProtustrankaFormatedWithAdress>
  <DomainObject.Predmet.ProtustrankaFormatedWithAdressOIB>
    <izvorni_sadrzaj> PRAVI PROJEKT d.o.o., OIB 81247487645, Matije Gupca 56, 10290 Zaprešić</izvorni_sadrzaj>
    <derivirana_varijabla naziv="DomainObject.Predmet.ProtustrankaFormatedWithAdressOIB_1"> PRAVI PROJEKT d.o.o., OIB 81247487645, Matije Gupca 56, 10290 Zaprešić</derivirana_varijabla>
  </DomainObject.Predmet.ProtustrankaFormatedWithAdressOIB>
  <DomainObject.Predmet.ProtustrankaWithAdress>
    <izvorni_sadrzaj>PRAVI PROJEKT d.o.o. Matije Gupca 56, 10290 Zaprešić</izvorni_sadrzaj>
    <derivirana_varijabla naziv="DomainObject.Predmet.ProtustrankaWithAdress_1">PRAVI PROJEKT d.o.o. Matije Gupca 56, 10290 Zaprešić</derivirana_varijabla>
  </DomainObject.Predmet.ProtustrankaWithAdress>
  <DomainObject.Predmet.ProtustrankaWithAdressOIB>
    <izvorni_sadrzaj>PRAVI PROJEKT d.o.o., OIB 81247487645, Matije Gupca 56, 10290 Zaprešić</izvorni_sadrzaj>
    <derivirana_varijabla naziv="DomainObject.Predmet.ProtustrankaWithAdressOIB_1">PRAVI PROJEKT d.o.o., OIB 81247487645, Matije Gupca 56, 10290 Zaprešić</derivirana_varijabla>
  </DomainObject.Predmet.ProtustrankaWithAdressOIB>
  <DomainObject.Predmet.ProtustrankaNazivFormated>
    <izvorni_sadrzaj>PRAVI PROJEKT d.o.o.</izvorni_sadrzaj>
    <derivirana_varijabla naziv="DomainObject.Predmet.ProtustrankaNazivFormated_1">PRAVI PROJEKT d.o.o.</derivirana_varijabla>
  </DomainObject.Predmet.ProtustrankaNazivFormated>
  <DomainObject.Predmet.ProtustrankaNazivFormatedOIB>
    <izvorni_sadrzaj>PRAVI PROJEKT d.o.o., OIB 81247487645</izvorni_sadrzaj>
    <derivirana_varijabla naziv="DomainObject.Predmet.ProtustrankaNazivFormatedOIB_1">PRAVI PROJEKT d.o.o., OIB 81247487645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ZRAČNA LUKA DUBROVNIK društvo s ograničenom odgovornošću za usluge u zračnom prometu</izvorni_sadrzaj>
    <derivirana_varijabla naziv="DomainObject.Predmet.StrankaFormated_1">  FINA Regionalni centar Zagreb; ZRAČNA LUKA DUBROVNIK društvo s ograničenom odgovornošću za usluge u zračnom prometu</derivirana_varijabla>
  </DomainObject.Predmet.StrankaFormated>
  <DomainObject.Predmet.StrankaFormatedOIB>
    <izvorni_sadrzaj>  FINA Regionalni centar Zagreb, OIB 85821130368; ZRAČNA LUKA DUBROVNIK društvo s ograničenom odgovornošću za usluge u zračnom prometu, OIB 63145279942</izvorni_sadrzaj>
    <derivirana_varijabla naziv="DomainObject.Predmet.StrankaFormatedOIB_1">  FINA Regionalni centar Zagreb, OIB 85821130368; ZRAČNA LUKA DUBROVNIK društvo s ograničenom odgovornošću za usluge u zračnom prometu, OIB 63145279942</derivirana_varijabla>
  </DomainObject.Predmet.StrankaFormatedOIB>
  <DomainObject.Predmet.StrankaFormatedWithAdress>
    <izvorni_sadrzaj> FINA Regionalni centar Zagreb, Trg svibanjskih žrtava 1995.1, 10000 Zagreb; ZRAČNA LUKA DUBROVNIK društvo s ograničenom odgovornošću za usluge u zračnom prometu, Dobrota 24, 20215 Čilipi</izvorni_sadrzaj>
    <derivirana_varijabla naziv="DomainObject.Predmet.StrankaFormatedWithAdress_1"> FINA Regionalni centar Zagreb, Trg svibanjskih žrtava 1995.1, 10000 Zagreb; ZRAČNA LUKA DUBROVNIK društvo s ograničenom odgovornošću za usluge u zračnom prometu, Dobrota 24, 20215 Čilipi</derivirana_varijabla>
  </DomainObject.Predmet.StrankaFormatedWithAdress>
  <DomainObject.Predmet.StrankaFormatedWithAdressOIB>
    <izvorni_sadrzaj> FINA Regionalni centar Zagreb, OIB 85821130368, Trg svibanjskih žrtava 1995.1, 10000 Zagreb; ZRAČNA LUKA DUBROVNIK društvo s ograničenom odgovornošću za usluge u zračnom prometu, OIB 63145279942, Dobrota 24, 20215 Čilipi</izvorni_sadrzaj>
    <derivirana_varijabla naziv="DomainObject.Predmet.StrankaFormatedWithAdressOIB_1"> FINA Regionalni centar Zagreb, OIB 85821130368, Trg svibanjskih žrtava 1995.1, 10000 Zagreb; ZRAČNA LUKA DUBROVNIK društvo s ograničenom odgovornošću za usluge u zračnom prometu, OIB 63145279942, Dobrota 24, 20215 Čilipi</derivirana_varijabla>
  </DomainObject.Predmet.StrankaFormatedWithAdressOIB>
  <DomainObject.Predmet.StrankaWithAdress>
    <izvorni_sadrzaj>FINA Regionalni centar Zagreb Trg svibanjskih žrtava 1995.1,10000 Zagreb,ZRAČNA LUKA DUBROVNIK društvo s ograničenom odgovornošću za usluge u zračnom prometu Dobrota 24,20215 Čilipi</izvorni_sadrzaj>
    <derivirana_varijabla naziv="DomainObject.Predmet.StrankaWithAdress_1">FINA Regionalni centar Zagreb Trg svibanjskih žrtava 1995.1,10000 Zagreb,ZRAČNA LUKA DUBROVNIK društvo s ograničenom odgovornošću za usluge u zračnom prometu Dobrota 24,20215 Čilipi</derivirana_varijabla>
  </DomainObject.Predmet.StrankaWithAdress>
  <DomainObject.Predmet.StrankaWithAdressOIB>
    <izvorni_sadrzaj>FINA Regionalni centar Zagreb, OIB 85821130368, Trg svibanjskih žrtava 1995.1,10000 Zagreb,ZRAČNA LUKA DUBROVNIK društvo s ograničenom odgovornošću za usluge u zračnom prometu, OIB 63145279942, Dobrota 24,20215 Čilipi</izvorni_sadrzaj>
    <derivirana_varijabla naziv="DomainObject.Predmet.StrankaWithAdressOIB_1">FINA Regionalni centar Zagreb, OIB 85821130368, Trg svibanjskih žrtava 1995.1,10000 Zagreb,ZRAČNA LUKA DUBROVNIK društvo s ograničenom odgovornošću za usluge u zračnom prometu, OIB 63145279942, Dobrota 24,20215 Čilipi</derivirana_varijabla>
  </DomainObject.Predmet.StrankaWithAdressOIB>
  <DomainObject.Predmet.StrankaNazivFormated>
    <izvorni_sadrzaj>FINA Regionalni centar Zagreb,ZRAČNA LUKA DUBROVNIK društvo s ograničenom odgovornošću za usluge u zračnom prometu</izvorni_sadrzaj>
    <derivirana_varijabla naziv="DomainObject.Predmet.StrankaNazivFormated_1">FINA Regionalni centar Zagreb,ZRAČNA LUKA DUBROVNIK društvo s ograničenom odgovornošću za usluge u zračnom prometu</derivirana_varijabla>
  </DomainObject.Predmet.StrankaNazivFormated>
  <DomainObject.Predmet.StrankaNazivFormatedOIB>
    <izvorni_sadrzaj>FINA Regionalni centar Zagreb, OIB 85821130368,ZRAČNA LUKA DUBROVNIK društvo s ograničenom odgovornošću za usluge u zračnom prometu, OIB 63145279942</izvorni_sadrzaj>
    <derivirana_varijabla naziv="DomainObject.Predmet.StrankaNazivFormatedOIB_1">FINA Regionalni centar Zagreb, OIB 85821130368,ZRAČNA LUKA DUBROVNIK društvo s ograničenom odgovornošću za usluge u zračnom prometu, OIB 63145279942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ZRAČNA LUKA DUBROVNIK društvo s ograničenom odgovornošću za usluge u zračnom prometu</item>
    </izvorni_sadrzaj>
    <derivirana_varijabla naziv="DomainObject.Predmet.StrankaListFormated_1">
      <item>FINA Regionalni centar Zagreb</item>
      <item>ZRAČNA LUKA DUBROVNIK društvo s ograničenom odgovornošću za usluge u zračnom prometu</item>
    </derivirana_varijabla>
  </DomainObject.Predmet.StrankaListFormated>
  <DomainObject.Predmet.StrankaListFormatedOIB>
    <izvorni_sadrzaj>
      <item>FINA Regionalni centar Zagreb, OIB 85821130368</item>
      <item>ZRAČNA LUKA DUBROVNIK društvo s ograničenom odgovornošću za usluge u zračnom prometu, OIB 63145279942</item>
    </izvorni_sadrzaj>
    <derivirana_varijabla naziv="DomainObject.Predmet.StrankaListFormatedOIB_1">
      <item>FINA Regionalni centar Zagreb, OIB 85821130368</item>
      <item>ZRAČNA LUKA DUBROVNIK društvo s ograničenom odgovornošću za usluge u zračnom prometu, OIB 63145279942</item>
    </derivirana_varijabla>
  </DomainObject.Predmet.StrankaListFormatedOIB>
  <DomainObject.Predmet.StrankaListFormatedWithAdress>
    <izvorni_sadrzaj>
      <item>FINA Regionalni centar Zagreb, Trg svibanjskih žrtava 1995.1, 10000 Zagreb</item>
      <item>ZRAČNA LUKA DUBROVNIK društvo s ograničenom odgovornošću za usluge u zračnom prometu, Dobrota 24, 20215 Čilipi</item>
    </izvorni_sadrzaj>
    <derivirana_varijabla naziv="DomainObject.Predmet.StrankaListFormatedWithAdress_1">
      <item>FINA Regionalni centar Zagreb, Trg svibanjskih žrtava 1995.1, 10000 Zagreb</item>
      <item>ZRAČNA LUKA DUBROVNIK društvo s ograničenom odgovornošću za usluge u zračnom prometu, Dobrota 24, 20215 Čilipi</item>
    </derivirana_varijabla>
  </DomainObject.Predmet.StrankaListFormatedWithAdress>
  <DomainObject.Predmet.StrankaListFormatedWithAdressOIB>
    <izvorni_sadrzaj>
      <item>FINA Regionalni centar Zagreb, OIB 85821130368, Trg svibanjskih žrtava 1995.1, 10000 Zagreb</item>
      <item>ZRAČNA LUKA DUBROVNIK društvo s ograničenom odgovornošću za usluge u zračnom prometu, OIB 63145279942, Dobrota 24, 20215 Čilipi</item>
    </izvorni_sadrzaj>
    <derivirana_varijabla naziv="DomainObject.Predmet.StrankaListFormatedWithAdressOIB_1">
      <item>FINA Regionalni centar Zagreb, OIB 85821130368, Trg svibanjskih žrtava 1995.1, 10000 Zagreb</item>
      <item>ZRAČNA LUKA DUBROVNIK društvo s ograničenom odgovornošću za usluge u zračnom prometu, OIB 63145279942, Dobrota 24, 20215 Čilipi</item>
    </derivirana_varijabla>
  </DomainObject.Predmet.StrankaListFormatedWithAdressOIB>
  <DomainObject.Predmet.StrankaListNazivFormated>
    <izvorni_sadrzaj>
      <item>FINA Regionalni centar Zagreb</item>
      <item>ZRAČNA LUKA DUBROVNIK društvo s ograničenom odgovornošću za usluge u zračnom prometu</item>
    </izvorni_sadrzaj>
    <derivirana_varijabla naziv="DomainObject.Predmet.StrankaListNazivFormated_1">
      <item>FINA Regionalni centar Zagreb</item>
      <item>ZRAČNA LUKA DUBROVNIK društvo s ograničenom odgovornošću za usluge u zračnom prometu</item>
    </derivirana_varijabla>
  </DomainObject.Predmet.StrankaListNazivFormated>
  <DomainObject.Predmet.StrankaListNazivFormatedOIB>
    <izvorni_sadrzaj>
      <item>FINA Regionalni centar Zagreb, OIB 85821130368</item>
      <item>ZRAČNA LUKA DUBROVNIK društvo s ograničenom odgovornošću za usluge u zračnom prometu, OIB 63145279942</item>
    </izvorni_sadrzaj>
    <derivirana_varijabla naziv="DomainObject.Predmet.StrankaListNazivFormatedOIB_1">
      <item>FINA Regionalni centar Zagreb, OIB 85821130368</item>
      <item>ZRAČNA LUKA DUBROVNIK društvo s ograničenom odgovornošću za usluge u zračnom prometu, OIB 63145279942</item>
    </derivirana_varijabla>
  </DomainObject.Predmet.StrankaListNazivFormatedOIB>
  <DomainObject.Predmet.ProtuStrankaListFormated>
    <izvorni_sadrzaj>
      <item>PRAVI PROJEKT d.o.o.</item>
    </izvorni_sadrzaj>
    <derivirana_varijabla naziv="DomainObject.Predmet.ProtuStrankaListFormated_1">
      <item>PRAVI PROJEKT d.o.o.</item>
    </derivirana_varijabla>
  </DomainObject.Predmet.ProtuStrankaListFormated>
  <DomainObject.Predmet.ProtuStrankaListFormatedOIB>
    <izvorni_sadrzaj>
      <item>PRAVI PROJEKT d.o.o., OIB 81247487645</item>
    </izvorni_sadrzaj>
    <derivirana_varijabla naziv="DomainObject.Predmet.ProtuStrankaListFormatedOIB_1">
      <item>PRAVI PROJEKT d.o.o., OIB 81247487645</item>
    </derivirana_varijabla>
  </DomainObject.Predmet.ProtuStrankaListFormatedOIB>
  <DomainObject.Predmet.ProtuStrankaListFormatedWithAdress>
    <izvorni_sadrzaj>
      <item>PRAVI PROJEKT d.o.o., Matije Gupca 56, 10290 Zaprešić</item>
    </izvorni_sadrzaj>
    <derivirana_varijabla naziv="DomainObject.Predmet.ProtuStrankaListFormatedWithAdress_1">
      <item>PRAVI PROJEKT d.o.o., Matije Gupca 56, 10290 Zaprešić</item>
    </derivirana_varijabla>
  </DomainObject.Predmet.ProtuStrankaListFormatedWithAdress>
  <DomainObject.Predmet.ProtuStrankaListFormatedWithAdressOIB>
    <izvorni_sadrzaj>
      <item>PRAVI PROJEKT d.o.o., OIB 81247487645, Matije Gupca 56, 10290 Zaprešić</item>
    </izvorni_sadrzaj>
    <derivirana_varijabla naziv="DomainObject.Predmet.ProtuStrankaListFormatedWithAdressOIB_1">
      <item>PRAVI PROJEKT d.o.o., OIB 81247487645, Matije Gupca 56, 10290 Zaprešić</item>
    </derivirana_varijabla>
  </DomainObject.Predmet.ProtuStrankaListFormatedWithAdressOIB>
  <DomainObject.Predmet.ProtuStrankaListNazivFormated>
    <izvorni_sadrzaj>
      <item>PRAVI PROJEKT d.o.o.</item>
    </izvorni_sadrzaj>
    <derivirana_varijabla naziv="DomainObject.Predmet.ProtuStrankaListNazivFormated_1">
      <item>PRAVI PROJEKT d.o.o.</item>
    </derivirana_varijabla>
  </DomainObject.Predmet.ProtuStrankaListNazivFormated>
  <DomainObject.Predmet.ProtuStrankaListNazivFormatedOIB>
    <izvorni_sadrzaj>
      <item>PRAVI PROJEKT d.o.o., OIB 81247487645</item>
    </izvorni_sadrzaj>
    <derivirana_varijabla naziv="DomainObject.Predmet.ProtuStrankaListNazivFormatedOIB_1">
      <item>PRAVI PROJEKT d.o.o., OIB 81247487645</item>
    </derivirana_varijabla>
  </DomainObject.Predmet.ProtuStrankaListNazivFormatedOIB>
  <DomainObject.Predmet.OstaliListFormated>
    <izvorni_sadrzaj>
      <item>Ivan Mišetić</item>
      <item>Anđelko Mišetić</item>
    </izvorni_sadrzaj>
    <derivirana_varijabla naziv="DomainObject.Predmet.OstaliListFormated_1">
      <item>Ivan Mišetić</item>
      <item>Anđelko Mišetić</item>
    </derivirana_varijabla>
  </DomainObject.Predmet.OstaliListFormated>
  <DomainObject.Predmet.OstaliListFormatedOIB>
    <izvorni_sadrzaj>
      <item>Ivan Mišetić, OIB 59332098901</item>
      <item>Anđelko Mišetić, OIB 22371572409</item>
    </izvorni_sadrzaj>
    <derivirana_varijabla naziv="DomainObject.Predmet.OstaliListFormatedOIB_1">
      <item>Ivan Mišetić, OIB 59332098901</item>
      <item>Anđelko Mišetić, OIB 22371572409</item>
    </derivirana_varijabla>
  </DomainObject.Predmet.OstaliListFormatedOIB>
  <DomainObject.Predmet.OstaliListFormatedWithAdress>
    <izvorni_sadrzaj>
      <item>Ivan Mišetić, Matije Gupca 56, 10290 Zaprešić</item>
      <item>Anđelko Mišetić, Matije Gupca 70, 10290 Zaprešić</item>
    </izvorni_sadrzaj>
    <derivirana_varijabla naziv="DomainObject.Predmet.OstaliListFormatedWithAdress_1">
      <item>Ivan Mišetić, Matije Gupca 56, 10290 Zaprešić</item>
      <item>Anđelko Mišetić, Matije Gupca 70, 10290 Zaprešić</item>
    </derivirana_varijabla>
  </DomainObject.Predmet.OstaliListFormatedWithAdress>
  <DomainObject.Predmet.OstaliListFormatedWithAdressOIB>
    <izvorni_sadrzaj>
      <item>Ivan Mišetić, OIB 59332098901, Matije Gupca 56, 10290 Zaprešić</item>
      <item>Anđelko Mišetić, OIB 22371572409, Matije Gupca 70, 10290 Zaprešić</item>
    </izvorni_sadrzaj>
    <derivirana_varijabla naziv="DomainObject.Predmet.OstaliListFormatedWithAdressOIB_1">
      <item>Ivan Mišetić, OIB 59332098901, Matije Gupca 56, 10290 Zaprešić</item>
      <item>Anđelko Mišetić, OIB 22371572409, Matije Gupca 70, 10290 Zaprešić</item>
    </derivirana_varijabla>
  </DomainObject.Predmet.OstaliListFormatedWithAdressOIB>
  <DomainObject.Predmet.OstaliListNazivFormated>
    <izvorni_sadrzaj>
      <item>Ivan Mišetić</item>
      <item>Anđelko Mišetić</item>
    </izvorni_sadrzaj>
    <derivirana_varijabla naziv="DomainObject.Predmet.OstaliListNazivFormated_1">
      <item>Ivan Mišetić</item>
      <item>Anđelko Mišetić</item>
    </derivirana_varijabla>
  </DomainObject.Predmet.OstaliListNazivFormated>
  <DomainObject.Predmet.OstaliListNazivFormatedOIB>
    <izvorni_sadrzaj>
      <item>Ivan Mišetić, OIB 59332098901</item>
      <item>Anđelko Mišetić, OIB 22371572409</item>
    </izvorni_sadrzaj>
    <derivirana_varijabla naziv="DomainObject.Predmet.OstaliListNazivFormatedOIB_1">
      <item>Ivan Mišetić, OIB 59332098901</item>
      <item>Anđelko Mišetić, OIB 22371572409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St-2432/2018-21</izvorni_sadrzaj>
    <derivirana_varijabla naziv="DomainObject.PoslovniBrojDokumenta_1">St-2432/2018-21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PRAVI PROJEKT d.o.o.</izvorni_sadrzaj>
    <derivirana_varijabla naziv="DomainObject.Predmet.ProtustrankaIDrugi_1">PRAVI PROJEKT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PRAVI PROJEKT d.o.o., OIB 81247487645, Matije Gupca 56, 10290 Zaprešić</izvorni_sadrzaj>
    <derivirana_varijabla naziv="DomainObject.Predmet.ProtustrankaIDrugiAdressOIB_1">PRAVI PROJEKT d.o.o., OIB 81247487645, Matije Gupca 56,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PRAVI PROJEKT d.o.o.</item>
      <item>ZRAČNA LUKA DUBROVNIK društvo s ograničenom odgovornošću za usluge u zračnom prometu</item>
      <item>Ivan Mišetić</item>
      <item>Anđelko Mišetić</item>
    </izvorni_sadrzaj>
    <derivirana_varijabla naziv="DomainObject.Predmet.SudioniciListNaziv_1">
      <item>FINA Regionalni centar Zagreb</item>
      <item>PRAVI PROJEKT d.o.o.</item>
      <item>ZRAČNA LUKA DUBROVNIK društvo s ograničenom odgovornošću za usluge u zračnom prometu</item>
      <item>Ivan Mišetić</item>
      <item>Anđelko Mišetić</item>
    </derivirana_varijabla>
  </DomainObject.Predmet.SudioniciListNaziv>
  <DomainObject.Predmet.SudioniciListAdressOIB>
    <izvorni_sadrzaj>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izvorni_sadrzaj>
    <derivirana_varijabla naziv="DomainObject.Predmet.SudioniciListAdressOIB_1">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81247487645</item>
      <item>, OIB 63145279942</item>
      <item>, OIB 59332098901</item>
      <item>, OIB 22371572409</item>
    </izvorni_sadrzaj>
    <derivirana_varijabla naziv="DomainObject.Predmet.SudioniciListNazivOIB_1">
      <item>, OIB 85821130368</item>
      <item>, OIB 81247487645</item>
      <item>, OIB 63145279942</item>
      <item>, OIB 59332098901</item>
      <item>, OIB 22371572409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St-2432/2018-20</izvorni_sadrzaj>
    <derivirana_varijabla naziv="DomainObject.PredzadnjaOdlukaIzPredmeta.Oznaka_1">St-2432/2018-20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2090</properties:Characters>
  <properties:Lines>57</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2019-03-28T12:17:00Z</dcterms:created>
  <dc:creator>Valentina Kranjčić</dc:creator>
  <cp:lastModifiedBy>Monika Grbac</cp:lastModifiedBy>
  <cp:lastPrinted>2018-11-30T07:39:00Z</cp:lastPrinted>
  <dcterms:modified xmlns:xsi="http://www.w3.org/2001/XMLSchema-instance" xsi:type="dcterms:W3CDTF">2019-05-27T09:07:00Z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St-2432/2018-21 / Odluka - Rješenje - ukidanje mjere osiguranja (st-2432-18.docx)</vt:lpwstr>
  </prop:property>
  <prop:property name="CC_coloring" pid="4" fmtid="{D5CDD505-2E9C-101B-9397-08002B2CF9AE}">
    <vt:bool>true</vt:bool>
  </prop:property>
  <prop:property name="BrojStranica" pid="5" fmtid="{D5CDD505-2E9C-101B-9397-08002B2CF9AE}">
    <vt:i4>2</vt:i4>
  </prop:property>
</prop:Properties>
</file>