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47a5" w14:paraId="a9b47a5" w:rsidRDefault="009305FA" w:rsidR="009305FA">
      <w:pPr>
        <w15:collapsed w:val="false"/>
      </w:pPr>
      <w:bookmarkStart w:name="_GoBack" w:id="0"/>
      <w:bookmarkEnd w:id="0"/>
    </w:p>
    <w:p w:rsidRDefault="00917CDC" w:rsidR="009305FA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5FA" w:rsidR="009305FA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E5450F" w:rsidR="00596E20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>
      <w:pPr>
        <w:rPr>
          <w:b/>
          <w:sz w:val="24"/>
        </w:rPr>
      </w:pPr>
    </w:p>
    <w:p w:rsidRDefault="00166FE4" w:rsidP="00166FE4" w:rsidR="00166FE4" w:rsidRPr="00166FE4">
      <w:pPr>
        <w:jc w:val="right"/>
        <w:rPr>
          <w:sz w:val="24"/>
          <w:szCs w:val="24"/>
        </w:rPr>
      </w:pPr>
      <w:r w:rsidRPr="00166FE4">
        <w:rPr>
          <w:sz w:val="24"/>
          <w:szCs w:val="24"/>
        </w:rPr>
        <w:t>40. St-2737/2017</w:t>
      </w:r>
    </w:p>
    <w:p w:rsidRDefault="00166FE4" w:rsidP="00166FE4" w:rsidR="00166FE4" w:rsidRPr="00166FE4">
      <w:pPr>
        <w:rPr>
          <w:sz w:val="24"/>
          <w:szCs w:val="24"/>
        </w:rPr>
      </w:pPr>
    </w:p>
    <w:p w:rsidRDefault="00166FE4" w:rsidP="00166FE4" w:rsidR="00166FE4" w:rsidRPr="00166FE4">
      <w:pPr>
        <w:jc w:val="center"/>
        <w:rPr>
          <w:sz w:val="24"/>
          <w:szCs w:val="24"/>
        </w:rPr>
      </w:pPr>
    </w:p>
    <w:p w:rsidRDefault="00166FE4" w:rsidP="00166FE4" w:rsidR="00166FE4" w:rsidRPr="00166FE4">
      <w:pPr>
        <w:jc w:val="center"/>
        <w:rPr>
          <w:sz w:val="24"/>
          <w:szCs w:val="24"/>
        </w:rPr>
      </w:pPr>
      <w:r w:rsidRPr="00166FE4">
        <w:rPr>
          <w:sz w:val="24"/>
          <w:szCs w:val="24"/>
        </w:rPr>
        <w:t>R E P U B L I K A   H R V A T S K A</w:t>
      </w:r>
    </w:p>
    <w:p w:rsidRDefault="00166FE4" w:rsidP="00166FE4" w:rsidR="00166FE4" w:rsidRPr="00166FE4">
      <w:pPr>
        <w:jc w:val="center"/>
        <w:rPr>
          <w:sz w:val="24"/>
          <w:szCs w:val="24"/>
        </w:rPr>
      </w:pPr>
      <w:r w:rsidRPr="00166FE4">
        <w:rPr>
          <w:sz w:val="24"/>
          <w:szCs w:val="24"/>
        </w:rPr>
        <w:t>Z A K LJ U Č A K</w:t>
      </w:r>
    </w:p>
    <w:p w:rsidRDefault="00166FE4" w:rsidP="00166FE4" w:rsidR="00166FE4" w:rsidRPr="00166FE4">
      <w:pPr>
        <w:jc w:val="both"/>
        <w:rPr>
          <w:sz w:val="24"/>
          <w:szCs w:val="24"/>
        </w:rPr>
      </w:pPr>
    </w:p>
    <w:p w:rsidRDefault="00166FE4" w:rsidP="00166FE4" w:rsidR="00166FE4" w:rsidRPr="00166FE4">
      <w:pPr>
        <w:ind w:firstLine="708"/>
        <w:jc w:val="both"/>
        <w:rPr>
          <w:sz w:val="24"/>
          <w:szCs w:val="24"/>
        </w:rPr>
      </w:pPr>
      <w:r w:rsidRPr="00166FE4">
        <w:rPr>
          <w:sz w:val="24"/>
          <w:szCs w:val="24"/>
        </w:rPr>
        <w:t xml:space="preserve">Trgovački sud u Zagrebu, po sucu tog suda Anti Galiću, kao sucu pojedincu, u predstečajnom postupku nad dužnikom SOKOL MARIĆ d.o.o., Zagreb, Trg Republike Hrvatske 8/II (OIB 11543074213), </w:t>
      </w:r>
      <w:r w:rsidR="00661BCC">
        <w:rPr>
          <w:sz w:val="24"/>
          <w:szCs w:val="24"/>
        </w:rPr>
        <w:t xml:space="preserve">postupajući po prigovoru </w:t>
      </w:r>
      <w:r w:rsidR="00F77E61">
        <w:rPr>
          <w:sz w:val="24"/>
          <w:szCs w:val="24"/>
        </w:rPr>
        <w:t xml:space="preserve">Pere Latinovića iz Negoslavaca, Vukovarska 110, koga zastupa Atila Šilješ, odvjetnik iz Osijeka, Lorenza </w:t>
      </w:r>
      <w:r w:rsidR="00091668">
        <w:rPr>
          <w:sz w:val="24"/>
          <w:szCs w:val="24"/>
        </w:rPr>
        <w:t>J</w:t>
      </w:r>
      <w:r w:rsidR="00F77E61">
        <w:rPr>
          <w:sz w:val="24"/>
          <w:szCs w:val="24"/>
        </w:rPr>
        <w:t xml:space="preserve">agera 14,  </w:t>
      </w:r>
      <w:r w:rsidRPr="00166FE4">
        <w:rPr>
          <w:sz w:val="24"/>
          <w:szCs w:val="24"/>
        </w:rPr>
        <w:t xml:space="preserve">dana </w:t>
      </w:r>
      <w:r w:rsidR="00332ABD">
        <w:rPr>
          <w:sz w:val="24"/>
          <w:szCs w:val="24"/>
        </w:rPr>
        <w:t>29.siječnja</w:t>
      </w:r>
      <w:r w:rsidRPr="00166FE4">
        <w:rPr>
          <w:sz w:val="24"/>
          <w:szCs w:val="24"/>
        </w:rPr>
        <w:t xml:space="preserve"> 201</w:t>
      </w:r>
      <w:r w:rsidR="00332ABD">
        <w:rPr>
          <w:sz w:val="24"/>
          <w:szCs w:val="24"/>
        </w:rPr>
        <w:t>8</w:t>
      </w:r>
      <w:r w:rsidRPr="00166FE4">
        <w:rPr>
          <w:sz w:val="24"/>
          <w:szCs w:val="24"/>
        </w:rPr>
        <w:t xml:space="preserve">. </w:t>
      </w:r>
    </w:p>
    <w:p w:rsidRDefault="00B02F2A" w:rsidP="00587B4E" w:rsidR="00B02F2A" w:rsidRPr="00596E20">
      <w:pPr>
        <w:jc w:val="both"/>
        <w:rPr>
          <w:b/>
          <w:sz w:val="40"/>
          <w:szCs w:val="40"/>
        </w:rPr>
      </w:pPr>
    </w:p>
    <w:p w:rsidRDefault="0010599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lj u č i o</w:t>
      </w:r>
      <w:r w:rsidR="0006712D">
        <w:rPr>
          <w:b/>
          <w:sz w:val="24"/>
          <w:szCs w:val="24"/>
        </w:rPr>
        <w:t xml:space="preserve"> </w:t>
      </w:r>
      <w:r w:rsidR="00123529">
        <w:rPr>
          <w:b/>
          <w:sz w:val="24"/>
          <w:szCs w:val="24"/>
        </w:rPr>
        <w:t xml:space="preserve">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587B4E" w:rsidR="006F7DFB">
      <w:pPr>
        <w:jc w:val="both"/>
        <w:rPr>
          <w:b/>
          <w:sz w:val="24"/>
          <w:szCs w:val="24"/>
        </w:rPr>
      </w:pPr>
    </w:p>
    <w:p w:rsidRDefault="00223108" w:rsidP="0029538E" w:rsidR="00CF56FE" w:rsidRPr="00010102">
      <w:pPr>
        <w:jc w:val="both"/>
        <w:rPr>
          <w:sz w:val="24"/>
          <w:szCs w:val="24"/>
        </w:rPr>
      </w:pPr>
      <w:r w:rsidRPr="009716D5">
        <w:rPr>
          <w:sz w:val="24"/>
          <w:szCs w:val="24"/>
        </w:rPr>
        <w:tab/>
      </w:r>
      <w:r w:rsidR="009716D5" w:rsidRPr="009716D5">
        <w:rPr>
          <w:sz w:val="24"/>
          <w:szCs w:val="24"/>
        </w:rPr>
        <w:t>Upućuje se podnositelj</w:t>
      </w:r>
      <w:r w:rsidR="009716D5">
        <w:rPr>
          <w:sz w:val="24"/>
          <w:szCs w:val="24"/>
        </w:rPr>
        <w:t xml:space="preserve"> prigovora</w:t>
      </w:r>
      <w:r w:rsidR="00661BCC">
        <w:rPr>
          <w:sz w:val="24"/>
          <w:szCs w:val="24"/>
        </w:rPr>
        <w:t xml:space="preserve"> </w:t>
      </w:r>
      <w:r w:rsidR="000F5255">
        <w:rPr>
          <w:sz w:val="24"/>
          <w:szCs w:val="24"/>
        </w:rPr>
        <w:t xml:space="preserve">Pero Latinović iz Negoslavaca, Vukovarska 110., kako </w:t>
      </w:r>
      <w:r w:rsidR="009716D5">
        <w:rPr>
          <w:sz w:val="24"/>
          <w:szCs w:val="24"/>
        </w:rPr>
        <w:t xml:space="preserve">svoju tražbinu </w:t>
      </w:r>
      <w:r w:rsidR="0029538E">
        <w:rPr>
          <w:sz w:val="24"/>
          <w:szCs w:val="24"/>
        </w:rPr>
        <w:t xml:space="preserve">iz radnog odnosa može ostvarivati bez obzira na vođenje </w:t>
      </w:r>
      <w:r w:rsidR="000A5052">
        <w:rPr>
          <w:sz w:val="24"/>
          <w:szCs w:val="24"/>
        </w:rPr>
        <w:t xml:space="preserve">ovog </w:t>
      </w:r>
      <w:r w:rsidR="0029538E">
        <w:rPr>
          <w:sz w:val="24"/>
          <w:szCs w:val="24"/>
        </w:rPr>
        <w:t xml:space="preserve">predstečajnog postupka </w:t>
      </w:r>
    </w:p>
    <w:p w:rsidRDefault="00041DEA" w:rsidP="006F7DFB" w:rsidR="00041DEA">
      <w:pPr>
        <w:jc w:val="both"/>
        <w:rPr>
          <w:sz w:val="24"/>
          <w:szCs w:val="24"/>
        </w:rPr>
      </w:pPr>
    </w:p>
    <w:p w:rsidRDefault="00CF56FE" w:rsidP="00CF56FE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6F7DFB" w:rsidP="00CF56FE" w:rsidR="006F7DFB" w:rsidRPr="00010102">
      <w:pPr>
        <w:jc w:val="center"/>
        <w:rPr>
          <w:sz w:val="24"/>
          <w:szCs w:val="24"/>
        </w:rPr>
      </w:pPr>
    </w:p>
    <w:p w:rsidRDefault="00E601B8" w:rsidP="00B15B96" w:rsidR="00867005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0F5255">
        <w:rPr>
          <w:sz w:val="24"/>
          <w:szCs w:val="24"/>
        </w:rPr>
        <w:t>Pero Latinović iz Negoslavaca, Vukovarska 110.,</w:t>
      </w:r>
      <w:r w:rsidR="000F5255" w:rsidRPr="000F5255">
        <w:rPr>
          <w:sz w:val="24"/>
          <w:szCs w:val="24"/>
        </w:rPr>
        <w:t xml:space="preserve"> </w:t>
      </w:r>
      <w:r w:rsidR="000F5255">
        <w:rPr>
          <w:sz w:val="24"/>
          <w:szCs w:val="24"/>
        </w:rPr>
        <w:t xml:space="preserve">koga zastupa Atila Šilješ, odvjetnik iz Osijeka, Lorenza </w:t>
      </w:r>
      <w:r w:rsidR="00091668">
        <w:rPr>
          <w:sz w:val="24"/>
          <w:szCs w:val="24"/>
        </w:rPr>
        <w:t>J</w:t>
      </w:r>
      <w:r w:rsidR="000F5255">
        <w:rPr>
          <w:sz w:val="24"/>
          <w:szCs w:val="24"/>
        </w:rPr>
        <w:t>agera 14</w:t>
      </w:r>
      <w:r w:rsidR="00091668">
        <w:rPr>
          <w:sz w:val="24"/>
          <w:szCs w:val="24"/>
        </w:rPr>
        <w:t xml:space="preserve">., </w:t>
      </w:r>
      <w:r w:rsidR="0029538E">
        <w:rPr>
          <w:sz w:val="24"/>
          <w:szCs w:val="24"/>
        </w:rPr>
        <w:t xml:space="preserve"> podnio je ovom su</w:t>
      </w:r>
      <w:r w:rsidR="00447588">
        <w:rPr>
          <w:sz w:val="24"/>
          <w:szCs w:val="24"/>
        </w:rPr>
        <w:t>d</w:t>
      </w:r>
      <w:r w:rsidR="0029538E">
        <w:rPr>
          <w:sz w:val="24"/>
          <w:szCs w:val="24"/>
        </w:rPr>
        <w:t xml:space="preserve">u dana </w:t>
      </w:r>
      <w:r w:rsidR="00867005">
        <w:rPr>
          <w:sz w:val="24"/>
          <w:szCs w:val="24"/>
        </w:rPr>
        <w:t>15.siječnja</w:t>
      </w:r>
      <w:r w:rsidR="0029538E">
        <w:rPr>
          <w:sz w:val="24"/>
          <w:szCs w:val="24"/>
        </w:rPr>
        <w:t xml:space="preserve"> 2017. prigovor iz članka 37. stavak 1. i 2. </w:t>
      </w:r>
      <w:r w:rsidR="00B15B96">
        <w:rPr>
          <w:sz w:val="24"/>
          <w:szCs w:val="24"/>
        </w:rPr>
        <w:t>Stečajnog zakona (N.N. br. 71/15</w:t>
      </w:r>
      <w:r w:rsidR="0029538E">
        <w:rPr>
          <w:sz w:val="24"/>
          <w:szCs w:val="24"/>
        </w:rPr>
        <w:t xml:space="preserve"> i </w:t>
      </w:r>
      <w:r w:rsidR="00820D98">
        <w:rPr>
          <w:sz w:val="24"/>
          <w:szCs w:val="24"/>
        </w:rPr>
        <w:t>104/17</w:t>
      </w:r>
      <w:r w:rsidR="00B15B96">
        <w:rPr>
          <w:sz w:val="24"/>
          <w:szCs w:val="24"/>
        </w:rPr>
        <w:t xml:space="preserve">, dalje: SZ), </w:t>
      </w:r>
      <w:r w:rsidR="00447588">
        <w:rPr>
          <w:sz w:val="24"/>
          <w:szCs w:val="24"/>
        </w:rPr>
        <w:t xml:space="preserve">navodeći </w:t>
      </w:r>
      <w:r w:rsidR="00820D98">
        <w:rPr>
          <w:sz w:val="24"/>
          <w:szCs w:val="24"/>
        </w:rPr>
        <w:t xml:space="preserve">u bitnome  kako </w:t>
      </w:r>
      <w:r w:rsidR="00867005">
        <w:rPr>
          <w:sz w:val="24"/>
          <w:szCs w:val="24"/>
        </w:rPr>
        <w:t xml:space="preserve">je vjerovnik prijavio tražbinu u predstečajnom postupku nad dužnikom, te kako je povjerenik osporio tražbinu dužnika </w:t>
      </w:r>
      <w:r w:rsidR="0015440C">
        <w:rPr>
          <w:sz w:val="24"/>
          <w:szCs w:val="24"/>
        </w:rPr>
        <w:t>obzirom je u tijeku žalbeni postupak.</w:t>
      </w:r>
    </w:p>
    <w:p w:rsidRDefault="00820D98" w:rsidP="00B15B96" w:rsidR="001522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Nadalje, </w:t>
      </w:r>
      <w:r w:rsidR="00C7547C">
        <w:rPr>
          <w:sz w:val="24"/>
          <w:szCs w:val="24"/>
        </w:rPr>
        <w:t xml:space="preserve">uz </w:t>
      </w:r>
      <w:r w:rsidR="0015440C">
        <w:rPr>
          <w:sz w:val="24"/>
          <w:szCs w:val="24"/>
        </w:rPr>
        <w:t xml:space="preserve">podnesak </w:t>
      </w:r>
      <w:r w:rsidR="0015221D">
        <w:rPr>
          <w:sz w:val="24"/>
          <w:szCs w:val="24"/>
        </w:rPr>
        <w:t xml:space="preserve">od 24.siječnja 2018. predlagatelj je dostavio presudu Općinskog suda u Vukovaru od 9.studenog 2016., posl.br.Pr-300/15 kojom je presudom je tuženiku, ovdje dužniku naložena isplata razlike plaće </w:t>
      </w:r>
      <w:r w:rsidR="00864C45">
        <w:rPr>
          <w:sz w:val="24"/>
          <w:szCs w:val="24"/>
        </w:rPr>
        <w:t xml:space="preserve">tužitelju, </w:t>
      </w:r>
      <w:r w:rsidR="0015221D">
        <w:rPr>
          <w:sz w:val="24"/>
          <w:szCs w:val="24"/>
        </w:rPr>
        <w:t>ovdje vjerovniku</w:t>
      </w:r>
      <w:r w:rsidR="00781518">
        <w:rPr>
          <w:sz w:val="24"/>
          <w:szCs w:val="24"/>
        </w:rPr>
        <w:t>.</w:t>
      </w:r>
      <w:r w:rsidR="0015221D">
        <w:rPr>
          <w:sz w:val="24"/>
          <w:szCs w:val="24"/>
        </w:rPr>
        <w:t xml:space="preserve"> </w:t>
      </w:r>
    </w:p>
    <w:p w:rsidRDefault="00864C45" w:rsidP="00F0154E" w:rsidR="0047654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 prigovoru se također navodi kako je po žalbi </w:t>
      </w:r>
      <w:r w:rsidR="006F1D08">
        <w:rPr>
          <w:sz w:val="24"/>
          <w:szCs w:val="24"/>
        </w:rPr>
        <w:t xml:space="preserve">dužnik spis dostavljen Županijskom sudu u Splitu, koji je </w:t>
      </w:r>
      <w:r w:rsidR="00F0154E">
        <w:rPr>
          <w:sz w:val="24"/>
          <w:szCs w:val="24"/>
        </w:rPr>
        <w:t>vratio spis Općinskom sudu u Vukovaru temeljem odredbe članka 69. SZ-a.</w:t>
      </w:r>
    </w:p>
    <w:p w:rsidRDefault="006411A3" w:rsidP="006411A3" w:rsidR="006411A3">
      <w:pPr>
        <w:ind w:firstLine="708"/>
        <w:jc w:val="both"/>
        <w:rPr>
          <w:sz w:val="24"/>
          <w:szCs w:val="24"/>
        </w:rPr>
      </w:pPr>
    </w:p>
    <w:p w:rsidRDefault="006411A3" w:rsidP="006411A3" w:rsidR="006411A3" w:rsidRPr="00230562">
      <w:pPr>
        <w:ind w:firstLine="708"/>
        <w:jc w:val="both"/>
        <w:rPr>
          <w:sz w:val="24"/>
          <w:szCs w:val="24"/>
        </w:rPr>
      </w:pPr>
      <w:r w:rsidRPr="00230562">
        <w:rPr>
          <w:sz w:val="24"/>
          <w:szCs w:val="24"/>
        </w:rPr>
        <w:t xml:space="preserve">U prijedlogu za pokretanje predstečajnog postupka dužnik je dužan dostaviti plan restrukturiranja koji, između ostalog sadržava, analizu svih tražbina prema visini i vrsti (tražbine radnika i prijašnjih dužnikovih radnika, izlučna prava, razlučna prava, </w:t>
      </w:r>
      <w:r w:rsidRPr="00230562">
        <w:rPr>
          <w:sz w:val="24"/>
          <w:szCs w:val="24"/>
        </w:rPr>
        <w:lastRenderedPageBreak/>
        <w:t>tražbine za koje se vodi postupak, neosigurane tražbine i druge tražbine</w:t>
      </w:r>
      <w:r>
        <w:rPr>
          <w:sz w:val="24"/>
          <w:szCs w:val="24"/>
        </w:rPr>
        <w:t xml:space="preserve"> (članak </w:t>
      </w:r>
      <w:r w:rsidRPr="00230562">
        <w:rPr>
          <w:sz w:val="24"/>
          <w:szCs w:val="24"/>
        </w:rPr>
        <w:t>27</w:t>
      </w:r>
      <w:r>
        <w:rPr>
          <w:sz w:val="24"/>
          <w:szCs w:val="24"/>
        </w:rPr>
        <w:t>. stavak 1. toč.7.</w:t>
      </w:r>
      <w:r w:rsidRPr="00230562">
        <w:rPr>
          <w:sz w:val="24"/>
          <w:szCs w:val="24"/>
        </w:rPr>
        <w:t xml:space="preserve">SZ-a). </w:t>
      </w:r>
    </w:p>
    <w:p w:rsidRDefault="006411A3" w:rsidP="006411A3" w:rsidR="006411A3">
      <w:pPr>
        <w:jc w:val="both"/>
        <w:rPr>
          <w:sz w:val="24"/>
          <w:szCs w:val="24"/>
        </w:rPr>
      </w:pPr>
    </w:p>
    <w:p w:rsidRDefault="0020191E" w:rsidP="0020191E" w:rsidR="0020191E">
      <w:pPr>
        <w:ind w:firstLine="708"/>
        <w:jc w:val="both"/>
      </w:pPr>
      <w:r w:rsidRPr="00086EE1">
        <w:rPr>
          <w:sz w:val="24"/>
          <w:szCs w:val="24"/>
        </w:rPr>
        <w:t xml:space="preserve">Odredbom članka </w:t>
      </w:r>
      <w:r>
        <w:rPr>
          <w:sz w:val="24"/>
          <w:szCs w:val="24"/>
        </w:rPr>
        <w:t xml:space="preserve">66. </w:t>
      </w:r>
      <w:r w:rsidRPr="00086EE1">
        <w:rPr>
          <w:sz w:val="24"/>
          <w:szCs w:val="24"/>
        </w:rPr>
        <w:t xml:space="preserve">stavak 1. </w:t>
      </w:r>
      <w:r>
        <w:rPr>
          <w:sz w:val="24"/>
          <w:szCs w:val="24"/>
        </w:rPr>
        <w:t xml:space="preserve">podstavak 1. SZ-a </w:t>
      </w:r>
      <w:r w:rsidRPr="00086EE1">
        <w:rPr>
          <w:sz w:val="24"/>
          <w:szCs w:val="24"/>
        </w:rPr>
        <w:t>propisano je kako predstečajni postupak ne utječe na tražbine radnika i prijašnjih radnika</w:t>
      </w:r>
      <w:r>
        <w:rPr>
          <w:sz w:val="24"/>
          <w:szCs w:val="24"/>
        </w:rPr>
        <w:t xml:space="preserve"> i to: 1. </w:t>
      </w:r>
      <w:r w:rsidRPr="00086EE1">
        <w:rPr>
          <w:sz w:val="24"/>
          <w:szCs w:val="24"/>
        </w:rPr>
        <w:t xml:space="preserve">iz radnog odnosa u bruto iznosu, </w:t>
      </w:r>
      <w:r>
        <w:rPr>
          <w:sz w:val="24"/>
          <w:szCs w:val="24"/>
        </w:rPr>
        <w:t>2.</w:t>
      </w:r>
      <w:r w:rsidRPr="00086EE1">
        <w:rPr>
          <w:sz w:val="24"/>
          <w:szCs w:val="24"/>
        </w:rPr>
        <w:t xml:space="preserve">otpremnine do iznosa propisanog zakonom odnosno kolektivnim ugovorom, i </w:t>
      </w:r>
      <w:r>
        <w:rPr>
          <w:sz w:val="24"/>
          <w:szCs w:val="24"/>
        </w:rPr>
        <w:t>3.</w:t>
      </w:r>
      <w:r w:rsidRPr="00086EE1">
        <w:rPr>
          <w:sz w:val="24"/>
          <w:szCs w:val="24"/>
        </w:rPr>
        <w:t>tražbine po osnovi naknade štete pretrpljene zbog ozljede na radu ili profesionalne bolesti</w:t>
      </w:r>
      <w:r>
        <w:rPr>
          <w:sz w:val="24"/>
          <w:szCs w:val="24"/>
        </w:rPr>
        <w:t>. Sukladno ovoj generalnoj odredbi, člankom 37. stavak 1. SZ-a propisano je da r</w:t>
      </w:r>
      <w:r w:rsidRPr="00086EE1">
        <w:rPr>
          <w:sz w:val="24"/>
          <w:szCs w:val="24"/>
        </w:rPr>
        <w:t>adnici i dužnikovi prijašnji radnici, te Ministarstvo finacija- Porezna uprava ne podnose prijavu za</w:t>
      </w:r>
      <w:r>
        <w:rPr>
          <w:sz w:val="24"/>
          <w:szCs w:val="24"/>
        </w:rPr>
        <w:t xml:space="preserve"> te tražbine (</w:t>
      </w:r>
      <w:r w:rsidRPr="00086EE1">
        <w:rPr>
          <w:sz w:val="24"/>
          <w:szCs w:val="24"/>
        </w:rPr>
        <w:t>tražbine radnog odnosa, otpremnine do iznosa propisanog zakonom odnosno kolektivnim ugovorom i tražbine po osnovi naknade štete pretrpljene zbog ozljede na radu ili profesionalne bolesti</w:t>
      </w:r>
      <w:r>
        <w:rPr>
          <w:sz w:val="24"/>
          <w:szCs w:val="24"/>
        </w:rPr>
        <w:t>).</w:t>
      </w:r>
    </w:p>
    <w:p w:rsidRDefault="0020191E" w:rsidP="006411A3" w:rsidR="0020191E">
      <w:pPr>
        <w:jc w:val="both"/>
        <w:rPr>
          <w:sz w:val="24"/>
          <w:szCs w:val="24"/>
        </w:rPr>
      </w:pPr>
    </w:p>
    <w:p w:rsidRDefault="006411A3" w:rsidP="006411A3" w:rsidR="006411A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članka 37. stavak 5. SZ-a ako se osnovanost prigovora dokazuje javnom ili javnoovjerovljenom ispravom sud će prigovor utvrditi osnovanim, a prema odredbi stavka 6. istog članka SZ-a ako nisu ispunjene pretpostavke da se prigovor utvrdi osnovanim, sud će zaključkom uputiti podnositelja prigovora da svoju tražbinu može ostvarivati bez obzira na vođenje predstečajnog postupka.</w:t>
      </w:r>
    </w:p>
    <w:p w:rsidRDefault="00C34783" w:rsidP="00B15B96" w:rsidR="00C34783">
      <w:pPr>
        <w:jc w:val="both"/>
        <w:rPr>
          <w:sz w:val="24"/>
          <w:szCs w:val="24"/>
        </w:rPr>
      </w:pPr>
    </w:p>
    <w:p w:rsidRDefault="00C34783" w:rsidP="00A4529F" w:rsidR="00A4529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konkretnom slučaju vjerovnik  </w:t>
      </w:r>
      <w:r w:rsidR="00D57D11">
        <w:rPr>
          <w:sz w:val="24"/>
          <w:szCs w:val="24"/>
        </w:rPr>
        <w:t xml:space="preserve">postojanje </w:t>
      </w:r>
      <w:r>
        <w:rPr>
          <w:sz w:val="24"/>
          <w:szCs w:val="24"/>
        </w:rPr>
        <w:t>svoj</w:t>
      </w:r>
      <w:r w:rsidR="00D57D11">
        <w:rPr>
          <w:sz w:val="24"/>
          <w:szCs w:val="24"/>
        </w:rPr>
        <w:t>e</w:t>
      </w:r>
      <w:r>
        <w:rPr>
          <w:sz w:val="24"/>
          <w:szCs w:val="24"/>
        </w:rPr>
        <w:t xml:space="preserve"> tražbinu dokaz</w:t>
      </w:r>
      <w:r w:rsidR="004A4E71">
        <w:rPr>
          <w:sz w:val="24"/>
          <w:szCs w:val="24"/>
        </w:rPr>
        <w:t>uje</w:t>
      </w:r>
      <w:r>
        <w:rPr>
          <w:sz w:val="24"/>
          <w:szCs w:val="24"/>
        </w:rPr>
        <w:t xml:space="preserve"> ispravom (presuda </w:t>
      </w:r>
      <w:r w:rsidR="00056AE9">
        <w:rPr>
          <w:sz w:val="24"/>
          <w:szCs w:val="24"/>
        </w:rPr>
        <w:t>Općinskog suda u Vukovaru od 9.studenog 2016., posl.br.Pr-300/15</w:t>
      </w:r>
      <w:r>
        <w:rPr>
          <w:sz w:val="24"/>
          <w:szCs w:val="24"/>
        </w:rPr>
        <w:t>)</w:t>
      </w:r>
      <w:r w:rsidR="004A4E71">
        <w:rPr>
          <w:sz w:val="24"/>
          <w:szCs w:val="24"/>
        </w:rPr>
        <w:t>.</w:t>
      </w:r>
      <w:r>
        <w:rPr>
          <w:sz w:val="24"/>
          <w:szCs w:val="24"/>
        </w:rPr>
        <w:t xml:space="preserve">  Međutim da bi </w:t>
      </w:r>
      <w:r w:rsidR="00680723">
        <w:rPr>
          <w:sz w:val="24"/>
          <w:szCs w:val="24"/>
        </w:rPr>
        <w:t xml:space="preserve">konkretna isprava stekla </w:t>
      </w:r>
      <w:r w:rsidR="006B5ED3">
        <w:rPr>
          <w:sz w:val="24"/>
          <w:szCs w:val="24"/>
        </w:rPr>
        <w:t>svojstvo</w:t>
      </w:r>
      <w:r w:rsidR="00D57D11">
        <w:rPr>
          <w:sz w:val="24"/>
          <w:szCs w:val="24"/>
        </w:rPr>
        <w:t xml:space="preserve"> i </w:t>
      </w:r>
      <w:r w:rsidR="00680723">
        <w:rPr>
          <w:sz w:val="24"/>
          <w:szCs w:val="24"/>
        </w:rPr>
        <w:t>pravne učin</w:t>
      </w:r>
      <w:r w:rsidR="000A5052">
        <w:rPr>
          <w:sz w:val="24"/>
          <w:szCs w:val="24"/>
        </w:rPr>
        <w:t>k</w:t>
      </w:r>
      <w:r w:rsidR="00680723">
        <w:rPr>
          <w:sz w:val="24"/>
          <w:szCs w:val="24"/>
        </w:rPr>
        <w:t xml:space="preserve">e javne isprave iz članka 230. stavak 1. Zakona o parničnom postupku, </w:t>
      </w:r>
      <w:r w:rsidR="00A4529F">
        <w:rPr>
          <w:sz w:val="24"/>
          <w:szCs w:val="24"/>
        </w:rPr>
        <w:t xml:space="preserve">mora </w:t>
      </w:r>
      <w:r w:rsidR="00D57D11">
        <w:rPr>
          <w:sz w:val="24"/>
          <w:szCs w:val="24"/>
        </w:rPr>
        <w:t xml:space="preserve">prethodno </w:t>
      </w:r>
      <w:r w:rsidR="00A4529F">
        <w:rPr>
          <w:sz w:val="24"/>
          <w:szCs w:val="24"/>
        </w:rPr>
        <w:t>steći svojstvo pravomoćnosti iz članka 333</w:t>
      </w:r>
      <w:r w:rsidR="0062206C">
        <w:rPr>
          <w:sz w:val="24"/>
          <w:szCs w:val="24"/>
        </w:rPr>
        <w:t>.</w:t>
      </w:r>
      <w:r w:rsidR="00A4529F">
        <w:rPr>
          <w:sz w:val="24"/>
          <w:szCs w:val="24"/>
        </w:rPr>
        <w:t xml:space="preserve"> istog </w:t>
      </w:r>
      <w:r w:rsidR="006B5ED3">
        <w:rPr>
          <w:sz w:val="24"/>
          <w:szCs w:val="24"/>
        </w:rPr>
        <w:t>Z</w:t>
      </w:r>
      <w:r w:rsidR="00A4529F">
        <w:rPr>
          <w:sz w:val="24"/>
          <w:szCs w:val="24"/>
        </w:rPr>
        <w:t xml:space="preserve">akona, a što kod prethodno navedene odluke Općinskog radnog suda u </w:t>
      </w:r>
      <w:r w:rsidR="00056AE9">
        <w:rPr>
          <w:sz w:val="24"/>
          <w:szCs w:val="24"/>
        </w:rPr>
        <w:t xml:space="preserve">Vukovaru </w:t>
      </w:r>
      <w:r w:rsidR="00A4529F">
        <w:rPr>
          <w:sz w:val="24"/>
          <w:szCs w:val="24"/>
        </w:rPr>
        <w:t>nije slučaj.</w:t>
      </w:r>
    </w:p>
    <w:p w:rsidRDefault="006B5ED3" w:rsidP="00A4529F" w:rsidR="0044758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naprijed navedenom, kako u konkretnom slučaju u pogledu </w:t>
      </w:r>
      <w:r w:rsidR="00447588">
        <w:rPr>
          <w:sz w:val="24"/>
          <w:szCs w:val="24"/>
        </w:rPr>
        <w:t xml:space="preserve">kvalitete </w:t>
      </w:r>
      <w:r>
        <w:rPr>
          <w:sz w:val="24"/>
          <w:szCs w:val="24"/>
        </w:rPr>
        <w:t xml:space="preserve">isprave kojom se dokazuje </w:t>
      </w:r>
      <w:r w:rsidR="00447588">
        <w:rPr>
          <w:sz w:val="24"/>
          <w:szCs w:val="24"/>
        </w:rPr>
        <w:t xml:space="preserve">osnovanost prigovora </w:t>
      </w:r>
      <w:r>
        <w:rPr>
          <w:sz w:val="24"/>
          <w:szCs w:val="24"/>
        </w:rPr>
        <w:t xml:space="preserve">nisu ispunjeni uvjeti iz članka 37. stavak 5. </w:t>
      </w:r>
      <w:r w:rsidR="00447588">
        <w:rPr>
          <w:sz w:val="24"/>
          <w:szCs w:val="24"/>
        </w:rPr>
        <w:t>SZ-a, temeljem stavak 6.</w:t>
      </w:r>
      <w:r w:rsidR="004A4E71">
        <w:rPr>
          <w:sz w:val="24"/>
          <w:szCs w:val="24"/>
        </w:rPr>
        <w:t xml:space="preserve"> istog članka</w:t>
      </w:r>
      <w:r w:rsidR="00447588">
        <w:rPr>
          <w:sz w:val="24"/>
          <w:szCs w:val="24"/>
        </w:rPr>
        <w:t xml:space="preserve"> SZ-a odlučeno je kao u izreci.</w:t>
      </w:r>
    </w:p>
    <w:p w:rsidRDefault="00447588" w:rsidP="00A4529F" w:rsidR="00447588">
      <w:pPr>
        <w:ind w:firstLine="708"/>
        <w:jc w:val="both"/>
        <w:rPr>
          <w:sz w:val="24"/>
          <w:szCs w:val="24"/>
        </w:rPr>
      </w:pPr>
    </w:p>
    <w:p w:rsidRDefault="00A4529F" w:rsidP="00A4529F" w:rsidR="003F27D8" w:rsidRPr="00010102">
      <w:pPr>
        <w:ind w:firstLine="708"/>
        <w:jc w:val="both"/>
        <w:rPr>
          <w:b/>
          <w:sz w:val="24"/>
          <w:szCs w:val="24"/>
        </w:rPr>
      </w:pPr>
      <w:r w:rsidRPr="00010102">
        <w:rPr>
          <w:b/>
          <w:sz w:val="24"/>
          <w:szCs w:val="24"/>
        </w:rPr>
        <w:t xml:space="preserve"> </w:t>
      </w: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81357D">
        <w:rPr>
          <w:sz w:val="24"/>
          <w:szCs w:val="24"/>
        </w:rPr>
        <w:t>29.siječnja</w:t>
      </w:r>
      <w:r w:rsidR="00A4529F">
        <w:rPr>
          <w:sz w:val="24"/>
          <w:szCs w:val="24"/>
        </w:rPr>
        <w:t xml:space="preserve"> 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81357D">
        <w:rPr>
          <w:sz w:val="24"/>
          <w:szCs w:val="24"/>
        </w:rPr>
        <w:t>8</w:t>
      </w:r>
      <w:r w:rsidR="00977CC4">
        <w:rPr>
          <w:sz w:val="24"/>
          <w:szCs w:val="24"/>
        </w:rPr>
        <w:t>.</w:t>
      </w:r>
    </w:p>
    <w:p w:rsidRDefault="00A94E3E" w:rsidP="00E51D7F" w:rsidR="00CA083A">
      <w:pPr>
        <w:ind w:firstLine="3" w:left="5661"/>
        <w:jc w:val="right"/>
        <w:rPr>
          <w:sz w:val="24"/>
          <w:szCs w:val="24"/>
        </w:rPr>
      </w:pPr>
      <w:r w:rsidRPr="00010102">
        <w:rPr>
          <w:sz w:val="24"/>
          <w:szCs w:val="24"/>
        </w:rPr>
        <w:t>Sudac:</w:t>
      </w:r>
    </w:p>
    <w:p w:rsidRDefault="00CF56FE" w:rsidP="00917CDC" w:rsidR="00CC7295" w:rsidRPr="00010102">
      <w:pPr>
        <w:jc w:val="right"/>
        <w:rPr>
          <w:sz w:val="24"/>
          <w:szCs w:val="24"/>
        </w:rPr>
      </w:pPr>
      <w:r w:rsidRPr="00010102">
        <w:rPr>
          <w:sz w:val="24"/>
          <w:szCs w:val="24"/>
        </w:rPr>
        <w:t>Ante Galić</w:t>
      </w:r>
      <w:r w:rsidR="00CA083A">
        <w:rPr>
          <w:sz w:val="24"/>
          <w:szCs w:val="24"/>
        </w:rPr>
        <w:t xml:space="preserve"> </w:t>
      </w:r>
      <w:r w:rsidR="003F6D4D">
        <w:rPr>
          <w:sz w:val="24"/>
          <w:szCs w:val="24"/>
        </w:rPr>
        <w:t>V.R.</w:t>
      </w:r>
    </w:p>
    <w:p w:rsidRDefault="00161A1A" w:rsidP="00CF56FE" w:rsidR="00CF56FE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52B3B" w:rsidP="00F52B3B" w:rsidR="00F52B3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</w:t>
      </w:r>
      <w:r w:rsidR="00CA2DD3">
        <w:rPr>
          <w:sz w:val="24"/>
          <w:szCs w:val="24"/>
        </w:rPr>
        <w:t xml:space="preserve">zaključka žalba nije dopuštena (članak 19. stavak 7. SZ-a) </w:t>
      </w:r>
    </w:p>
    <w:p w:rsidRDefault="00C048D7" w:rsidP="007125DA" w:rsidR="00C048D7">
      <w:pPr>
        <w:jc w:val="both"/>
        <w:rPr>
          <w:sz w:val="24"/>
        </w:rPr>
      </w:pPr>
    </w:p>
    <w:p w:rsidRDefault="003F6D4D" w:rsidP="003F6D4D" w:rsidR="003F6D4D" w:rsidRPr="003F6D4D">
      <w:pPr>
        <w:ind w:firstLine="708" w:left="3540"/>
        <w:jc w:val="both"/>
        <w:rPr>
          <w:sz w:val="24"/>
          <w:szCs w:val="24"/>
        </w:rPr>
      </w:pPr>
      <w:r w:rsidRPr="003F6D4D">
        <w:rPr>
          <w:sz w:val="24"/>
          <w:szCs w:val="24"/>
        </w:rPr>
        <w:t>Za točnost otpravka, ovlašteni službenik:</w:t>
      </w:r>
    </w:p>
    <w:p w:rsidRDefault="003F6D4D" w:rsidP="00422EE0" w:rsidR="003F6D4D" w:rsidRPr="003F6D4D">
      <w:pPr>
        <w:jc w:val="both"/>
        <w:rPr>
          <w:sz w:val="24"/>
          <w:szCs w:val="24"/>
        </w:rPr>
      </w:pPr>
      <w:r w:rsidRPr="003F6D4D">
        <w:rPr>
          <w:sz w:val="24"/>
          <w:szCs w:val="24"/>
        </w:rPr>
        <w:t xml:space="preserve">               </w:t>
      </w:r>
      <w:r w:rsidRPr="003F6D4D">
        <w:rPr>
          <w:sz w:val="24"/>
          <w:szCs w:val="24"/>
        </w:rPr>
        <w:tab/>
      </w:r>
      <w:r w:rsidRPr="003F6D4D">
        <w:rPr>
          <w:sz w:val="24"/>
          <w:szCs w:val="24"/>
        </w:rPr>
        <w:tab/>
      </w:r>
      <w:r w:rsidRPr="003F6D4D">
        <w:rPr>
          <w:sz w:val="24"/>
          <w:szCs w:val="24"/>
        </w:rPr>
        <w:tab/>
      </w:r>
      <w:r w:rsidRPr="003F6D4D">
        <w:rPr>
          <w:sz w:val="24"/>
          <w:szCs w:val="24"/>
        </w:rPr>
        <w:tab/>
      </w:r>
      <w:r w:rsidRPr="003F6D4D">
        <w:rPr>
          <w:sz w:val="24"/>
          <w:szCs w:val="24"/>
        </w:rPr>
        <w:tab/>
      </w:r>
      <w:r w:rsidRPr="003F6D4D">
        <w:rPr>
          <w:sz w:val="24"/>
          <w:szCs w:val="24"/>
        </w:rPr>
        <w:tab/>
        <w:t>Valentina Delač</w:t>
      </w:r>
    </w:p>
    <w:p w:rsidRDefault="00C946ED" w:rsidP="003F6D4D" w:rsidR="00C946ED" w:rsidRPr="003F6D4D">
      <w:pPr>
        <w:ind w:left="720"/>
        <w:jc w:val="both"/>
        <w:rPr>
          <w:sz w:val="24"/>
          <w:szCs w:val="24"/>
        </w:rPr>
      </w:pPr>
    </w:p>
    <w:p w:rsidRDefault="009705AA" w:rsidR="009705AA" w:rsidRPr="00010102">
      <w:pPr>
        <w:rPr>
          <w:sz w:val="24"/>
          <w:szCs w:val="24"/>
        </w:rPr>
      </w:pPr>
    </w:p>
    <w:sectPr w:rsidSect="004566B3" w:rsidR="009705AA" w:rsidRPr="00010102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6D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449EE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40. </w:t>
    </w:r>
    <w:r w:rsidRPr="00010102">
      <w:rPr>
        <w:sz w:val="24"/>
        <w:szCs w:val="24"/>
      </w:rPr>
      <w:t>St</w:t>
    </w:r>
    <w:r>
      <w:rPr>
        <w:sz w:val="24"/>
        <w:szCs w:val="24"/>
      </w:rPr>
      <w:t>-</w:t>
    </w:r>
    <w:r w:rsidR="00F951BA">
      <w:rPr>
        <w:sz w:val="24"/>
        <w:szCs w:val="24"/>
      </w:rPr>
      <w:t>2</w:t>
    </w:r>
    <w:r w:rsidR="00917CDC">
      <w:rPr>
        <w:sz w:val="24"/>
        <w:szCs w:val="24"/>
      </w:rPr>
      <w:t>737</w:t>
    </w:r>
    <w:r w:rsidR="00F8207D">
      <w:rPr>
        <w:sz w:val="24"/>
        <w:szCs w:val="24"/>
      </w:rPr>
      <w:t>/1</w:t>
    </w:r>
    <w:r w:rsidR="00B15B96">
      <w:rPr>
        <w:sz w:val="24"/>
        <w:szCs w:val="24"/>
      </w:rPr>
      <w:t>7</w:t>
    </w:r>
    <w:r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5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158EB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56AE9"/>
    <w:rsid w:val="00061D14"/>
    <w:rsid w:val="0006290D"/>
    <w:rsid w:val="00064877"/>
    <w:rsid w:val="000654B9"/>
    <w:rsid w:val="00065B44"/>
    <w:rsid w:val="0006712D"/>
    <w:rsid w:val="000734DC"/>
    <w:rsid w:val="00077769"/>
    <w:rsid w:val="000802D0"/>
    <w:rsid w:val="0008227C"/>
    <w:rsid w:val="00082B1E"/>
    <w:rsid w:val="00084065"/>
    <w:rsid w:val="000904F3"/>
    <w:rsid w:val="00091668"/>
    <w:rsid w:val="000926A2"/>
    <w:rsid w:val="0009723B"/>
    <w:rsid w:val="000A19F2"/>
    <w:rsid w:val="000A23AD"/>
    <w:rsid w:val="000A5052"/>
    <w:rsid w:val="000A6083"/>
    <w:rsid w:val="000B0687"/>
    <w:rsid w:val="000B16E3"/>
    <w:rsid w:val="000B4629"/>
    <w:rsid w:val="000B5813"/>
    <w:rsid w:val="000B63E8"/>
    <w:rsid w:val="000B6539"/>
    <w:rsid w:val="000B6991"/>
    <w:rsid w:val="000C299C"/>
    <w:rsid w:val="000C2DC5"/>
    <w:rsid w:val="000C2FC5"/>
    <w:rsid w:val="000C7001"/>
    <w:rsid w:val="000C77C2"/>
    <w:rsid w:val="000D2F83"/>
    <w:rsid w:val="000D5090"/>
    <w:rsid w:val="000D5145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5255"/>
    <w:rsid w:val="001039EA"/>
    <w:rsid w:val="001049D7"/>
    <w:rsid w:val="0010599D"/>
    <w:rsid w:val="00106821"/>
    <w:rsid w:val="001077C6"/>
    <w:rsid w:val="00111921"/>
    <w:rsid w:val="001141DA"/>
    <w:rsid w:val="00114B52"/>
    <w:rsid w:val="001206D5"/>
    <w:rsid w:val="00123529"/>
    <w:rsid w:val="001263D8"/>
    <w:rsid w:val="00127B07"/>
    <w:rsid w:val="00131194"/>
    <w:rsid w:val="001334EB"/>
    <w:rsid w:val="00135BFD"/>
    <w:rsid w:val="00140204"/>
    <w:rsid w:val="0014149C"/>
    <w:rsid w:val="00141639"/>
    <w:rsid w:val="00142CE0"/>
    <w:rsid w:val="00144270"/>
    <w:rsid w:val="00145D95"/>
    <w:rsid w:val="0014739C"/>
    <w:rsid w:val="001474FA"/>
    <w:rsid w:val="00150D3E"/>
    <w:rsid w:val="0015221D"/>
    <w:rsid w:val="001524DD"/>
    <w:rsid w:val="00152D25"/>
    <w:rsid w:val="0015440C"/>
    <w:rsid w:val="00155803"/>
    <w:rsid w:val="001616F5"/>
    <w:rsid w:val="00161A1A"/>
    <w:rsid w:val="00161E62"/>
    <w:rsid w:val="0016207A"/>
    <w:rsid w:val="00163542"/>
    <w:rsid w:val="0016422E"/>
    <w:rsid w:val="00165D6D"/>
    <w:rsid w:val="00166FE4"/>
    <w:rsid w:val="00167C07"/>
    <w:rsid w:val="00172DF9"/>
    <w:rsid w:val="0017533F"/>
    <w:rsid w:val="001854AB"/>
    <w:rsid w:val="001864B6"/>
    <w:rsid w:val="00191137"/>
    <w:rsid w:val="001915C6"/>
    <w:rsid w:val="001924E0"/>
    <w:rsid w:val="0019524C"/>
    <w:rsid w:val="00197163"/>
    <w:rsid w:val="001A028B"/>
    <w:rsid w:val="001A3C39"/>
    <w:rsid w:val="001B0891"/>
    <w:rsid w:val="001B3AD7"/>
    <w:rsid w:val="001B3CEE"/>
    <w:rsid w:val="001B5C35"/>
    <w:rsid w:val="001C1529"/>
    <w:rsid w:val="001C5665"/>
    <w:rsid w:val="001C5DCA"/>
    <w:rsid w:val="001D00F9"/>
    <w:rsid w:val="001D1C82"/>
    <w:rsid w:val="001D3459"/>
    <w:rsid w:val="001D45DD"/>
    <w:rsid w:val="001E2C2F"/>
    <w:rsid w:val="001E58F4"/>
    <w:rsid w:val="001E6223"/>
    <w:rsid w:val="001E7C6D"/>
    <w:rsid w:val="001F193E"/>
    <w:rsid w:val="001F4BB4"/>
    <w:rsid w:val="001F57ED"/>
    <w:rsid w:val="00200798"/>
    <w:rsid w:val="0020191E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3BCB"/>
    <w:rsid w:val="00244430"/>
    <w:rsid w:val="00247D0E"/>
    <w:rsid w:val="00252DBB"/>
    <w:rsid w:val="00252EB8"/>
    <w:rsid w:val="00254742"/>
    <w:rsid w:val="00254A36"/>
    <w:rsid w:val="00255C35"/>
    <w:rsid w:val="00261686"/>
    <w:rsid w:val="00265870"/>
    <w:rsid w:val="002669C6"/>
    <w:rsid w:val="00266C87"/>
    <w:rsid w:val="00267E47"/>
    <w:rsid w:val="00271B4D"/>
    <w:rsid w:val="00272716"/>
    <w:rsid w:val="00272E59"/>
    <w:rsid w:val="00274679"/>
    <w:rsid w:val="00274CF3"/>
    <w:rsid w:val="00281447"/>
    <w:rsid w:val="00281580"/>
    <w:rsid w:val="0028173C"/>
    <w:rsid w:val="002873E3"/>
    <w:rsid w:val="00290426"/>
    <w:rsid w:val="00294BCF"/>
    <w:rsid w:val="0029538E"/>
    <w:rsid w:val="002A1E38"/>
    <w:rsid w:val="002A257B"/>
    <w:rsid w:val="002A68E8"/>
    <w:rsid w:val="002B2729"/>
    <w:rsid w:val="002B7A9E"/>
    <w:rsid w:val="002C1CF8"/>
    <w:rsid w:val="002C3D7B"/>
    <w:rsid w:val="002D22FB"/>
    <w:rsid w:val="002E00D6"/>
    <w:rsid w:val="002E6F70"/>
    <w:rsid w:val="002F08F6"/>
    <w:rsid w:val="002F1469"/>
    <w:rsid w:val="002F1DB4"/>
    <w:rsid w:val="002F69E0"/>
    <w:rsid w:val="0030184A"/>
    <w:rsid w:val="00302A77"/>
    <w:rsid w:val="00303792"/>
    <w:rsid w:val="00305FF2"/>
    <w:rsid w:val="00306A2D"/>
    <w:rsid w:val="0031034E"/>
    <w:rsid w:val="00312D1D"/>
    <w:rsid w:val="0031304E"/>
    <w:rsid w:val="00317C2B"/>
    <w:rsid w:val="00321158"/>
    <w:rsid w:val="0032304D"/>
    <w:rsid w:val="00332ABD"/>
    <w:rsid w:val="003434FF"/>
    <w:rsid w:val="00351D57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7FD3"/>
    <w:rsid w:val="00381B70"/>
    <w:rsid w:val="0038418E"/>
    <w:rsid w:val="003941E8"/>
    <w:rsid w:val="0039785C"/>
    <w:rsid w:val="003A30BD"/>
    <w:rsid w:val="003A3D20"/>
    <w:rsid w:val="003A4059"/>
    <w:rsid w:val="003A6857"/>
    <w:rsid w:val="003A6DCB"/>
    <w:rsid w:val="003A71ED"/>
    <w:rsid w:val="003B010E"/>
    <w:rsid w:val="003B269E"/>
    <w:rsid w:val="003B539E"/>
    <w:rsid w:val="003B5F98"/>
    <w:rsid w:val="003C054B"/>
    <w:rsid w:val="003C1713"/>
    <w:rsid w:val="003C25C3"/>
    <w:rsid w:val="003C28D7"/>
    <w:rsid w:val="003D114D"/>
    <w:rsid w:val="003D244E"/>
    <w:rsid w:val="003D4FAE"/>
    <w:rsid w:val="003D70F5"/>
    <w:rsid w:val="003E1090"/>
    <w:rsid w:val="003E2C67"/>
    <w:rsid w:val="003F0F90"/>
    <w:rsid w:val="003F2065"/>
    <w:rsid w:val="003F27D8"/>
    <w:rsid w:val="003F513B"/>
    <w:rsid w:val="003F6D4D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381E"/>
    <w:rsid w:val="0043469C"/>
    <w:rsid w:val="0043498A"/>
    <w:rsid w:val="00437FE0"/>
    <w:rsid w:val="00440F71"/>
    <w:rsid w:val="00441A85"/>
    <w:rsid w:val="00447588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654D"/>
    <w:rsid w:val="00477073"/>
    <w:rsid w:val="00482615"/>
    <w:rsid w:val="00482D71"/>
    <w:rsid w:val="004874E3"/>
    <w:rsid w:val="00487F0E"/>
    <w:rsid w:val="00490D0A"/>
    <w:rsid w:val="004918E2"/>
    <w:rsid w:val="00493174"/>
    <w:rsid w:val="004935F4"/>
    <w:rsid w:val="004961A1"/>
    <w:rsid w:val="004A362B"/>
    <w:rsid w:val="004A454E"/>
    <w:rsid w:val="004A4E71"/>
    <w:rsid w:val="004B2C72"/>
    <w:rsid w:val="004C1980"/>
    <w:rsid w:val="004C351D"/>
    <w:rsid w:val="004C5561"/>
    <w:rsid w:val="004C5B14"/>
    <w:rsid w:val="004D061D"/>
    <w:rsid w:val="004D06C7"/>
    <w:rsid w:val="004D192A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747A"/>
    <w:rsid w:val="0052134A"/>
    <w:rsid w:val="0052330E"/>
    <w:rsid w:val="00523599"/>
    <w:rsid w:val="005260F4"/>
    <w:rsid w:val="00531413"/>
    <w:rsid w:val="00532AE1"/>
    <w:rsid w:val="0054022D"/>
    <w:rsid w:val="005459AC"/>
    <w:rsid w:val="00546DDA"/>
    <w:rsid w:val="005530CC"/>
    <w:rsid w:val="0055329A"/>
    <w:rsid w:val="005605BE"/>
    <w:rsid w:val="0056105B"/>
    <w:rsid w:val="0056577E"/>
    <w:rsid w:val="00570A62"/>
    <w:rsid w:val="00571A8D"/>
    <w:rsid w:val="005723B3"/>
    <w:rsid w:val="00580215"/>
    <w:rsid w:val="0058118F"/>
    <w:rsid w:val="00581558"/>
    <w:rsid w:val="005849B0"/>
    <w:rsid w:val="00587B4E"/>
    <w:rsid w:val="00587FEB"/>
    <w:rsid w:val="005903C5"/>
    <w:rsid w:val="00590AC2"/>
    <w:rsid w:val="00590C16"/>
    <w:rsid w:val="00591205"/>
    <w:rsid w:val="00596669"/>
    <w:rsid w:val="00596E20"/>
    <w:rsid w:val="005A035F"/>
    <w:rsid w:val="005A5408"/>
    <w:rsid w:val="005A542F"/>
    <w:rsid w:val="005A62F4"/>
    <w:rsid w:val="005A7699"/>
    <w:rsid w:val="005A7C39"/>
    <w:rsid w:val="005B2755"/>
    <w:rsid w:val="005B740A"/>
    <w:rsid w:val="005C10F2"/>
    <w:rsid w:val="005C2364"/>
    <w:rsid w:val="005C5A01"/>
    <w:rsid w:val="005D1793"/>
    <w:rsid w:val="005E2C74"/>
    <w:rsid w:val="005E329A"/>
    <w:rsid w:val="005E372E"/>
    <w:rsid w:val="005E58B1"/>
    <w:rsid w:val="005E598E"/>
    <w:rsid w:val="005E6FB6"/>
    <w:rsid w:val="005F1F7C"/>
    <w:rsid w:val="005F60B9"/>
    <w:rsid w:val="005F6F19"/>
    <w:rsid w:val="0060103C"/>
    <w:rsid w:val="00607E2D"/>
    <w:rsid w:val="00613F80"/>
    <w:rsid w:val="00616233"/>
    <w:rsid w:val="00617D7C"/>
    <w:rsid w:val="0062206C"/>
    <w:rsid w:val="006255A8"/>
    <w:rsid w:val="00633466"/>
    <w:rsid w:val="00640F9C"/>
    <w:rsid w:val="006411A3"/>
    <w:rsid w:val="00642261"/>
    <w:rsid w:val="00643126"/>
    <w:rsid w:val="00643287"/>
    <w:rsid w:val="00643F03"/>
    <w:rsid w:val="0065106E"/>
    <w:rsid w:val="00654CD3"/>
    <w:rsid w:val="0066091E"/>
    <w:rsid w:val="00661BCC"/>
    <w:rsid w:val="0066488A"/>
    <w:rsid w:val="00671B25"/>
    <w:rsid w:val="00673881"/>
    <w:rsid w:val="006743AF"/>
    <w:rsid w:val="0067472E"/>
    <w:rsid w:val="00676F68"/>
    <w:rsid w:val="0067706E"/>
    <w:rsid w:val="00680723"/>
    <w:rsid w:val="0069166C"/>
    <w:rsid w:val="0069606C"/>
    <w:rsid w:val="006A0FE2"/>
    <w:rsid w:val="006A3C5B"/>
    <w:rsid w:val="006B0F05"/>
    <w:rsid w:val="006B33A1"/>
    <w:rsid w:val="006B50D8"/>
    <w:rsid w:val="006B5ED3"/>
    <w:rsid w:val="006B60EF"/>
    <w:rsid w:val="006B6249"/>
    <w:rsid w:val="006B6CB9"/>
    <w:rsid w:val="006C39C8"/>
    <w:rsid w:val="006D242B"/>
    <w:rsid w:val="006D2D71"/>
    <w:rsid w:val="006D3467"/>
    <w:rsid w:val="006D5ECB"/>
    <w:rsid w:val="006D7375"/>
    <w:rsid w:val="006D74EF"/>
    <w:rsid w:val="006E001A"/>
    <w:rsid w:val="006E00A2"/>
    <w:rsid w:val="006E08F4"/>
    <w:rsid w:val="006E45D2"/>
    <w:rsid w:val="006E6E3D"/>
    <w:rsid w:val="006F01A2"/>
    <w:rsid w:val="006F04A9"/>
    <w:rsid w:val="006F1D08"/>
    <w:rsid w:val="006F70FF"/>
    <w:rsid w:val="006F7152"/>
    <w:rsid w:val="006F7DFB"/>
    <w:rsid w:val="007005D5"/>
    <w:rsid w:val="00700A1B"/>
    <w:rsid w:val="00700A97"/>
    <w:rsid w:val="00703B9A"/>
    <w:rsid w:val="00705912"/>
    <w:rsid w:val="00705F2E"/>
    <w:rsid w:val="00710A12"/>
    <w:rsid w:val="00710D21"/>
    <w:rsid w:val="007125DA"/>
    <w:rsid w:val="007203E9"/>
    <w:rsid w:val="007243EE"/>
    <w:rsid w:val="007278E3"/>
    <w:rsid w:val="00727BC8"/>
    <w:rsid w:val="00730966"/>
    <w:rsid w:val="00732943"/>
    <w:rsid w:val="00733E79"/>
    <w:rsid w:val="00735065"/>
    <w:rsid w:val="00736564"/>
    <w:rsid w:val="00736C9F"/>
    <w:rsid w:val="007468B0"/>
    <w:rsid w:val="00756960"/>
    <w:rsid w:val="00756A16"/>
    <w:rsid w:val="0076081A"/>
    <w:rsid w:val="00765040"/>
    <w:rsid w:val="007736ED"/>
    <w:rsid w:val="00774C49"/>
    <w:rsid w:val="00775351"/>
    <w:rsid w:val="007753CA"/>
    <w:rsid w:val="00781518"/>
    <w:rsid w:val="0078193C"/>
    <w:rsid w:val="0079139B"/>
    <w:rsid w:val="0079412D"/>
    <w:rsid w:val="007A0A5B"/>
    <w:rsid w:val="007A1BC8"/>
    <w:rsid w:val="007A2F43"/>
    <w:rsid w:val="007A3302"/>
    <w:rsid w:val="007A7528"/>
    <w:rsid w:val="007B010E"/>
    <w:rsid w:val="007B0D54"/>
    <w:rsid w:val="007B7097"/>
    <w:rsid w:val="007C4389"/>
    <w:rsid w:val="007C4825"/>
    <w:rsid w:val="007C56CF"/>
    <w:rsid w:val="007C666D"/>
    <w:rsid w:val="007D06EC"/>
    <w:rsid w:val="007D1CF5"/>
    <w:rsid w:val="007D1E44"/>
    <w:rsid w:val="007D7E1E"/>
    <w:rsid w:val="007E05A9"/>
    <w:rsid w:val="007E12F7"/>
    <w:rsid w:val="007E2C7B"/>
    <w:rsid w:val="007E39E4"/>
    <w:rsid w:val="007E3B54"/>
    <w:rsid w:val="007E447B"/>
    <w:rsid w:val="007E7F9A"/>
    <w:rsid w:val="007F2DE6"/>
    <w:rsid w:val="007F5A6D"/>
    <w:rsid w:val="00800A4D"/>
    <w:rsid w:val="00801AA9"/>
    <w:rsid w:val="00801F72"/>
    <w:rsid w:val="00803198"/>
    <w:rsid w:val="00804266"/>
    <w:rsid w:val="00804CB1"/>
    <w:rsid w:val="0081357D"/>
    <w:rsid w:val="00820D98"/>
    <w:rsid w:val="008221CA"/>
    <w:rsid w:val="0082545E"/>
    <w:rsid w:val="0082597B"/>
    <w:rsid w:val="0083015F"/>
    <w:rsid w:val="00830E53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C45"/>
    <w:rsid w:val="00864FE0"/>
    <w:rsid w:val="00867005"/>
    <w:rsid w:val="0087075D"/>
    <w:rsid w:val="00872255"/>
    <w:rsid w:val="008725C6"/>
    <w:rsid w:val="0087348C"/>
    <w:rsid w:val="00877940"/>
    <w:rsid w:val="00883C53"/>
    <w:rsid w:val="0089056B"/>
    <w:rsid w:val="00890C84"/>
    <w:rsid w:val="00891FD6"/>
    <w:rsid w:val="008935AC"/>
    <w:rsid w:val="00897175"/>
    <w:rsid w:val="008A1CD7"/>
    <w:rsid w:val="008B0992"/>
    <w:rsid w:val="008B0EE2"/>
    <w:rsid w:val="008B2EBE"/>
    <w:rsid w:val="008B41C2"/>
    <w:rsid w:val="008B4DDE"/>
    <w:rsid w:val="008B5163"/>
    <w:rsid w:val="008B6488"/>
    <w:rsid w:val="008B6AEB"/>
    <w:rsid w:val="008C08E0"/>
    <w:rsid w:val="008C54DF"/>
    <w:rsid w:val="008C6085"/>
    <w:rsid w:val="008D07BB"/>
    <w:rsid w:val="008D07D4"/>
    <w:rsid w:val="008D17C5"/>
    <w:rsid w:val="008D2B79"/>
    <w:rsid w:val="008F0890"/>
    <w:rsid w:val="008F1E74"/>
    <w:rsid w:val="008F656B"/>
    <w:rsid w:val="0090567E"/>
    <w:rsid w:val="00910229"/>
    <w:rsid w:val="00913A5E"/>
    <w:rsid w:val="009158D7"/>
    <w:rsid w:val="00917CDC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46F4D"/>
    <w:rsid w:val="00952362"/>
    <w:rsid w:val="009534B2"/>
    <w:rsid w:val="00955F7E"/>
    <w:rsid w:val="009560BC"/>
    <w:rsid w:val="009705AA"/>
    <w:rsid w:val="00970703"/>
    <w:rsid w:val="00970990"/>
    <w:rsid w:val="00970B6C"/>
    <w:rsid w:val="009716D5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2F44"/>
    <w:rsid w:val="009A50C4"/>
    <w:rsid w:val="009A786E"/>
    <w:rsid w:val="009B4950"/>
    <w:rsid w:val="009B4CC3"/>
    <w:rsid w:val="009B4CED"/>
    <w:rsid w:val="009B72D8"/>
    <w:rsid w:val="009C0DB4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170"/>
    <w:rsid w:val="009F7800"/>
    <w:rsid w:val="00A03811"/>
    <w:rsid w:val="00A05FB1"/>
    <w:rsid w:val="00A07B88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529F"/>
    <w:rsid w:val="00A47737"/>
    <w:rsid w:val="00A47D5B"/>
    <w:rsid w:val="00A51294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22A9"/>
    <w:rsid w:val="00A74ED8"/>
    <w:rsid w:val="00A75056"/>
    <w:rsid w:val="00A76718"/>
    <w:rsid w:val="00A81EAE"/>
    <w:rsid w:val="00A821A2"/>
    <w:rsid w:val="00A8375E"/>
    <w:rsid w:val="00A852CD"/>
    <w:rsid w:val="00A94E3E"/>
    <w:rsid w:val="00A9536D"/>
    <w:rsid w:val="00A97BC4"/>
    <w:rsid w:val="00A97EA5"/>
    <w:rsid w:val="00AA0AFE"/>
    <w:rsid w:val="00AA3B9B"/>
    <w:rsid w:val="00AA62BD"/>
    <w:rsid w:val="00AC089E"/>
    <w:rsid w:val="00AC39A3"/>
    <w:rsid w:val="00AC3B9B"/>
    <w:rsid w:val="00AD2293"/>
    <w:rsid w:val="00AD4A29"/>
    <w:rsid w:val="00AE1097"/>
    <w:rsid w:val="00AE188D"/>
    <w:rsid w:val="00AE369C"/>
    <w:rsid w:val="00AE4592"/>
    <w:rsid w:val="00AE7D37"/>
    <w:rsid w:val="00AF065B"/>
    <w:rsid w:val="00AF69D0"/>
    <w:rsid w:val="00B00C4F"/>
    <w:rsid w:val="00B02F2A"/>
    <w:rsid w:val="00B04727"/>
    <w:rsid w:val="00B13B69"/>
    <w:rsid w:val="00B15750"/>
    <w:rsid w:val="00B15B96"/>
    <w:rsid w:val="00B27D48"/>
    <w:rsid w:val="00B33893"/>
    <w:rsid w:val="00B33CF5"/>
    <w:rsid w:val="00B345A3"/>
    <w:rsid w:val="00B347A3"/>
    <w:rsid w:val="00B34DD0"/>
    <w:rsid w:val="00B36B90"/>
    <w:rsid w:val="00B37323"/>
    <w:rsid w:val="00B43D51"/>
    <w:rsid w:val="00B476CE"/>
    <w:rsid w:val="00B50611"/>
    <w:rsid w:val="00B50B24"/>
    <w:rsid w:val="00B5302A"/>
    <w:rsid w:val="00B53434"/>
    <w:rsid w:val="00B54082"/>
    <w:rsid w:val="00B572BF"/>
    <w:rsid w:val="00B5736B"/>
    <w:rsid w:val="00B612C1"/>
    <w:rsid w:val="00B61629"/>
    <w:rsid w:val="00B650B9"/>
    <w:rsid w:val="00B759FF"/>
    <w:rsid w:val="00B75AE6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683E"/>
    <w:rsid w:val="00BC2377"/>
    <w:rsid w:val="00BC3441"/>
    <w:rsid w:val="00BC3AF6"/>
    <w:rsid w:val="00BC458B"/>
    <w:rsid w:val="00BC5041"/>
    <w:rsid w:val="00BC52F6"/>
    <w:rsid w:val="00BC5EE7"/>
    <w:rsid w:val="00BE0157"/>
    <w:rsid w:val="00BE25EC"/>
    <w:rsid w:val="00BE35EA"/>
    <w:rsid w:val="00BE490E"/>
    <w:rsid w:val="00BE50D4"/>
    <w:rsid w:val="00BF46FF"/>
    <w:rsid w:val="00BF548C"/>
    <w:rsid w:val="00C00837"/>
    <w:rsid w:val="00C00A6B"/>
    <w:rsid w:val="00C040D0"/>
    <w:rsid w:val="00C0436A"/>
    <w:rsid w:val="00C048D7"/>
    <w:rsid w:val="00C05C82"/>
    <w:rsid w:val="00C06858"/>
    <w:rsid w:val="00C0744F"/>
    <w:rsid w:val="00C13B92"/>
    <w:rsid w:val="00C21C51"/>
    <w:rsid w:val="00C227CD"/>
    <w:rsid w:val="00C23DE7"/>
    <w:rsid w:val="00C2725A"/>
    <w:rsid w:val="00C279C5"/>
    <w:rsid w:val="00C279E0"/>
    <w:rsid w:val="00C32124"/>
    <w:rsid w:val="00C34783"/>
    <w:rsid w:val="00C367F4"/>
    <w:rsid w:val="00C40B37"/>
    <w:rsid w:val="00C445D7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547C"/>
    <w:rsid w:val="00C76060"/>
    <w:rsid w:val="00C77E45"/>
    <w:rsid w:val="00C81369"/>
    <w:rsid w:val="00C85D84"/>
    <w:rsid w:val="00C9334D"/>
    <w:rsid w:val="00C946ED"/>
    <w:rsid w:val="00C94AF6"/>
    <w:rsid w:val="00C94EB0"/>
    <w:rsid w:val="00C958FB"/>
    <w:rsid w:val="00C96BA0"/>
    <w:rsid w:val="00CA083A"/>
    <w:rsid w:val="00CA1CBE"/>
    <w:rsid w:val="00CA2DD3"/>
    <w:rsid w:val="00CA4F80"/>
    <w:rsid w:val="00CA6339"/>
    <w:rsid w:val="00CA7A54"/>
    <w:rsid w:val="00CA7CD6"/>
    <w:rsid w:val="00CB50B7"/>
    <w:rsid w:val="00CC1672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1B5E"/>
    <w:rsid w:val="00D02E45"/>
    <w:rsid w:val="00D05AFD"/>
    <w:rsid w:val="00D07398"/>
    <w:rsid w:val="00D145DD"/>
    <w:rsid w:val="00D15F12"/>
    <w:rsid w:val="00D16DD8"/>
    <w:rsid w:val="00D17166"/>
    <w:rsid w:val="00D30ED3"/>
    <w:rsid w:val="00D33644"/>
    <w:rsid w:val="00D413EC"/>
    <w:rsid w:val="00D4629E"/>
    <w:rsid w:val="00D544A4"/>
    <w:rsid w:val="00D548F7"/>
    <w:rsid w:val="00D556FA"/>
    <w:rsid w:val="00D57D11"/>
    <w:rsid w:val="00D65B9C"/>
    <w:rsid w:val="00D670F5"/>
    <w:rsid w:val="00D67185"/>
    <w:rsid w:val="00D6743C"/>
    <w:rsid w:val="00D70237"/>
    <w:rsid w:val="00D70C7D"/>
    <w:rsid w:val="00D70FCA"/>
    <w:rsid w:val="00D75043"/>
    <w:rsid w:val="00D76B62"/>
    <w:rsid w:val="00D82B57"/>
    <w:rsid w:val="00D83122"/>
    <w:rsid w:val="00D85A56"/>
    <w:rsid w:val="00D85BA5"/>
    <w:rsid w:val="00D87DDC"/>
    <w:rsid w:val="00D91C60"/>
    <w:rsid w:val="00D92B0F"/>
    <w:rsid w:val="00D93D8B"/>
    <w:rsid w:val="00D963D9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3032"/>
    <w:rsid w:val="00DC3984"/>
    <w:rsid w:val="00DC56B9"/>
    <w:rsid w:val="00DD0BAE"/>
    <w:rsid w:val="00DD1AFA"/>
    <w:rsid w:val="00DD2B2F"/>
    <w:rsid w:val="00DD6A3E"/>
    <w:rsid w:val="00DE2012"/>
    <w:rsid w:val="00DE2BB5"/>
    <w:rsid w:val="00DE38BC"/>
    <w:rsid w:val="00DE4439"/>
    <w:rsid w:val="00DE569C"/>
    <w:rsid w:val="00DE6C5A"/>
    <w:rsid w:val="00DE7639"/>
    <w:rsid w:val="00DF2F0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A20"/>
    <w:rsid w:val="00E5450F"/>
    <w:rsid w:val="00E54B7B"/>
    <w:rsid w:val="00E55DA0"/>
    <w:rsid w:val="00E601B8"/>
    <w:rsid w:val="00E62DA7"/>
    <w:rsid w:val="00E63F6E"/>
    <w:rsid w:val="00E64795"/>
    <w:rsid w:val="00E65D5D"/>
    <w:rsid w:val="00E66F2E"/>
    <w:rsid w:val="00E80B51"/>
    <w:rsid w:val="00E8405C"/>
    <w:rsid w:val="00E91BC3"/>
    <w:rsid w:val="00E956FA"/>
    <w:rsid w:val="00EA206D"/>
    <w:rsid w:val="00EA221F"/>
    <w:rsid w:val="00EB0DF4"/>
    <w:rsid w:val="00EC3138"/>
    <w:rsid w:val="00EC6B71"/>
    <w:rsid w:val="00ED0001"/>
    <w:rsid w:val="00ED3569"/>
    <w:rsid w:val="00ED37C0"/>
    <w:rsid w:val="00ED3CF0"/>
    <w:rsid w:val="00ED49F1"/>
    <w:rsid w:val="00ED583A"/>
    <w:rsid w:val="00EE0D2B"/>
    <w:rsid w:val="00EE1BB0"/>
    <w:rsid w:val="00EE588C"/>
    <w:rsid w:val="00EF0051"/>
    <w:rsid w:val="00EF34AB"/>
    <w:rsid w:val="00EF6EB5"/>
    <w:rsid w:val="00F0154E"/>
    <w:rsid w:val="00F02E06"/>
    <w:rsid w:val="00F049BA"/>
    <w:rsid w:val="00F103B8"/>
    <w:rsid w:val="00F110D5"/>
    <w:rsid w:val="00F13A79"/>
    <w:rsid w:val="00F15BD2"/>
    <w:rsid w:val="00F169C7"/>
    <w:rsid w:val="00F23214"/>
    <w:rsid w:val="00F2388E"/>
    <w:rsid w:val="00F24202"/>
    <w:rsid w:val="00F31BC8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77E61"/>
    <w:rsid w:val="00F80EE4"/>
    <w:rsid w:val="00F815C4"/>
    <w:rsid w:val="00F8207D"/>
    <w:rsid w:val="00F848C2"/>
    <w:rsid w:val="00F86025"/>
    <w:rsid w:val="00F862D9"/>
    <w:rsid w:val="00F92C13"/>
    <w:rsid w:val="00F951BA"/>
    <w:rsid w:val="00FA3EBE"/>
    <w:rsid w:val="00FA4CB9"/>
    <w:rsid w:val="00FA6B19"/>
    <w:rsid w:val="00FB2F2F"/>
    <w:rsid w:val="00FC10C5"/>
    <w:rsid w:val="00FC12BC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6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D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D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D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D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6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D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D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D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D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St-2737/2017</izvorni_sadrzaj>
    <derivirana_varijabla naziv="DomainObject.Predmet.OznakaBroj_1">St-2737/2017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 MARIĆ d.o.o. zastupanog po punomoćniku MARKOVIĆ I PARTNERI odvjetničko društvo d.o.o.</izvorni_sadrzaj>
    <derivirana_varijabla naziv="DomainObject.Predmet.ProtustrankaFormated_1">  SOKOL MARIĆ d.o.o. zastupanog po punomoćniku MARKOVIĆ I PARTNERI odvjetničko društvo d.o.o.</derivirana_varijabla>
  </DomainObject.Predmet.ProtustrankaFormated>
  <DomainObject.Predmet.ProtustrankaFormatedOIB>
    <izvorni_sadrzaj>  SOKOL MARIĆ d.o.o., OIB 11543074213 zastupanog po punomoćniku MARKOVIĆ I PARTNERI odvjetničko društvo d.o.o.</izvorni_sadrzaj>
    <derivirana_varijabla naziv="DomainObject.Predmet.ProtustrankaFormatedOIB_1">  SOKOL MARIĆ d.o.o., OIB 11543074213 zastupanog po punomoćniku MARKOVIĆ I PARTNERI odvjetničko društvo d.o.o.</derivirana_varijabla>
  </DomainObject.Predmet.ProtustrankaFormatedOIB>
  <DomainObject.Predmet.ProtustrankaFormatedWithAdress>
    <izvorni_sadrzaj> SOKOL MARIĆ d.o.o., Trg Republike Hrvatske 8/II, 10000 Zagreb zastupanog po punomoćniku MARKOVIĆ I PARTNERI odvjetničko društvo d.o.o.</izvorni_sadrzaj>
    <derivirana_varijabla naziv="DomainObject.Predmet.ProtustrankaFormatedWithAdress_1"> SOKOL MARIĆ d.o.o., Trg Republike Hrvatske 8/II, 10000 Zagreb zastupanog po punomoćniku MARKOVIĆ I PARTNERI odvjetničko društvo d.o.o.</derivirana_varijabla>
  </DomainObject.Predmet.ProtustrankaFormatedWithAdress>
  <DomainObject.Predmet.ProtustrankaFormatedWithAdressOIB>
    <izvorni_sadrzaj> SOKOL MARIĆ d.o.o., OIB 11543074213, Trg Republike Hrvatske 8/II, 10000 Zagreb zastupanog po punomoćniku MARKOVIĆ I PARTNERI odvjetničko društvo d.o.o.</izvorni_sadrzaj>
    <derivirana_varijabla naziv="DomainObject.Predmet.ProtustrankaFormatedWithAdressOIB_1"> SOKOL MARIĆ d.o.o., OIB 11543074213, Trg Republike Hrvatske 8/II, 10000 Zagreb zastupanog po punomoćniku MARKOVIĆ I PARTNERI odvjetničko društvo d.o.o.</derivirana_varijabla>
  </DomainObject.Predmet.ProtustrankaFormatedWithAdressOIB>
  <DomainObject.Predmet.ProtustrankaWithAdress>
    <izvorni_sadrzaj>SOKOL MARIĆ d.o.o. Trg Republike Hrvatske 8/II, 10000 Zagreb</izvorni_sadrzaj>
    <derivirana_varijabla naziv="DomainObject.Predmet.ProtustrankaWithAdress_1">SOKOL MARIĆ d.o.o. Trg Republike Hrvatske 8/II, 10000 Zagreb</derivirana_varijabla>
  </DomainObject.Predmet.ProtustrankaWithAdress>
  <DomainObject.Predmet.ProtustrankaWithAdressOIB>
    <izvorni_sadrzaj>SOKOL MARIĆ d.o.o., OIB 11543074213, Trg Republike Hrvatske 8/II, 10000 Zagreb</izvorni_sadrzaj>
    <derivirana_varijabla naziv="DomainObject.Predmet.ProtustrankaWithAdressOIB_1">SOKOL MARIĆ d.o.o., OIB 11543074213, Trg Republike Hrvatske 8/II, 10000 Zagreb</derivirana_varijabla>
  </DomainObject.Predmet.ProtustrankaWithAdressOIB>
  <DomainObject.Predmet.ProtustrankaNazivFormated>
    <izvorni_sadrzaj>SOKOL MARIĆ d.o.o.</izvorni_sadrzaj>
    <derivirana_varijabla naziv="DomainObject.Predmet.ProtustrankaNazivFormated_1">SOKOL MARIĆ d.o.o.</derivirana_varijabla>
  </DomainObject.Predmet.ProtustrankaNazivFormated>
  <DomainObject.Predmet.ProtustrankaNazivFormatedOIB>
    <izvorni_sadrzaj>SOKOL MARIĆ d.o.o., OIB 11543074213</izvorni_sadrzaj>
    <derivirana_varijabla naziv="DomainObject.Predmet.ProtustrankaNazivFormatedOIB_1">SOKOL MARIĆ d.o.o., OIB 11543074213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SOKOL MARIĆ d.o.o.</izvorni_sadrzaj>
    <derivirana_varijabla naziv="DomainObject.Predmet.StrankaFormated_1">  SOKOL MARIĆ d.o.o.</derivirana_varijabla>
  </DomainObject.Predmet.StrankaFormated>
  <DomainObject.Predmet.StrankaFormatedOIB>
    <izvorni_sadrzaj>  SOKOL MARIĆ d.o.o., OIB 11543074213</izvorni_sadrzaj>
    <derivirana_varijabla naziv="DomainObject.Predmet.StrankaFormatedOIB_1">  SOKOL MARIĆ d.o.o., OIB 11543074213</derivirana_varijabla>
  </DomainObject.Predmet.StrankaFormatedOIB>
  <DomainObject.Predmet.StrankaFormatedWithAdress>
    <izvorni_sadrzaj> SOKOL MARIĆ d.o.o., Trg Republike Hrvatske 8/II, 10000 Zagreb</izvorni_sadrzaj>
    <derivirana_varijabla naziv="DomainObject.Predmet.StrankaFormatedWithAdress_1"> SOKOL MARIĆ d.o.o., Trg Republike Hrvatske 8/II, 10000 Zagreb</derivirana_varijabla>
  </DomainObject.Predmet.StrankaFormatedWithAdress>
  <DomainObject.Predmet.StrankaFormatedWithAdressOIB>
    <izvorni_sadrzaj> SOKOL MARIĆ d.o.o., OIB 11543074213, Trg Republike Hrvatske 8/II, 10000 Zagreb</izvorni_sadrzaj>
    <derivirana_varijabla naziv="DomainObject.Predmet.StrankaFormatedWithAdressOIB_1"> SOKOL MARIĆ d.o.o., OIB 11543074213, Trg Republike Hrvatske 8/II, 10000 Zagreb</derivirana_varijabla>
  </DomainObject.Predmet.StrankaFormatedWithAdressOIB>
  <DomainObject.Predmet.StrankaWithAdress>
    <izvorni_sadrzaj>SOKOL MARIĆ d.o.o. Trg Republike Hrvatske 8/II,10000 Zagreb</izvorni_sadrzaj>
    <derivirana_varijabla naziv="DomainObject.Predmet.StrankaWithAdress_1">SOKOL MARIĆ d.o.o. Trg Republike Hrvatske 8/II,10000 Zagreb</derivirana_varijabla>
  </DomainObject.Predmet.StrankaWithAdress>
  <DomainObject.Predmet.StrankaWithAdressOIB>
    <izvorni_sadrzaj>SOKOL MARIĆ d.o.o., OIB 11543074213, Trg Republike Hrvatske 8/II,10000 Zagreb</izvorni_sadrzaj>
    <derivirana_varijabla naziv="DomainObject.Predmet.StrankaWithAdressOIB_1">SOKOL MARIĆ d.o.o., OIB 11543074213, Trg Republike Hrvatske 8/II,10000 Zagreb</derivirana_varijabla>
  </DomainObject.Predmet.StrankaWithAdressOIB>
  <DomainObject.Predmet.StrankaNazivFormated>
    <izvorni_sadrzaj>SOKOL MARIĆ d.o.o.</izvorni_sadrzaj>
    <derivirana_varijabla naziv="DomainObject.Predmet.StrankaNazivFormated_1">SOKOL MARIĆ d.o.o.</derivirana_varijabla>
  </DomainObject.Predmet.StrankaNazivFormated>
  <DomainObject.Predmet.StrankaNazivFormatedOIB>
    <izvorni_sadrzaj>SOKOL MARIĆ d.o.o., OIB 11543074213</izvorni_sadrzaj>
    <derivirana_varijabla naziv="DomainObject.Predmet.StrankaNazivFormatedOIB_1">SOKOL MARIĆ d.o.o., OIB 11543074213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SOKOL MARIĆ d.o.o.</item>
    </izvorni_sadrzaj>
    <derivirana_varijabla naziv="DomainObject.Predmet.StrankaListFormated_1">
      <item>SOKOL MARIĆ d.o.o.</item>
    </derivirana_varijabla>
  </DomainObject.Predmet.StrankaListFormated>
  <DomainObject.Predmet.StrankaListFormatedOIB>
    <izvorni_sadrzaj>
      <item>SOKOL MARIĆ d.o.o., OIB 11543074213</item>
    </izvorni_sadrzaj>
    <derivirana_varijabla naziv="DomainObject.Predmet.StrankaListFormatedOIB_1">
      <item>SOKOL MARIĆ d.o.o., OIB 11543074213</item>
    </derivirana_varijabla>
  </DomainObject.Predmet.StrankaListFormatedOIB>
  <DomainObject.Predmet.StrankaListFormatedWithAdress>
    <izvorni_sadrzaj>
      <item>SOKOL MARIĆ d.o.o., Trg Republike Hrvatske 8/II, 10000 Zagreb</item>
    </izvorni_sadrzaj>
    <derivirana_varijabla naziv="DomainObject.Predmet.StrankaListFormatedWithAdress_1">
      <item>SOKOL MARIĆ d.o.o., Trg Republike Hrvatske 8/II, 10000 Zagreb</item>
    </derivirana_varijabla>
  </DomainObject.Predmet.StrankaListFormatedWithAdress>
  <DomainObject.Predmet.StrankaListFormatedWithAdressOIB>
    <izvorni_sadrzaj>
      <item>SOKOL MARIĆ d.o.o., OIB 11543074213, Trg Republike Hrvatske 8/II, 10000 Zagreb</item>
    </izvorni_sadrzaj>
    <derivirana_varijabla naziv="DomainObject.Predmet.StrankaListFormatedWithAdressOIB_1">
      <item>SOKOL MARIĆ d.o.o., OIB 11543074213, Trg Republike Hrvatske 8/II, 10000 Zagreb</item>
    </derivirana_varijabla>
  </DomainObject.Predmet.StrankaListFormatedWithAdressOIB>
  <DomainObject.Predmet.StrankaListNazivFormated>
    <izvorni_sadrzaj>
      <item>SOKOL MARIĆ d.o.o.</item>
    </izvorni_sadrzaj>
    <derivirana_varijabla naziv="DomainObject.Predmet.StrankaListNazivFormated_1">
      <item>SOKOL MARIĆ d.o.o.</item>
    </derivirana_varijabla>
  </DomainObject.Predmet.StrankaListNazivFormated>
  <DomainObject.Predmet.StrankaListNazivFormatedOIB>
    <izvorni_sadrzaj>
      <item>SOKOL MARIĆ d.o.o., OIB 11543074213</item>
    </izvorni_sadrzaj>
    <derivirana_varijabla naziv="DomainObject.Predmet.StrankaListNazivFormatedOIB_1">
      <item>SOKOL MARIĆ d.o.o., OIB 11543074213</item>
    </derivirana_varijabla>
  </DomainObject.Predmet.StrankaListNazivFormatedOIB>
  <DomainObject.Predmet.ProtuStrankaListFormated>
    <izvorni_sadrzaj>
      <item>SOKOL MARIĆ d.o.o. zastupanog po punomoćniku MARKOVIĆ I PARTNERI odvjetničko društvo d.o.o.</item>
    </izvorni_sadrzaj>
    <derivirana_varijabla naziv="DomainObject.Predmet.ProtuStrankaListFormated_1">
      <item>SOKOL MARIĆ d.o.o. zastupanog po punomoćniku MARKOVIĆ I PARTNERI odvjetničko društvo d.o.o.</item>
    </derivirana_varijabla>
  </DomainObject.Predmet.ProtuStrankaListFormated>
  <DomainObject.Predmet.ProtuStrankaListFormatedOIB>
    <izvorni_sadrzaj>
      <item>SOKOL MARIĆ d.o.o., OIB 11543074213 zastupanog po punomoćniku MARKOVIĆ I PARTNERI odvjetničko društvo d.o.o.</item>
    </izvorni_sadrzaj>
    <derivirana_varijabla naziv="DomainObject.Predmet.ProtuStrankaListFormatedOIB_1">
      <item>SOKOL MARIĆ d.o.o., OIB 11543074213 zastupanog po punomoćniku MARKOVIĆ I PARTNERI odvjetničko društvo d.o.o.</item>
    </derivirana_varijabla>
  </DomainObject.Predmet.ProtuStrankaListFormatedOIB>
  <DomainObject.Predmet.ProtuStrankaListFormatedWithAdress>
    <izvorni_sadrzaj>
      <item>SOKOL MARIĆ d.o.o., Trg Republike Hrvatske 8/II, 10000 Zagreb zastupanog po punomoćniku MARKOVIĆ I PARTNERI odvjetničko društvo d.o.o.</item>
    </izvorni_sadrzaj>
    <derivirana_varijabla naziv="DomainObject.Predmet.ProtuStrankaListFormatedWithAdress_1">
      <item>SOKOL MARIĆ d.o.o., Trg Republike Hrvatske 8/II, 10000 Zagreb zastupanog po punomoćniku MARKOVIĆ I PARTNERI odvjetničko društvo d.o.o.</item>
    </derivirana_varijabla>
  </DomainObject.Predmet.ProtuStrankaListFormatedWithAdress>
  <DomainObject.Predmet.ProtuStrankaListFormatedWithAdressOIB>
    <izvorni_sadrzaj>
      <item>SOKOL MARIĆ d.o.o., OIB 11543074213, Trg Republike Hrvatske 8/II, 10000 Zagreb zastupanog po punomoćniku MARKOVIĆ I PARTNERI odvjetničko društvo d.o.o.</item>
    </izvorni_sadrzaj>
    <derivirana_varijabla naziv="DomainObject.Predmet.ProtuStrankaListFormatedWithAdressOIB_1">
      <item>SOKOL MARIĆ d.o.o., OIB 11543074213, Trg Republike Hrvatske 8/II, 10000 Zagreb zastupanog po punomoćniku MARKOVIĆ I PARTNERI odvjetničko društvo d.o.o.</item>
    </derivirana_varijabla>
  </DomainObject.Predmet.ProtuStrankaListFormatedWithAdressOIB>
  <DomainObject.Predmet.ProtuStrankaListNazivFormated>
    <izvorni_sadrzaj>
      <item>SOKOL MARIĆ d.o.o.</item>
    </izvorni_sadrzaj>
    <derivirana_varijabla naziv="DomainObject.Predmet.ProtuStrankaListNazivFormated_1">
      <item>SOKOL MARIĆ d.o.o.</item>
    </derivirana_varijabla>
  </DomainObject.Predmet.ProtuStrankaListNazivFormated>
  <DomainObject.Predmet.ProtuStrankaListNazivFormatedOIB>
    <izvorni_sadrzaj>
      <item>SOKOL MARIĆ d.o.o., OIB 11543074213</item>
    </izvorni_sadrzaj>
    <derivirana_varijabla naziv="DomainObject.Predmet.ProtuStrankaListNazivFormatedOIB_1">
      <item>SOKOL MARIĆ d.o.o., OIB 11543074213</item>
    </derivirana_varijabla>
  </DomainObject.Predmet.ProtuStrankaListNazivFormatedOIB>
  <DomainObject.Predmet.OstaliListFormated>
    <izvorni_sadrzaj>
      <item>MARKOVIĆ I PARTNERI odvjetničko društvo d.o.o. punomoćnik sudionika u postupku SOKOL MARIĆ d.o.o.</item>
      <item>OD Gjanković i partneri</item>
      <item>Zlatko Marić</item>
      <item>Odvjetničko društvo Marčan &amp; Partneri</item>
    </izvorni_sadrzaj>
    <derivirana_varijabla naziv="DomainObject.Predmet.OstaliListFormated_1">
      <item>MARKOVIĆ I PARTNERI odvjetničko društvo d.o.o. punomoćnik sudionika u postupku SOKOL MARIĆ d.o.o.</item>
      <item>OD Gjanković i partneri</item>
      <item>Zlatko Marić</item>
      <item>Odvjetničko društvo Marčan &amp; Partneri</item>
    </derivirana_varijabla>
  </DomainObject.Predmet.OstaliListFormated>
  <DomainObject.Predmet.OstaliListFormatedOIB>
    <izvorni_sadrzaj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</izvorni_sadrzaj>
    <derivirana_varijabla naziv="DomainObject.Predmet.OstaliListFormatedOIB_1"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</derivirana_varijabla>
  </DomainObject.Predmet.OstaliListFormatedOIB>
  <DomainObject.Predmet.OstaliListFormatedWithAdress>
    <izvorni_sadrzaj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</izvorni_sadrzaj>
    <derivirana_varijabla naziv="DomainObject.Predmet.OstaliListFormatedWithAdress_1"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</derivirana_varijabla>
  </DomainObject.Predmet.OstaliListFormatedWithAdress>
  <DomainObject.Predmet.OstaliListFormatedWithAdressOIB>
    <izvorni_sadrzaj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</izvorni_sadrzaj>
    <derivirana_varijabla naziv="DomainObject.Predmet.OstaliListFormatedWithAdressOIB_1"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</derivirana_varijabla>
  </DomainObject.Predmet.OstaliListFormatedWithAdressOIB>
  <DomainObject.Predmet.OstaliListNazivFormated>
    <izvorni_sadrzaj>
      <item>MARKOVIĆ I PARTNERI odvjetničko društvo d.o.o.</item>
      <item>OD Gjanković i partneri</item>
      <item>Zlatko Marić</item>
      <item>Odvjetničko društvo Marčan &amp; Partneri</item>
    </izvorni_sadrzaj>
    <derivirana_varijabla naziv="DomainObject.Predmet.OstaliListNazivFormated_1">
      <item>MARKOVIĆ I PARTNERI odvjetničko društvo d.o.o.</item>
      <item>OD Gjanković i partneri</item>
      <item>Zlatko Marić</item>
      <item>Odvjetničko društvo Marčan &amp; Partneri</item>
    </derivirana_varijabla>
  </DomainObject.Predmet.OstaliListNazivFormated>
  <DomainObject.Predmet.OstaliListNazivFormatedOIB>
    <izvorni_sadrzaj>
      <item>MARKOVIĆ I PARTNERI odvjetničko društvo d.o.o., OIB 95883347155</item>
      <item>OD Gjanković i partneri</item>
      <item>Zlatko Marić, OIB 54983250294</item>
      <item>Odvjetničko društvo Marčan &amp; Partneri</item>
    </izvorni_sadrzaj>
    <derivirana_varijabla naziv="DomainObject.Predmet.OstaliListNazivFormatedOIB_1">
      <item>MARKOVIĆ I PARTNERI odvjetničko društvo d.o.o., OIB 95883347155</item>
      <item>OD Gjanković i partneri</item>
      <item>Zlatko Marić, OIB 54983250294</item>
      <item>Odvjetničko društvo Marčan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SOKOL MARIĆ d.o.o.</izvorni_sadrzaj>
    <derivirana_varijabla naziv="DomainObject.Predmet.StrankaIDrugi_1">SOKOL MARIĆ d.o.o.</derivirana_varijabla>
  </DomainObject.Predmet.StrankaIDrugi>
  <DomainObject.Predmet.ProtustrankaIDrugi>
    <izvorni_sadrzaj>SOKOL MARIĆ d.o.o.</izvorni_sadrzaj>
    <derivirana_varijabla naziv="DomainObject.Predmet.ProtustrankaIDrugi_1">SOKOL MARIĆ d.o.o.</derivirana_varijabla>
  </DomainObject.Predmet.ProtustrankaIDrugi>
  <DomainObject.Predmet.StrankaIDrugiAdressOIB>
    <izvorni_sadrzaj>SOKOL MARIĆ d.o.o., OIB 11543074213, Trg Republike Hrvatske 8/II, 10000 Zagreb</izvorni_sadrzaj>
    <derivirana_varijabla naziv="DomainObject.Predmet.StrankaIDrugiAdressOIB_1">SOKOL MARIĆ d.o.o., OIB 11543074213, Trg Republike Hrvatske 8/II, 10000 Zagreb</derivirana_varijabla>
  </DomainObject.Predmet.StrankaIDrugiAdressOIB>
  <DomainObject.Predmet.ProtustrankaIDrugiAdressOIB>
    <izvorni_sadrzaj>SOKOL MARIĆ d.o.o., OIB 11543074213, Trg Republike Hrvatske 8/II, 10000 Zagreb</izvorni_sadrzaj>
    <derivirana_varijabla naziv="DomainObject.Predmet.ProtustrankaIDrugiAdressOIB_1">SOKOL MARIĆ d.o.o., OIB 11543074213, Trg Republike Hrvatske 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</izvorni_sadrzaj>
    <derivirana_varijabla naziv="DomainObject.Predmet.SudioniciListNaziv_1"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</derivirana_varijabla>
  </DomainObject.Predmet.SudioniciListNaziv>
  <DomainObject.Predmet.SudioniciListAdressOIB>
    <izvorni_sadrzaj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</izvorni_sadrzaj>
    <derivirana_varijabla naziv="DomainObject.Predmet.SudioniciListAdressOIB_1"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11543074213</item>
      <item>, OIB 11543074213</item>
      <item>, OIB 95883347155</item>
      <item>, OIB null</item>
      <item>, OIB 54983250294</item>
      <item>, OIB null</item>
    </izvorni_sadrzaj>
    <derivirana_varijabla naziv="DomainObject.Predmet.SudioniciListNazivOIB_1">
      <item>, OIB 11543074213</item>
      <item>, OIB 11543074213</item>
      <item>, OIB 95883347155</item>
      <item>, OIB null</item>
      <item>, OIB 54983250294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06F76C-29A1-4C75-8F93-BD8D72275D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585</properties:Words>
  <properties:Characters>3334</properties:Characters>
  <properties:Lines>84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2018-01-29T12:45:00Z</dcterms:created>
  <dc:creator>Korisnik</dc:creator>
  <cp:lastModifiedBy>Valentina Delač</cp:lastModifiedBy>
  <cp:lastPrinted>2018-01-29T12:46:00Z</cp:lastPrinted>
  <dcterms:modified xmlns:xsi="http://www.w3.org/2001/XMLSchema-instance" xsi:type="dcterms:W3CDTF">2018-01-29T12:46:00Z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