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813C8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813C8" w:rsidP="008F5996" w:rsidR="006813C8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813C8" w:rsidP="008F5996" w:rsidR="006813C8" w:rsidRPr="00525C75">
            <w:pPr>
              <w:jc w:val="center"/>
            </w:pPr>
          </w:p>
          <w:p w:rsidRDefault="006813C8" w:rsidP="008F5996" w:rsidR="006813C8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6813C8" w:rsidP="008F5996" w:rsidR="006813C8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6813C8" w:rsidP="008F5996" w:rsidR="006813C8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6813C8" w:rsidP="008F5996" w:rsidR="006813C8" w:rsidRPr="00525C75">
            <w:pPr>
              <w:jc w:val="center"/>
            </w:pPr>
          </w:p>
        </w:tc>
      </w:tr>
    </w:tbl>
    <w:p w14:textId="3b988d3" w14:paraId="3b988d3" w:rsidRDefault="006813C8" w:rsidP="006813C8" w:rsidR="00DC128E" w:rsidRPr="006813C8">
      <w:pPr>
        <w:jc w:val="right"/>
        <w15:collapsed w:val="false"/>
      </w:pPr>
      <w:r w:rsidRPr="006813C8">
        <w:t>3 St-207/15</w:t>
      </w:r>
      <w:r w:rsidR="00D31547">
        <w:t>-58</w:t>
      </w:r>
    </w:p>
    <w:p w:rsidRDefault="006813C8" w:rsidP="00DC128E" w:rsidR="006813C8"/>
    <w:p w:rsidRDefault="00DC128E" w:rsidP="006813C8" w:rsidR="00DC128E" w:rsidRPr="00DC128E">
      <w:pPr>
        <w:jc w:val="center"/>
      </w:pPr>
      <w:r w:rsidRPr="00DC128E">
        <w:t>R E P U B L I K A    H R V A T S K A</w:t>
      </w:r>
    </w:p>
    <w:p w:rsidRDefault="00DC128E" w:rsidP="006813C8" w:rsidR="00DC128E" w:rsidRPr="00DC128E">
      <w:pPr>
        <w:jc w:val="center"/>
      </w:pPr>
      <w:r w:rsidRPr="00DC128E">
        <w:t>R J E Š E NJE</w:t>
      </w:r>
    </w:p>
    <w:p w:rsidRDefault="00DC128E" w:rsidP="00DC128E" w:rsidR="00DC128E" w:rsidRPr="00DC128E">
      <w:pPr>
        <w:rPr>
          <w:b/>
        </w:rPr>
      </w:pPr>
    </w:p>
    <w:p w:rsidRDefault="00DC128E" w:rsidP="00DC128E" w:rsidR="00DC128E" w:rsidRPr="00DC128E">
      <w:r w:rsidRPr="00DC128E">
        <w:rPr>
          <w:b/>
        </w:rPr>
        <w:tab/>
      </w:r>
      <w:r w:rsidRPr="00DC128E">
        <w:t>Trgovački sud u Zagrebu, po sudcu Mihaelu Kovačiću, u stečajnom postupku nad dužnikom AETERNA ALEX d.o.o. – u stečaju</w:t>
      </w:r>
      <w:r w:rsidRPr="00DC128E">
        <w:rPr>
          <w:b/>
        </w:rPr>
        <w:t xml:space="preserve">, </w:t>
      </w:r>
      <w:r w:rsidRPr="00DC128E">
        <w:t>Zagreb, Rapska 46B, OIB: 27025040845, 21. kolovoza 2017.</w:t>
      </w:r>
    </w:p>
    <w:p w:rsidRDefault="00DC128E" w:rsidP="00DC128E" w:rsidR="00DC128E" w:rsidRPr="00DC128E">
      <w:pPr>
        <w:rPr>
          <w:b/>
        </w:rPr>
      </w:pPr>
    </w:p>
    <w:p w:rsidRDefault="00DC128E" w:rsidP="006813C8" w:rsidR="00DC128E" w:rsidRPr="00DC128E">
      <w:pPr>
        <w:jc w:val="center"/>
      </w:pPr>
      <w:r w:rsidRPr="00DC128E">
        <w:t>r i j e š i o   j e</w:t>
      </w:r>
    </w:p>
    <w:p w:rsidRDefault="00DC128E" w:rsidP="00DC128E" w:rsidR="00DC128E" w:rsidRPr="00DC128E"/>
    <w:p w:rsidRDefault="00DC128E" w:rsidP="00DC128E" w:rsidR="008C05F7">
      <w:r w:rsidRPr="00DC128E">
        <w:tab/>
        <w:t xml:space="preserve">I. </w:t>
      </w:r>
      <w:r w:rsidR="008C05F7">
        <w:t>Ispravlja se tablica stečajnog suca sa općeg ispitnog ročišta od 15. rujna 2015. na način da se kao tražbina vjerovnika 2. višeg isplatnog reda u tablicu pod red. br. 4. dodaje i</w:t>
      </w:r>
      <w:r w:rsidR="00A3024D">
        <w:t>:</w:t>
      </w:r>
    </w:p>
    <w:p w:rsidRDefault="008C05F7" w:rsidP="00DC128E" w:rsidR="008C05F7"/>
    <w:p w:rsidRDefault="008C05F7" w:rsidP="008C05F7" w:rsidR="008C05F7" w:rsidRPr="008C05F7">
      <w:pPr>
        <w:rPr>
          <w:bCs/>
          <w:u w:val="single"/>
        </w:rPr>
      </w:pPr>
      <w:r>
        <w:tab/>
      </w:r>
      <w:r w:rsidRPr="008C05F7">
        <w:rPr>
          <w:bCs/>
          <w:u w:val="single"/>
        </w:rPr>
        <w:t>2. viši isplatni red:</w:t>
      </w:r>
    </w:p>
    <w:p w:rsidRDefault="008C05F7" w:rsidP="008C05F7" w:rsidR="008C05F7" w:rsidRPr="008C05F7">
      <w:pPr>
        <w:rPr>
          <w:bCs/>
        </w:rPr>
      </w:pPr>
      <w:r w:rsidRPr="008C05F7">
        <w:rPr>
          <w:bCs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7D3E2A" w:rsidR="008C05F7" w:rsidRPr="008C05F7">
        <w:tc>
          <w:tcPr>
            <w:tcW w:type="dxa" w:w="660"/>
          </w:tcPr>
          <w:p w:rsidRDefault="008C05F7" w:rsidP="008C05F7" w:rsidR="008C05F7" w:rsidRPr="008C05F7">
            <w:pPr>
              <w:rPr>
                <w:bCs/>
                <w:i/>
                <w:sz w:val="24"/>
                <w:szCs w:val="24"/>
              </w:rPr>
            </w:pPr>
            <w:r w:rsidRPr="008C05F7">
              <w:rPr>
                <w:bCs/>
                <w:i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8C05F7" w:rsidP="008C05F7" w:rsidR="008C05F7" w:rsidRPr="008C05F7">
            <w:pPr>
              <w:jc w:val="center"/>
              <w:rPr>
                <w:bCs/>
                <w:i/>
                <w:sz w:val="24"/>
                <w:szCs w:val="24"/>
              </w:rPr>
            </w:pPr>
            <w:r w:rsidRPr="008C05F7">
              <w:rPr>
                <w:bCs/>
                <w:i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8C05F7" w:rsidP="008C05F7" w:rsidR="008C05F7" w:rsidRPr="008C05F7">
            <w:pPr>
              <w:rPr>
                <w:bCs/>
                <w:i/>
                <w:sz w:val="24"/>
                <w:szCs w:val="24"/>
              </w:rPr>
            </w:pPr>
            <w:r w:rsidRPr="008C05F7">
              <w:rPr>
                <w:bCs/>
                <w:i/>
                <w:sz w:val="24"/>
                <w:szCs w:val="24"/>
              </w:rPr>
              <w:t>IZNOS (kn)</w:t>
            </w:r>
          </w:p>
        </w:tc>
      </w:tr>
      <w:tr w:rsidTr="007D3E2A" w:rsidR="008C05F7" w:rsidRPr="008C05F7">
        <w:tc>
          <w:tcPr>
            <w:tcW w:type="dxa" w:w="660"/>
            <w:vAlign w:val="center"/>
          </w:tcPr>
          <w:p w:rsidRDefault="008C05F7" w:rsidP="008C05F7" w:rsidR="008C05F7" w:rsidRPr="008C05F7">
            <w:pPr>
              <w:jc w:val="center"/>
              <w:rPr>
                <w:bCs/>
                <w:sz w:val="24"/>
                <w:szCs w:val="24"/>
              </w:rPr>
            </w:pPr>
            <w:r w:rsidRPr="008C05F7">
              <w:rPr>
                <w:bCs/>
                <w:sz w:val="24"/>
                <w:szCs w:val="24"/>
              </w:rPr>
              <w:t>4.</w:t>
            </w:r>
          </w:p>
        </w:tc>
        <w:tc>
          <w:tcPr>
            <w:tcW w:type="dxa" w:w="6380"/>
            <w:vAlign w:val="center"/>
          </w:tcPr>
          <w:p w:rsidRDefault="008C05F7" w:rsidP="008C05F7" w:rsidR="008C05F7" w:rsidRPr="008C05F7">
            <w:pPr>
              <w:rPr>
                <w:bCs/>
                <w:sz w:val="24"/>
                <w:szCs w:val="24"/>
              </w:rPr>
            </w:pPr>
            <w:r w:rsidRPr="008C05F7">
              <w:rPr>
                <w:bCs/>
                <w:sz w:val="24"/>
                <w:szCs w:val="24"/>
              </w:rPr>
              <w:t>HOTEL BAŠKA VODA d.d. Baška Voda, OIB: 38304309304</w:t>
            </w:r>
          </w:p>
        </w:tc>
        <w:tc>
          <w:tcPr>
            <w:tcW w:type="dxa" w:w="1540"/>
            <w:vAlign w:val="center"/>
          </w:tcPr>
          <w:p w:rsidRDefault="008C05F7" w:rsidP="008C05F7" w:rsidR="008C05F7" w:rsidRPr="008C05F7">
            <w:pPr>
              <w:jc w:val="right"/>
              <w:rPr>
                <w:bCs/>
                <w:sz w:val="24"/>
                <w:szCs w:val="24"/>
              </w:rPr>
            </w:pPr>
            <w:r w:rsidRPr="008C05F7">
              <w:rPr>
                <w:bCs/>
                <w:sz w:val="24"/>
                <w:szCs w:val="24"/>
              </w:rPr>
              <w:t>201.250,00</w:t>
            </w:r>
          </w:p>
        </w:tc>
      </w:tr>
    </w:tbl>
    <w:p w:rsidRDefault="008C05F7" w:rsidP="00DC128E" w:rsidR="008C05F7"/>
    <w:p w:rsidRDefault="00DC128E" w:rsidP="00DC128E" w:rsidR="00DC128E" w:rsidRPr="00DC128E">
      <w:pPr>
        <w:rPr>
          <w:bCs/>
          <w:u w:val="single"/>
        </w:rPr>
      </w:pPr>
    </w:p>
    <w:p w:rsidRDefault="00DC128E" w:rsidP="006813C8" w:rsidR="00DC128E" w:rsidRPr="00DC128E">
      <w:pPr>
        <w:jc w:val="center"/>
      </w:pPr>
      <w:r w:rsidRPr="00DC128E">
        <w:t>Obrazloženje</w:t>
      </w:r>
    </w:p>
    <w:p w:rsidRDefault="00DC128E" w:rsidP="00DC128E" w:rsidR="00DC128E" w:rsidRPr="00DC128E">
      <w:pPr>
        <w:rPr>
          <w:b/>
        </w:rPr>
      </w:pPr>
    </w:p>
    <w:p w:rsidRDefault="00A3024D" w:rsidP="008C05F7" w:rsidR="006D7404">
      <w:r>
        <w:tab/>
        <w:t xml:space="preserve">Vjerovnik Hoteli Baška Voda d.d. zatražio je ispravak tablice iz članka 177. stavak 22. Stečajnog zakona </w:t>
      </w:r>
      <w:r w:rsidRPr="00090D46">
        <w:t>(NN 44/96, 29/99, 129/00, 123/03, 82/06, 116/10, 25/12, 133/12 i 45/13 – odluka Ustavnog suda</w:t>
      </w:r>
      <w:r>
        <w:t>; nastavno: SZ</w:t>
      </w:r>
      <w:r w:rsidRPr="00090D46">
        <w:t>)</w:t>
      </w:r>
      <w:r>
        <w:t xml:space="preserve"> </w:t>
      </w:r>
      <w:r w:rsidR="006D7404">
        <w:t>budući da je pravomoćnom presudom Trgovačkog suda u Splitu posl. broj P-908/13 odbijen tužbeni zahtjev tužitelja, ovdje stečajnog dužnika, te je vjerovnik uspio sa svojim tužbenim zahtjevom u odnosu na iznos prijavljene tražbine koja mu je osporena od strane stečajnog upravitelja, upravo u navedenom iznosu od 201.250,00 kn.</w:t>
      </w:r>
    </w:p>
    <w:p w:rsidRDefault="006D7404" w:rsidP="008C05F7" w:rsidR="006D7404"/>
    <w:p w:rsidRDefault="006D7404" w:rsidP="008C05F7" w:rsidR="006D7404">
      <w:r>
        <w:tab/>
        <w:t>Slijedom navedenog, budući da je zahtjev osnovan, temeljem članka 181. stavak 1. SZ valjalo je donijeti rješenje kao u izreci.</w:t>
      </w:r>
    </w:p>
    <w:p w:rsidRDefault="006813C8" w:rsidP="008C05F7" w:rsidR="00DC128E" w:rsidRPr="00DC128E">
      <w:r>
        <w:tab/>
      </w:r>
    </w:p>
    <w:p w:rsidRDefault="00DC128E" w:rsidP="006813C8" w:rsidR="00DC128E" w:rsidRPr="00DC128E">
      <w:pPr>
        <w:jc w:val="center"/>
      </w:pPr>
      <w:r w:rsidRPr="00DC128E">
        <w:t>U Zagrebu, 21. kolovoza 2017.</w:t>
      </w:r>
    </w:p>
    <w:p w:rsidRDefault="00DC128E" w:rsidP="00DC128E" w:rsidR="00DC128E" w:rsidRPr="00DC128E"/>
    <w:p w:rsidRDefault="00DC128E" w:rsidP="00DC128E" w:rsidR="00DC128E" w:rsidRPr="00DC128E">
      <w:r w:rsidRPr="00DC128E">
        <w:tab/>
      </w:r>
      <w:r w:rsidRPr="00DC128E">
        <w:tab/>
      </w:r>
      <w:r w:rsidRPr="00DC128E">
        <w:tab/>
      </w:r>
      <w:r w:rsidRPr="00DC128E">
        <w:tab/>
      </w:r>
      <w:r w:rsidRPr="00DC128E">
        <w:tab/>
      </w:r>
      <w:r w:rsidRPr="00DC128E">
        <w:tab/>
      </w:r>
      <w:r w:rsidRPr="00DC128E">
        <w:tab/>
        <w:t xml:space="preserve">                           S U D A C:</w:t>
      </w:r>
    </w:p>
    <w:p w:rsidRDefault="00DC128E" w:rsidP="00DC128E" w:rsidR="00DC128E" w:rsidRPr="00DC128E">
      <w:r w:rsidRPr="00DC128E">
        <w:tab/>
      </w:r>
      <w:r w:rsidRPr="00DC128E">
        <w:tab/>
      </w:r>
      <w:r w:rsidRPr="00DC128E">
        <w:tab/>
      </w:r>
      <w:r w:rsidRPr="00DC128E">
        <w:tab/>
      </w:r>
      <w:r w:rsidRPr="00DC128E">
        <w:tab/>
      </w:r>
      <w:r w:rsidRPr="00DC128E">
        <w:tab/>
        <w:t xml:space="preserve">                                MIHAEL KOVAČIĆ</w:t>
      </w:r>
      <w:r w:rsidRPr="00DC128E">
        <w:tab/>
      </w:r>
      <w:r w:rsidR="00D31547">
        <w:t>, v.r.</w:t>
      </w:r>
    </w:p>
    <w:p w:rsidRDefault="00DC128E" w:rsidP="00DC128E" w:rsidR="00DC128E" w:rsidRPr="00DC128E"/>
    <w:p w:rsidRDefault="00DC128E" w:rsidP="00DC128E" w:rsidR="00DC128E" w:rsidRPr="00DC128E"/>
    <w:p w:rsidRDefault="00D31547" w:rsidP="00DC128E" w:rsidR="00D31547"/>
    <w:p w:rsidRDefault="00DC128E" w:rsidP="00DC128E" w:rsidR="00DC128E" w:rsidRPr="00DC128E">
      <w:r w:rsidRPr="00DC128E">
        <w:lastRenderedPageBreak/>
        <w:t>Pravna pouka:</w:t>
      </w:r>
    </w:p>
    <w:p w:rsidRDefault="00DC128E" w:rsidP="00DC128E" w:rsidR="00DC128E" w:rsidRPr="00DC128E">
      <w:r w:rsidRPr="00DC128E">
        <w:t xml:space="preserve">Na ovo rješenje pravo na žalbu ima svaki vjerovnik u dijelu koji se tiče njegove prijavljene tražbine odnosno tražbine koju je osporio te stečajni upravitelj. Žalba se podnosi ovome sudu u roku 8 dana od primitka rješenja.  </w:t>
      </w:r>
    </w:p>
    <w:p w:rsidRDefault="00DC128E" w:rsidP="00DC128E" w:rsidR="00DC128E"/>
    <w:p w:rsidRDefault="00D31547" w:rsidP="00DC128E" w:rsidR="00D31547"/>
    <w:p w:rsidRDefault="00D31547" w:rsidP="00DC128E" w:rsidR="00D3154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D31547" w:rsidP="00DC128E" w:rsidR="00D31547" w:rsidRPr="00DC12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DC128E" w:rsidP="00DC128E" w:rsidR="00DC128E" w:rsidRPr="00D31547">
      <w:pPr>
        <w:rPr>
          <w:color w:themeColor="background1" w:val="FFFFFF"/>
        </w:rPr>
      </w:pPr>
      <w:r w:rsidRPr="00D31547">
        <w:rPr>
          <w:color w:themeColor="background1" w:val="FFFFFF"/>
        </w:rPr>
        <w:t>DNA:</w:t>
      </w:r>
    </w:p>
    <w:p w:rsidRDefault="00DC128E" w:rsidP="00DC128E" w:rsidR="00DC128E" w:rsidRPr="00D31547">
      <w:pPr>
        <w:rPr>
          <w:color w:themeColor="background1" w:val="FFFFFF"/>
        </w:rPr>
      </w:pPr>
      <w:r w:rsidRPr="00D31547">
        <w:rPr>
          <w:color w:themeColor="background1" w:val="FFFFFF"/>
        </w:rPr>
        <w:t>1. Stečajnom upravitelju, osobno</w:t>
      </w:r>
    </w:p>
    <w:p w:rsidRDefault="00DC128E" w:rsidP="00DC128E" w:rsidR="007359DC" w:rsidRPr="00D31547">
      <w:pPr>
        <w:rPr>
          <w:color w:themeColor="background1" w:val="FFFFFF"/>
        </w:rPr>
      </w:pPr>
      <w:r w:rsidRPr="00D31547">
        <w:rPr>
          <w:color w:themeColor="background1" w:val="FFFFFF"/>
        </w:rPr>
        <w:t>2. Vjerovniku</w:t>
      </w:r>
      <w:r w:rsidR="007359DC" w:rsidRPr="00D31547">
        <w:rPr>
          <w:color w:themeColor="background1" w:val="FFFFFF"/>
        </w:rPr>
        <w:t xml:space="preserve"> Hoteli Baška Voda d.d., po pun. ZOU Ivica Restović i Vedrana Garafulić </w:t>
      </w:r>
    </w:p>
    <w:p w:rsidRDefault="007359DC" w:rsidP="00DC128E" w:rsidR="00DC128E" w:rsidRPr="00D31547">
      <w:pPr>
        <w:rPr>
          <w:color w:themeColor="background1" w:val="FFFFFF"/>
        </w:rPr>
      </w:pPr>
      <w:r w:rsidRPr="00D31547">
        <w:rPr>
          <w:color w:themeColor="background1" w:val="FFFFFF"/>
        </w:rPr>
        <w:t xml:space="preserve">    Kukoč, Split, Gorička 12</w:t>
      </w:r>
      <w:r w:rsidR="00DC128E" w:rsidRPr="00D31547">
        <w:rPr>
          <w:color w:themeColor="background1" w:val="FFFFFF"/>
        </w:rPr>
        <w:t xml:space="preserve"> </w:t>
      </w:r>
    </w:p>
    <w:p w:rsidRDefault="006D7404" w:rsidP="00DC128E" w:rsidR="00DC128E" w:rsidRPr="00D31547">
      <w:pPr>
        <w:rPr>
          <w:color w:themeColor="background1" w:val="FFFFFF"/>
        </w:rPr>
      </w:pPr>
      <w:r w:rsidRPr="00D31547">
        <w:rPr>
          <w:color w:themeColor="background1" w:val="FFFFFF"/>
        </w:rPr>
        <w:t>3</w:t>
      </w:r>
      <w:r w:rsidR="00DC128E" w:rsidRPr="00D31547">
        <w:rPr>
          <w:color w:themeColor="background1" w:val="FFFFFF"/>
        </w:rPr>
        <w:t>. e-Oglasna ploča</w:t>
      </w:r>
    </w:p>
    <w:p w:rsidRDefault="007359DC" w:rsidR="007359DC"/>
    <w:sectPr w:rsidSect="003F0FFC" w:rsidR="007359DC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1D2" w:rsidR="003041D2">
      <w:r>
        <w:separator/>
      </w:r>
    </w:p>
  </w:endnote>
  <w:endnote w:id="0" w:type="continuationSeparator">
    <w:p w:rsidRDefault="003041D2" w:rsidR="003041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1D2" w:rsidR="003041D2">
      <w:r>
        <w:separator/>
      </w:r>
    </w:p>
  </w:footnote>
  <w:footnote w:id="0" w:type="continuationSeparator">
    <w:p w:rsidRDefault="003041D2" w:rsidR="003041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3C8" w:rsidP="00FB64FF" w:rsidR="00B1781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C7E45" w:rsidR="00B1781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3C8" w:rsidP="00FB64FF" w:rsidR="00B17816" w:rsidRPr="009D6629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9D6629">
      <w:rPr>
        <w:rStyle w:val="Brojstranice"/>
        <w:rFonts w:hAnsi="Times New Roman" w:ascii="Times New Roman"/>
      </w:rPr>
      <w:t xml:space="preserve">- </w:t>
    </w:r>
    <w:r w:rsidRPr="009D6629">
      <w:rPr>
        <w:rStyle w:val="Brojstranice"/>
        <w:rFonts w:hAnsi="Times New Roman" w:ascii="Times New Roman"/>
      </w:rPr>
      <w:fldChar w:fldCharType="begin"/>
    </w:r>
    <w:r w:rsidRPr="009D6629">
      <w:rPr>
        <w:rStyle w:val="Brojstranice"/>
        <w:rFonts w:hAnsi="Times New Roman" w:ascii="Times New Roman"/>
      </w:rPr>
      <w:instrText xml:space="preserve">PAGE  </w:instrText>
    </w:r>
    <w:r w:rsidRPr="009D6629">
      <w:rPr>
        <w:rStyle w:val="Brojstranice"/>
        <w:rFonts w:hAnsi="Times New Roman" w:ascii="Times New Roman"/>
      </w:rPr>
      <w:fldChar w:fldCharType="separate"/>
    </w:r>
    <w:r w:rsidR="00EC7E45">
      <w:rPr>
        <w:rStyle w:val="Brojstranice"/>
        <w:rFonts w:hAnsi="Times New Roman" w:ascii="Times New Roman"/>
        <w:noProof/>
      </w:rPr>
      <w:t>2</w:t>
    </w:r>
    <w:r w:rsidRPr="009D6629">
      <w:rPr>
        <w:rStyle w:val="Brojstranice"/>
        <w:rFonts w:hAnsi="Times New Roman" w:ascii="Times New Roman"/>
      </w:rPr>
      <w:fldChar w:fldCharType="end"/>
    </w:r>
    <w:r w:rsidRPr="009D6629">
      <w:rPr>
        <w:rStyle w:val="Brojstranice"/>
        <w:rFonts w:hAnsi="Times New Roman" w:ascii="Times New Roman"/>
      </w:rPr>
      <w:t xml:space="preserve"> -</w:t>
    </w:r>
  </w:p>
  <w:p w:rsidRDefault="006813C8" w:rsidP="009610FE" w:rsidR="00B17816">
    <w:pPr>
      <w:jc w:val="right"/>
    </w:pPr>
    <w:r w:rsidRPr="009D6629">
      <w:t>3 St-</w:t>
    </w:r>
    <w:r>
      <w:t>207/15</w:t>
    </w:r>
    <w:r w:rsidR="00D31547">
      <w:t>-58</w:t>
    </w:r>
  </w:p>
  <w:p w:rsidRDefault="00EC7E45" w:rsidR="00B1781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7E45" w:rsidR="00B17816">
    <w:pPr>
      <w:pStyle w:val="Zaglavlje"/>
    </w:pPr>
  </w:p>
  <w:p w:rsidRDefault="00EC7E45" w:rsidR="00B17816">
    <w:pPr>
      <w:pStyle w:val="Zaglavlje"/>
    </w:pPr>
  </w:p>
  <w:p w:rsidRDefault="00EC7E45" w:rsidR="00B1781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28E"/>
    <w:rsid w:val="000136FC"/>
    <w:rsid w:val="0006054B"/>
    <w:rsid w:val="00065BED"/>
    <w:rsid w:val="000A0C84"/>
    <w:rsid w:val="0010305B"/>
    <w:rsid w:val="001236F4"/>
    <w:rsid w:val="00196ED9"/>
    <w:rsid w:val="0020513D"/>
    <w:rsid w:val="002D636E"/>
    <w:rsid w:val="003041D2"/>
    <w:rsid w:val="00306B26"/>
    <w:rsid w:val="00341514"/>
    <w:rsid w:val="0043766F"/>
    <w:rsid w:val="00460833"/>
    <w:rsid w:val="00480F75"/>
    <w:rsid w:val="004B721B"/>
    <w:rsid w:val="004F09F2"/>
    <w:rsid w:val="004F33B5"/>
    <w:rsid w:val="005542B9"/>
    <w:rsid w:val="005879FC"/>
    <w:rsid w:val="006813C8"/>
    <w:rsid w:val="006D7404"/>
    <w:rsid w:val="007359DC"/>
    <w:rsid w:val="007964E9"/>
    <w:rsid w:val="007E6803"/>
    <w:rsid w:val="0081766C"/>
    <w:rsid w:val="00882966"/>
    <w:rsid w:val="008878E7"/>
    <w:rsid w:val="008C05F7"/>
    <w:rsid w:val="008D37D0"/>
    <w:rsid w:val="009722A5"/>
    <w:rsid w:val="00994C17"/>
    <w:rsid w:val="009953F9"/>
    <w:rsid w:val="009B4A19"/>
    <w:rsid w:val="00A069F9"/>
    <w:rsid w:val="00A3024D"/>
    <w:rsid w:val="00AC1340"/>
    <w:rsid w:val="00B0422C"/>
    <w:rsid w:val="00B80BD9"/>
    <w:rsid w:val="00C64368"/>
    <w:rsid w:val="00CA09B3"/>
    <w:rsid w:val="00CB2E97"/>
    <w:rsid w:val="00D00D67"/>
    <w:rsid w:val="00D1731E"/>
    <w:rsid w:val="00D31547"/>
    <w:rsid w:val="00DA5DF3"/>
    <w:rsid w:val="00DB4360"/>
    <w:rsid w:val="00DC128E"/>
    <w:rsid w:val="00DC33EA"/>
    <w:rsid w:val="00DE3C8E"/>
    <w:rsid w:val="00E11888"/>
    <w:rsid w:val="00E15AE2"/>
    <w:rsid w:val="00E27B0A"/>
    <w:rsid w:val="00E66217"/>
    <w:rsid w:val="00E8313B"/>
    <w:rsid w:val="00EB3EEE"/>
    <w:rsid w:val="00EB6D9E"/>
    <w:rsid w:val="00EC7E45"/>
    <w:rsid w:val="00F4546F"/>
    <w:rsid w:val="00F46B04"/>
    <w:rsid w:val="00F67A1E"/>
    <w:rsid w:val="00F83887"/>
    <w:rsid w:val="00FA65E3"/>
    <w:rsid w:val="00FC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C128E"/>
    <w:pPr>
      <w:tabs>
        <w:tab w:pos="4536" w:val="center"/>
        <w:tab w:pos="9072" w:val="right"/>
      </w:tabs>
      <w:jc w:val="left"/>
    </w:pPr>
    <w:rPr>
      <w:rFonts w:cs="Tahoma" w:eastAsia="Times New Roman" w:hAnsi="Tahoma" w:ascii="Tahoma"/>
      <w:sz w:val="22"/>
      <w:szCs w:val="22"/>
      <w:lang w:eastAsia="hr-HR"/>
    </w:rPr>
  </w:style>
  <w:style w:customStyle="true" w:styleId="ZaglavljeChar" w:type="character">
    <w:name w:val="Zaglavlje Char"/>
    <w:basedOn w:val="Zadanifontodlomka"/>
    <w:link w:val="Zaglavlje"/>
    <w:rsid w:val="00DC128E"/>
    <w:rPr>
      <w:rFonts w:cs="Tahoma" w:eastAsia="Times New Roman" w:hAnsi="Tahoma" w:asci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DC128E"/>
  </w:style>
  <w:style w:styleId="Reetkatablice" w:type="table">
    <w:name w:val="Table Grid"/>
    <w:basedOn w:val="Obinatablica"/>
    <w:rsid w:val="00DC128E"/>
    <w:pPr>
      <w:jc w:val="left"/>
    </w:pPr>
    <w:rPr>
      <w:rFonts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2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128E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15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1547"/>
  </w:style>
  <w:style w:styleId="Tekstrezerviranogmjesta" w:type="character">
    <w:name w:val="Placeholder Text"/>
    <w:basedOn w:val="Zadanifontodlomka"/>
    <w:uiPriority w:val="99"/>
    <w:semiHidden/>
    <w:rsid w:val="00EC7E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E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E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E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E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C128E"/>
    <w:pPr>
      <w:tabs>
        <w:tab w:pos="4536" w:val="center"/>
        <w:tab w:pos="9072" w:val="right"/>
      </w:tabs>
      <w:jc w:val="left"/>
    </w:pPr>
    <w:rPr>
      <w:rFonts w:ascii="Tahoma" w:cs="Tahoma" w:eastAsia="Times New Roman" w:hAnsi="Tahoma"/>
      <w:sz w:val="22"/>
      <w:szCs w:val="22"/>
      <w:lang w:eastAsia="hr-HR"/>
    </w:rPr>
  </w:style>
  <w:style w:customStyle="1" w:styleId="ZaglavljeChar" w:type="character">
    <w:name w:val="Zaglavlje Char"/>
    <w:basedOn w:val="Zadanifontodlomka"/>
    <w:link w:val="Zaglavlje"/>
    <w:rsid w:val="00DC128E"/>
    <w:rPr>
      <w:rFonts w:ascii="Tahoma" w:cs="Tahoma" w:eastAsia="Times New Roman" w:hAnsi="Tahoma"/>
      <w:sz w:val="22"/>
      <w:szCs w:val="22"/>
      <w:lang w:eastAsia="hr-HR"/>
    </w:rPr>
  </w:style>
  <w:style w:styleId="Brojstranice" w:type="character">
    <w:name w:val="page number"/>
    <w:basedOn w:val="Zadanifontodlomka"/>
    <w:rsid w:val="00DC128E"/>
  </w:style>
  <w:style w:styleId="Reetkatablice" w:type="table">
    <w:name w:val="Table Grid"/>
    <w:basedOn w:val="Obinatablica"/>
    <w:rsid w:val="00DC128E"/>
    <w:pPr>
      <w:jc w:val="left"/>
    </w:pPr>
    <w:rPr>
      <w:rFonts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C12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128E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315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1547"/>
  </w:style>
  <w:style w:styleId="Tekstrezerviranogmjesta" w:type="character">
    <w:name w:val="Placeholder Text"/>
    <w:basedOn w:val="Zadanifontodlomka"/>
    <w:uiPriority w:val="99"/>
    <w:semiHidden/>
    <w:rsid w:val="00EC7E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E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E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E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E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St-207/2015</izvorni_sadrzaj>
    <derivirana_varijabla naziv="DomainObject.Predmet.OznakaBroj_1">St-207/2015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AETERNA ALEX d.o.o. za trgovinu i usluge zastupanog po punomoćniku OD BELOŠA &amp; JUKIĆ</izvorni_sadrzaj>
    <derivirana_varijabla naziv="DomainObject.Predmet.ProtustrankaFormated_1">  AETERNA ALEX d.o.o. za trgovinu i usluge zastupanog po punomoćniku OD BELOŠA &amp; JUKIĆ</derivirana_varijabla>
  </DomainObject.Predmet.ProtustrankaFormated>
  <DomainObject.Predmet.ProtustrankaFormatedOIB>
    <izvorni_sadrzaj>  AETERNA ALEX d.o.o. za trgovinu i usluge, OIB 27025040845 zastupanog po punomoćniku OD BELOŠA &amp; JUKIĆ</izvorni_sadrzaj>
    <derivirana_varijabla naziv="DomainObject.Predmet.ProtustrankaFormatedOIB_1">  AETERNA ALEX d.o.o. za trgovinu i usluge, OIB 27025040845 zastupanog po punomoćniku OD BELOŠA &amp; JUKIĆ</derivirana_varijabla>
  </DomainObject.Predmet.ProtustrankaFormatedOIB>
  <DomainObject.Predmet.ProtustrankaFormatedWithAdress>
    <izvorni_sadrzaj> AETERNA ALEX d.o.o. za trgovinu i usluge, Radnička cesta 80, 10000 Zagreb zastupanog po punomoćniku OD BELOŠA &amp; JUKIĆ</izvorni_sadrzaj>
    <derivirana_varijabla naziv="DomainObject.Predmet.ProtustrankaFormatedWithAdress_1"> AETERNA ALEX d.o.o. za trgovinu i usluge, Radnička cesta 80, 10000 Zagreb zastupanog po punomoćniku OD BELOŠA &amp; JUKIĆ</derivirana_varijabla>
  </DomainObject.Predmet.ProtustrankaFormatedWithAdress>
  <DomainObject.Predmet.ProtustrankaFormatedWithAdressOIB>
    <izvorni_sadrzaj> AETERNA ALEX d.o.o. za trgovinu i usluge, OIB 27025040845, Radnička cesta 80, 10000 Zagreb zastupanog po punomoćniku OD BELOŠA &amp; JUKIĆ</izvorni_sadrzaj>
    <derivirana_varijabla naziv="DomainObject.Predmet.ProtustrankaFormatedWithAdressOIB_1"> AETERNA ALEX d.o.o. za trgovinu i usluge, OIB 27025040845, Radnička cesta 80, 10000 Zagreb zastupanog po punomoćniku OD BELOŠA &amp; JUKIĆ</derivirana_varijabla>
  </DomainObject.Predmet.ProtustrankaFormatedWithAdressOIB>
  <DomainObject.Predmet.ProtustrankaWithAdress>
    <izvorni_sadrzaj>AETERNA ALEX d.o.o. za trgovinu i usluge Radnička cesta 80, 10000 Zagreb</izvorni_sadrzaj>
    <derivirana_varijabla naziv="DomainObject.Predmet.ProtustrankaWithAdress_1">AETERNA ALEX d.o.o. za trgovinu i usluge Radnička cesta 80, 10000 Zagreb</derivirana_varijabla>
  </DomainObject.Predmet.ProtustrankaWithAdress>
  <DomainObject.Predmet.ProtustrankaWithAdressOIB>
    <izvorni_sadrzaj>AETERNA ALEX d.o.o. za trgovinu i usluge, OIB 27025040845, Radnička cesta 80, 10000 Zagreb</izvorni_sadrzaj>
    <derivirana_varijabla naziv="DomainObject.Predmet.ProtustrankaWithAdressOIB_1">AETERNA ALEX d.o.o. za trgovinu i usluge, OIB 27025040845, Radnička cesta 80, 10000 Zagreb</derivirana_varijabla>
  </DomainObject.Predmet.ProtustrankaWithAdressOIB>
  <DomainObject.Predmet.ProtustrankaNazivFormated>
    <izvorni_sadrzaj>AETERNA ALEX d.o.o. za trgovinu i usluge</izvorni_sadrzaj>
    <derivirana_varijabla naziv="DomainObject.Predmet.ProtustrankaNazivFormated_1">AETERNA ALEX d.o.o. za trgovinu i usluge</derivirana_varijabla>
  </DomainObject.Predmet.ProtustrankaNazivFormated>
  <DomainObject.Predmet.ProtustrankaNazivFormatedOIB>
    <izvorni_sadrzaj>AETERNA ALEX d.o.o. za trgovinu i usluge, OIB 27025040845</izvorni_sadrzaj>
    <derivirana_varijabla naziv="DomainObject.Predmet.ProtustrankaNazivFormatedOIB_1">AETERNA ALEX d.o.o. za trgovinu i usluge, OIB 27025040845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EAST CONSTRUCTION &amp; ENGINEERING LLC</izvorni_sadrzaj>
    <derivirana_varijabla naziv="DomainObject.Predmet.StrankaFormated_1">  EAST CONSTRUCTION &amp; ENGINEERING LLC</derivirana_varijabla>
  </DomainObject.Predmet.StrankaFormated>
  <DomainObject.Predmet.StrankaFormatedOIB>
    <izvorni_sadrzaj>  EAST CONSTRUCTION &amp; ENGINEERING LLC, OIB 90273308033</izvorni_sadrzaj>
    <derivirana_varijabla naziv="DomainObject.Predmet.StrankaFormatedOIB_1">  EAST CONSTRUCTION &amp; ENGINEERING LLC, OIB 90273308033</derivirana_varijabla>
  </DomainObject.Predmet.StrankaFormatedOIB>
  <DomainObject.Predmet.StrankaFormatedWithAdress>
    <izvorni_sadrzaj> EAST CONSTRUCTION &amp; ENGINEERING LLC, Okrug Sussex, Deolaware</izvorni_sadrzaj>
    <derivirana_varijabla naziv="DomainObject.Predmet.StrankaFormatedWithAdress_1"> EAST CONSTRUCTION &amp; ENGINEERING LLC, Okrug Sussex, Deolaware</derivirana_varijabla>
  </DomainObject.Predmet.StrankaFormatedWithAdress>
  <DomainObject.Predmet.StrankaFormatedWithAdressOIB>
    <izvorni_sadrzaj> EAST CONSTRUCTION &amp; ENGINEERING LLC, OIB 90273308033, Okrug Sussex, Deolaware</izvorni_sadrzaj>
    <derivirana_varijabla naziv="DomainObject.Predmet.StrankaFormatedWithAdressOIB_1"> EAST CONSTRUCTION &amp; ENGINEERING LLC, OIB 90273308033, Okrug Sussex, Deolaware</derivirana_varijabla>
  </DomainObject.Predmet.StrankaFormatedWithAdressOIB>
  <DomainObject.Predmet.StrankaWithAdress>
    <izvorni_sadrzaj>EAST CONSTRUCTION &amp; ENGINEERING LLC Okrug Sussex,Deolaware</izvorni_sadrzaj>
    <derivirana_varijabla naziv="DomainObject.Predmet.StrankaWithAdress_1">EAST CONSTRUCTION &amp; ENGINEERING LLC Okrug Sussex,Deolaware</derivirana_varijabla>
  </DomainObject.Predmet.StrankaWithAdress>
  <DomainObject.Predmet.StrankaWithAdressOIB>
    <izvorni_sadrzaj>EAST CONSTRUCTION &amp; ENGINEERING LLC, OIB 90273308033, Okrug Sussex,Deolaware</izvorni_sadrzaj>
    <derivirana_varijabla naziv="DomainObject.Predmet.StrankaWithAdressOIB_1">EAST CONSTRUCTION &amp; ENGINEERING LLC, OIB 90273308033, Okrug Sussex,Deolaware</derivirana_varijabla>
  </DomainObject.Predmet.StrankaWithAdressOIB>
  <DomainObject.Predmet.StrankaNazivFormated>
    <izvorni_sadrzaj>EAST CONSTRUCTION &amp; ENGINEERING LLC</izvorni_sadrzaj>
    <derivirana_varijabla naziv="DomainObject.Predmet.StrankaNazivFormated_1">EAST CONSTRUCTION &amp; ENGINEERING LLC</derivirana_varijabla>
  </DomainObject.Predmet.StrankaNazivFormated>
  <DomainObject.Predmet.StrankaNazivFormatedOIB>
    <izvorni_sadrzaj>EAST CONSTRUCTION &amp; ENGINEERING LLC, OIB 90273308033</izvorni_sadrzaj>
    <derivirana_varijabla naziv="DomainObject.Predmet.StrankaNazivFormatedOIB_1">EAST CONSTRUCTION &amp; ENGINEERING LLC, OIB 90273308033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EAST CONSTRUCTION &amp; ENGINEERING LLC</item>
    </izvorni_sadrzaj>
    <derivirana_varijabla naziv="DomainObject.Predmet.StrankaListFormated_1">
      <item>EAST CONSTRUCTION &amp; ENGINEERING LLC</item>
    </derivirana_varijabla>
  </DomainObject.Predmet.StrankaListFormated>
  <DomainObject.Predmet.StrankaListFormatedOIB>
    <izvorni_sadrzaj>
      <item>EAST CONSTRUCTION &amp; ENGINEERING LLC, OIB 90273308033</item>
    </izvorni_sadrzaj>
    <derivirana_varijabla naziv="DomainObject.Predmet.StrankaListFormatedOIB_1">
      <item>EAST CONSTRUCTION &amp; ENGINEERING LLC, OIB 90273308033</item>
    </derivirana_varijabla>
  </DomainObject.Predmet.StrankaListFormatedOIB>
  <DomainObject.Predmet.StrankaListFormatedWithAdress>
    <izvorni_sadrzaj>
      <item>EAST CONSTRUCTION &amp; ENGINEERING LLC, Okrug Sussex, Deolaware</item>
    </izvorni_sadrzaj>
    <derivirana_varijabla naziv="DomainObject.Predmet.StrankaListFormatedWithAdress_1">
      <item>EAST CONSTRUCTION &amp; ENGINEERING LLC, Okrug Sussex, Deolaware</item>
    </derivirana_varijabla>
  </DomainObject.Predmet.StrankaListFormatedWithAdress>
  <DomainObject.Predmet.StrankaListFormatedWithAdressOIB>
    <izvorni_sadrzaj>
      <item>EAST CONSTRUCTION &amp; ENGINEERING LLC, OIB 90273308033, Okrug Sussex, Deolaware</item>
    </izvorni_sadrzaj>
    <derivirana_varijabla naziv="DomainObject.Predmet.StrankaListFormatedWithAdressOIB_1">
      <item>EAST CONSTRUCTION &amp; ENGINEERING LLC, OIB 90273308033, Okrug Sussex, Deolaware</item>
    </derivirana_varijabla>
  </DomainObject.Predmet.StrankaListFormatedWithAdressOIB>
  <DomainObject.Predmet.StrankaListNazivFormated>
    <izvorni_sadrzaj>
      <item>EAST CONSTRUCTION &amp; ENGINEERING LLC</item>
    </izvorni_sadrzaj>
    <derivirana_varijabla naziv="DomainObject.Predmet.StrankaListNazivFormated_1">
      <item>EAST CONSTRUCTION &amp; ENGINEERING LLC</item>
    </derivirana_varijabla>
  </DomainObject.Predmet.StrankaListNazivFormated>
  <DomainObject.Predmet.StrankaListNazivFormatedOIB>
    <izvorni_sadrzaj>
      <item>EAST CONSTRUCTION &amp; ENGINEERING LLC, OIB 90273308033</item>
    </izvorni_sadrzaj>
    <derivirana_varijabla naziv="DomainObject.Predmet.StrankaListNazivFormatedOIB_1">
      <item>EAST CONSTRUCTION &amp; ENGINEERING LLC, OIB 90273308033</item>
    </derivirana_varijabla>
  </DomainObject.Predmet.StrankaListNazivFormatedOIB>
  <DomainObject.Predmet.ProtuStrankaListFormated>
    <izvorni_sadrzaj>
      <item>AETERNA ALEX d.o.o. za trgovinu i usluge zastupanog po punomoćniku OD BELOŠA &amp; JUKIĆ</item>
    </izvorni_sadrzaj>
    <derivirana_varijabla naziv="DomainObject.Predmet.ProtuStrankaListFormated_1">
      <item>AETERNA ALEX d.o.o. za trgovinu i usluge zastupanog po punomoćniku OD BELOŠA &amp; JUKIĆ</item>
    </derivirana_varijabla>
  </DomainObject.Predmet.ProtuStrankaListFormated>
  <DomainObject.Predmet.ProtuStrankaListFormatedOIB>
    <izvorni_sadrzaj>
      <item>AETERNA ALEX d.o.o. za trgovinu i usluge, OIB 27025040845 zastupanog po punomoćniku OD BELOŠA &amp; JUKIĆ</item>
    </izvorni_sadrzaj>
    <derivirana_varijabla naziv="DomainObject.Predmet.ProtuStrankaListFormatedOIB_1">
      <item>AETERNA ALEX d.o.o. za trgovinu i usluge, OIB 27025040845 zastupanog po punomoćniku OD BELOŠA &amp; JUKIĆ</item>
    </derivirana_varijabla>
  </DomainObject.Predmet.ProtuStrankaListFormatedOIB>
  <DomainObject.Predmet.ProtuStrankaListFormatedWithAdress>
    <izvorni_sadrzaj>
      <item>AETERNA ALEX d.o.o. za trgovinu i usluge, Radnička cesta 80, 10000 Zagreb zastupanog po punomoćniku OD BELOŠA &amp; JUKIĆ</item>
    </izvorni_sadrzaj>
    <derivirana_varijabla naziv="DomainObject.Predmet.ProtuStrankaListFormatedWithAdress_1">
      <item>AETERNA ALEX d.o.o. za trgovinu i usluge, Radnička cesta 80, 10000 Zagreb zastupanog po punomoćniku OD BELOŠA &amp; JUKIĆ</item>
    </derivirana_varijabla>
  </DomainObject.Predmet.ProtuStrankaListFormatedWithAdress>
  <DomainObject.Predmet.ProtuStrankaListFormatedWithAdressOIB>
    <izvorni_sadrzaj>
      <item>AETERNA ALEX d.o.o. za trgovinu i usluge, OIB 27025040845, Radnička cesta 80, 10000 Zagreb zastupanog po punomoćniku OD BELOŠA &amp; JUKIĆ</item>
    </izvorni_sadrzaj>
    <derivirana_varijabla naziv="DomainObject.Predmet.ProtuStrankaListFormatedWithAdressOIB_1">
      <item>AETERNA ALEX d.o.o. za trgovinu i usluge, OIB 27025040845, Radnička cesta 80, 10000 Zagreb zastupanog po punomoćniku OD BELOŠA &amp; JUKIĆ</item>
    </derivirana_varijabla>
  </DomainObject.Predmet.ProtuStrankaListFormatedWithAdressOIB>
  <DomainObject.Predmet.ProtuStrankaListNazivFormated>
    <izvorni_sadrzaj>
      <item>AETERNA ALEX d.o.o. za trgovinu i usluge</item>
    </izvorni_sadrzaj>
    <derivirana_varijabla naziv="DomainObject.Predmet.ProtuStrankaListNazivFormated_1">
      <item>AETERNA ALEX d.o.o. za trgovinu i usluge</item>
    </derivirana_varijabla>
  </DomainObject.Predmet.ProtuStrankaListNazivFormated>
  <DomainObject.Predmet.ProtuStrankaListNazivFormatedOIB>
    <izvorni_sadrzaj>
      <item>AETERNA ALEX d.o.o. za trgovinu i usluge, OIB 27025040845</item>
    </izvorni_sadrzaj>
    <derivirana_varijabla naziv="DomainObject.Predmet.ProtuStrankaListNazivFormatedOIB_1">
      <item>AETERNA ALEX d.o.o. za trgovinu i usluge, OIB 27025040845</item>
    </derivirana_varijabla>
  </DomainObject.Predmet.ProtuStrankaListNazivFormatedOIB>
  <DomainObject.Predmet.OstaliListFormated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izvorni_sadrzaj>
    <derivirana_varijabla naziv="DomainObject.Predmet.OstaliListFormated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</item>
    </derivirana_varijabla>
  </DomainObject.Predmet.OstaliListFormated>
  <DomainObject.Predmet.OstaliListFormatedOIB>
    <izvorni_sadrzaj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izvorni_sadrzaj>
    <derivirana_varijabla naziv="DomainObject.Predmet.OstaliListFormatedOIB_1">
      <item>OD Gajski, Grlić, Prka, Saucha i partneri-OPOZIV PUNOMOĆI</item>
      <item>Ivica Restović</item>
      <item>OD HANŽEKOVIĆ I PARTNERI-OPOZIV PUNOMOĆI</item>
      <item>OD BELOŠA &amp; JUKIĆ punomoćnik sudionika u postupku AETERNA ALEX d.o.o. za trgovinu i usluge</item>
      <item>Zdravko Mitak, OIB 25916717450</item>
    </derivirana_varijabla>
  </DomainObject.Predmet.OstaliListFormatedOIB>
  <DomainObject.Predmet.OstaliListFormatedWithAdress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izvorni_sadrzaj>
    <derivirana_varijabla naziv="DomainObject.Predmet.OstaliListFormatedWithAdress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Zelenjak 53, 10000 Zagreb</item>
    </derivirana_varijabla>
  </DomainObject.Predmet.OstaliListFormatedWithAdress>
  <DomainObject.Predmet.OstaliListFormatedWithAdressOIB>
    <izvorni_sadrzaj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izvorni_sadrzaj>
    <derivirana_varijabla naziv="DomainObject.Predmet.OstaliListFormatedWithAdressOIB_1">
      <item>OD Gajski, Grlić, Prka, Saucha i partneri-OPOZIV PUNOMOĆI, Dalmatinska 10, 10000 Zagreb</item>
      <item>Ivica Restović, Gorička 12, 21000 Split</item>
      <item>OD HANŽEKOVIĆ I PARTNERI-OPOZIV PUNOMOĆI, RADNIČKA CESTA 22, 10000 Zagreb</item>
      <item>OD BELOŠA &amp; JUKIĆ, Martićeva 31c, 10000 Zagreb punomoćnik sudionika u postupku AETERNA ALEX d.o.o. za trgovinu i usluge</item>
      <item>Zdravko Mitak, OIB 25916717450, Zelenjak 53, 10000 Zagreb</item>
    </derivirana_varijabla>
  </DomainObject.Predmet.OstaliListFormatedWithAdressOIB>
  <DomainObject.Predmet.OstaliListNazivFormated>
    <izvorni_sadrzaj>
      <item>OD Gajski, Grlić, Prka, Saucha i partneri-OPOZIV PUNOMOĆI</item>
      <item>Ivica Restović</item>
      <item>OD HANŽEKOVIĆ I PARTNERI-OPOZIV PUNOMOĆI</item>
      <item>OD BELOŠA &amp; JUKIĆ</item>
      <item>Zdravko Mitak</item>
    </izvorni_sadrzaj>
    <derivirana_varijabla naziv="DomainObject.Predmet.OstaliListNazivFormated_1">
      <item>OD Gajski, Grlić, Prka, Saucha i partneri-OPOZIV PUNOMOĆI</item>
      <item>Ivica Restović</item>
      <item>OD HANŽEKOVIĆ I PARTNERI-OPOZIV PUNOMOĆI</item>
      <item>OD BELOŠA &amp; JUKIĆ</item>
      <item>Zdravko Mitak</item>
    </derivirana_varijabla>
  </DomainObject.Predmet.OstaliListNazivFormated>
  <DomainObject.Predmet.OstaliListNazivFormatedOIB>
    <izvorni_sadrzaj>
      <item>OD Gajski, Grlić, Prka, Saucha i partneri-OPOZIV PUNOMOĆI</item>
      <item>Ivica Restović</item>
      <item>OD HANŽEKOVIĆ I PARTNERI-OPOZIV PUNOMOĆI</item>
      <item>OD BELOŠA &amp; JUKIĆ</item>
      <item>Zdravko Mitak, OIB 25916717450</item>
    </izvorni_sadrzaj>
    <derivirana_varijabla naziv="DomainObject.Predmet.OstaliListNazivFormatedOIB_1">
      <item>OD Gajski, Grlić, Prka, Saucha i partneri-OPOZIV PUNOMOĆI</item>
      <item>Ivica Restović</item>
      <item>OD HANŽEKOVIĆ I PARTNERI-OPOZIV PUNOMOĆI</item>
      <item>OD BELOŠA &amp; JUKIĆ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EAST CONSTRUCTION &amp; ENGINEERING LLC</izvorni_sadrzaj>
    <derivirana_varijabla naziv="DomainObject.Predmet.StrankaIDrugi_1">EAST CONSTRUCTION &amp; ENGINEERING LLC</derivirana_varijabla>
  </DomainObject.Predmet.StrankaIDrugi>
  <DomainObject.Predmet.ProtustrankaIDrugi>
    <izvorni_sadrzaj>AETERNA ALEX d.o.o. za trgovinu i usluge</izvorni_sadrzaj>
    <derivirana_varijabla naziv="DomainObject.Predmet.ProtustrankaIDrugi_1">AETERNA ALEX d.o.o. za trgovinu i usluge</derivirana_varijabla>
  </DomainObject.Predmet.ProtustrankaIDrugi>
  <DomainObject.Predmet.StrankaIDrugiAdressOIB>
    <izvorni_sadrzaj>EAST CONSTRUCTION &amp; ENGINEERING LLC, OIB 90273308033, Okrug Sussex, Deolaware</izvorni_sadrzaj>
    <derivirana_varijabla naziv="DomainObject.Predmet.StrankaIDrugiAdressOIB_1">EAST CONSTRUCTION &amp; ENGINEERING LLC, OIB 90273308033, Okrug Sussex, Deolaware</derivirana_varijabla>
  </DomainObject.Predmet.StrankaIDrugiAdressOIB>
  <DomainObject.Predmet.ProtustrankaIDrugiAdressOIB>
    <izvorni_sadrzaj>AETERNA ALEX d.o.o. za trgovinu i usluge, OIB 27025040845, Radnička cesta 80, 10000 Zagreb</izvorni_sadrzaj>
    <derivirana_varijabla naziv="DomainObject.Predmet.ProtustrankaIDrugiAdressOIB_1">AETERNA ALEX d.o.o. za trgovinu i usluge, OIB 27025040845, Radnička cesta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izvorni_sadrzaj>
    <derivirana_varijabla naziv="DomainObject.Predmet.SudioniciListNaziv_1">
      <item>OD Gajski, Grlić, Prka, Saucha i partneri-OPOZIV PUNOMOĆI</item>
      <item>EAST CONSTRUCTION &amp; ENGINEERING LLC</item>
      <item>AETERNA ALEX d.o.o. za trgovinu i usluge</item>
      <item>Ivica Restović</item>
      <item>OD HANŽEKOVIĆ I PARTNERI-OPOZIV PUNOMOĆI</item>
      <item>OD BELOŠA &amp; JUKIĆ</item>
      <item>Zdravko Mitak</item>
    </derivirana_varijabla>
  </DomainObject.Predmet.SudioniciListNaziv>
  <DomainObject.Predmet.SudioniciListAdressOIB>
    <izvorni_sadrzaj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izvorni_sadrzaj>
    <derivirana_varijabla naziv="DomainObject.Predmet.SudioniciListAdressOIB_1">
      <item>OD Gajski, Grlić, Prka, Saucha i partneri-OPOZIV PUNOMOĆI, Dalmatinska 10,10000 Zagreb</item>
      <item>EAST CONSTRUCTION &amp; ENGINEERING LLC, OIB 90273308033, Okrug Sussex,Deolaware</item>
      <item>AETERNA ALEX d.o.o. za trgovinu i usluge, OIB 27025040845, Radnička cesta 80,10000 Zagreb</item>
      <item>Ivica Restović, Gorička 12,21000 Split</item>
      <item>OD HANŽEKOVIĆ I PARTNERI-OPOZIV PUNOMOĆI, RADNIČKA CESTA 22,10000 Zagreb</item>
      <item>OD BELOŠA &amp; JUKIĆ, Martićeva 31c,10000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90273308033</item>
      <item>, OIB 27025040845</item>
      <item>, OIB null</item>
      <item>, OIB null</item>
      <item>, OIB null</item>
      <item>, OIB 25916717450</item>
    </izvorni_sadrzaj>
    <derivirana_varijabla naziv="DomainObject.Predmet.SudioniciListNazivOIB_1">
      <item>, OIB null</item>
      <item>, OIB 90273308033</item>
      <item>, OIB 27025040845</item>
      <item>, OIB null</item>
      <item>, OIB null</item>
      <item>, OIB null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1508</properties:Characters>
  <properties:Lines>63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2017-09-05T11:56:00Z</dcterms:created>
  <dc:creator>MK</dc:creator>
  <cp:lastModifiedBy>Sonja Pilić</cp:lastModifiedBy>
  <cp:lastPrinted>2017-09-05T12:08:00Z</cp:lastPrinted>
  <dcterms:modified xmlns:xsi="http://www.w3.org/2001/XMLSchema-instance" xsi:type="dcterms:W3CDTF">2017-09-05T12:10:00Z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