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eb03" w14:paraId="31ceb0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A4963">
        <w:rPr>
          <w:b/>
        </w:rPr>
        <w:t>545</w:t>
      </w:r>
      <w:r w:rsidR="006C6DD3" w:rsidRPr="007303A9">
        <w:rPr>
          <w:b/>
        </w:rPr>
        <w:t>/</w:t>
      </w:r>
      <w:r w:rsidR="008118F3" w:rsidRPr="007303A9">
        <w:rPr>
          <w:b/>
        </w:rPr>
        <w:t>201</w:t>
      </w:r>
      <w:r w:rsidR="00E21ADA">
        <w:rPr>
          <w:b/>
        </w:rPr>
        <w:t>7</w:t>
      </w:r>
      <w:r w:rsidR="00FA4963">
        <w:rPr>
          <w:b/>
        </w:rPr>
        <w:t>-9</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FA4963">
        <w:t>Zagreb</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FA4963">
        <w:t>METAL COLOR BATINOVIĆ</w:t>
      </w:r>
      <w:r w:rsidR="00CC1185">
        <w:t xml:space="preserve"> d.o.o.</w:t>
      </w:r>
      <w:r w:rsidR="00FA4963">
        <w:t>,</w:t>
      </w:r>
      <w:r w:rsidR="00CC1185">
        <w:t xml:space="preserve"> </w:t>
      </w:r>
      <w:r w:rsidR="00FA4963">
        <w:t>Metković, Splitska bb</w:t>
      </w:r>
      <w:r w:rsidR="00EF1407" w:rsidRPr="007303A9">
        <w:t>,</w:t>
      </w:r>
      <w:r w:rsidR="00902E57" w:rsidRPr="007303A9">
        <w:t xml:space="preserve"> </w:t>
      </w:r>
      <w:r w:rsidR="00CC1185">
        <w:t xml:space="preserve">OIB: </w:t>
      </w:r>
      <w:r w:rsidR="00FA4963">
        <w:t>47513570121</w:t>
      </w:r>
      <w:r w:rsidR="00CC1185">
        <w:t xml:space="preserve">, </w:t>
      </w:r>
      <w:r w:rsidR="00902E57" w:rsidRPr="007303A9">
        <w:t xml:space="preserve">dana </w:t>
      </w:r>
      <w:r w:rsidR="00CC1185">
        <w:t>20</w:t>
      </w:r>
      <w:r w:rsidR="00902E57" w:rsidRPr="007303A9">
        <w:t xml:space="preserve">. </w:t>
      </w:r>
      <w:r w:rsidR="00FA4963">
        <w:t>srp</w:t>
      </w:r>
      <w:r w:rsidR="008640C5">
        <w:t>nj</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A4963" w:rsidRPr="00FA4963">
        <w:t>METAL COLOR BATINOVIĆ d.o.o., Metković, Splitska bb, OIB: 47513570121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FA4963" w:rsidP="00B70172" w:rsidR="00B70172" w:rsidRPr="007303A9">
      <w:pPr>
        <w:jc w:val="center"/>
        <w:rPr>
          <w:b/>
          <w:u w:val="single"/>
        </w:rPr>
      </w:pPr>
      <w:r>
        <w:rPr>
          <w:b/>
          <w:u w:val="single"/>
        </w:rPr>
        <w:t>28</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Pr>
          <w:b/>
          <w:u w:val="single"/>
        </w:rPr>
        <w:t>10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FA4963">
        <w:t>Petar Batinović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 xml:space="preserve">Financijska agencija, RC </w:t>
      </w:r>
      <w:r w:rsidR="00FA4963">
        <w:t>Zagreb</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FA4963">
        <w:t>05</w:t>
      </w:r>
      <w:r w:rsidR="000B4CD9" w:rsidRPr="007303A9">
        <w:t xml:space="preserve">. </w:t>
      </w:r>
      <w:r w:rsidR="00FA4963">
        <w:t>svibnj</w:t>
      </w:r>
      <w:r w:rsidR="00A53792">
        <w:t>a</w:t>
      </w:r>
      <w:r w:rsidRPr="007303A9">
        <w:t xml:space="preserve"> 201</w:t>
      </w:r>
      <w:r w:rsidR="00E21ADA">
        <w:t>7</w:t>
      </w:r>
      <w:r w:rsidRPr="007303A9">
        <w:t xml:space="preserve">. godine predložio otvaranje stečajnog postupka nad dužnikom </w:t>
      </w:r>
      <w:r w:rsidR="00FA4963" w:rsidRPr="00FA4963">
        <w:t>METAL COLOR BATINOVIĆ d.o.o., Metković, Splitska bb, OIB: 47513570121</w:t>
      </w:r>
      <w:r w:rsidRPr="007303A9">
        <w:t xml:space="preserve">. </w:t>
      </w:r>
      <w:r w:rsidR="00AC3607" w:rsidRPr="00AC3607">
        <w:t xml:space="preserve">U prijedlogu se u bitnome navodi da </w:t>
      </w:r>
      <w:r w:rsidR="00FA4963">
        <w:t xml:space="preserve">je FINA 06. travnja 2017.g. donijela rješenje o obustavi postupka predstečajne nagodbe, a kako postoje stečajni razlozi </w:t>
      </w:r>
      <w:r w:rsidR="00AC3607" w:rsidRPr="00AC3607">
        <w:t xml:space="preserve"> podnosi prijedlog</w:t>
      </w:r>
      <w:r w:rsidR="00FA4963">
        <w:t xml:space="preserve"> za pokretanje stečajnog postupka</w:t>
      </w:r>
      <w:r w:rsidR="00DF4A39">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DF4A39">
        <w:rPr>
          <w:b/>
        </w:rPr>
        <w:t>20</w:t>
      </w:r>
      <w:r w:rsidR="008C679E" w:rsidRPr="007303A9">
        <w:rPr>
          <w:b/>
        </w:rPr>
        <w:t xml:space="preserve">. </w:t>
      </w:r>
      <w:r w:rsidR="00FA4963">
        <w:rPr>
          <w:b/>
        </w:rPr>
        <w:t>srp</w:t>
      </w:r>
      <w:r w:rsidR="008640C5">
        <w:rPr>
          <w:b/>
        </w:rPr>
        <w:t>nj</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dužniku</w:t>
      </w:r>
      <w:r w:rsidR="00FA4963">
        <w:t xml:space="preserve"> -</w:t>
      </w:r>
      <w:r w:rsidR="00FA4963" w:rsidRPr="00FA4963">
        <w:t xml:space="preserve"> Metković, Splitska bb</w:t>
      </w:r>
      <w:r w:rsidRPr="007303A9">
        <w:t xml:space="preserve">, </w:t>
      </w:r>
    </w:p>
    <w:p w:rsidRDefault="008C679E" w:rsidP="008C679E" w:rsidR="005009E8">
      <w:r w:rsidRPr="007303A9">
        <w:t>- zastupni</w:t>
      </w:r>
      <w:r w:rsidR="00CC2AC0">
        <w:t xml:space="preserve">k </w:t>
      </w:r>
      <w:r w:rsidRPr="007303A9">
        <w:t>po zakonu dužnika</w:t>
      </w:r>
      <w:r w:rsidR="00421607">
        <w:t xml:space="preserve"> </w:t>
      </w:r>
      <w:r w:rsidR="00FA4963">
        <w:t>Patar Batinović - Metković, Hercegovačka 9</w:t>
      </w:r>
    </w:p>
    <w:p w:rsidRDefault="008C679E" w:rsidP="008C679E" w:rsidR="008C679E" w:rsidRPr="007303A9">
      <w:r w:rsidRPr="007303A9">
        <w:t xml:space="preserve">- FINA, </w:t>
      </w:r>
      <w:r w:rsidR="00A90EF9">
        <w:t xml:space="preserve">RC </w:t>
      </w:r>
      <w:r w:rsidR="00FA4963">
        <w:t>Zagreb</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0E60">
      <w:rPr>
        <w:rStyle w:val="Brojstranice"/>
        <w:noProof/>
        <w:sz w:val="22"/>
        <w:szCs w:val="22"/>
      </w:rPr>
      <w:t>2</w:t>
    </w:r>
    <w:r w:rsidRPr="00AA0372">
      <w:rPr>
        <w:rStyle w:val="Brojstranice"/>
        <w:sz w:val="22"/>
        <w:szCs w:val="22"/>
      </w:rPr>
      <w:fldChar w:fldCharType="end"/>
    </w:r>
  </w:p>
  <w:p w:rsidRDefault="00FA4963" w:rsidP="00EE439C" w:rsidR="00BE1B95" w:rsidRPr="00AB5D1A">
    <w:pPr>
      <w:jc w:val="right"/>
      <w:rPr>
        <w:rFonts w:hAnsi="Book Antiqua" w:ascii="Book Antiqua"/>
        <w:b/>
        <w:sz w:val="20"/>
        <w:szCs w:val="20"/>
      </w:rPr>
    </w:pPr>
    <w:r>
      <w:rPr>
        <w:rFonts w:hAnsi="Book Antiqua" w:ascii="Book Antiqua"/>
        <w:b/>
        <w:sz w:val="20"/>
        <w:szCs w:val="20"/>
      </w:rPr>
      <w:t>Posl. br. 18 St-545</w:t>
    </w:r>
    <w:r w:rsidR="00CC1185" w:rsidRPr="00CC1185">
      <w:rPr>
        <w:rFonts w:hAnsi="Book Antiqua" w:ascii="Book Antiqua"/>
        <w:b/>
        <w:sz w:val="20"/>
        <w:szCs w:val="20"/>
      </w:rPr>
      <w:t>/2017-</w:t>
    </w:r>
    <w:r>
      <w:rPr>
        <w:rFonts w:hAnsi="Book Antiqua" w:ascii="Book Antiqua"/>
        <w:b/>
        <w:sz w:val="20"/>
        <w:szCs w:val="20"/>
      </w:rPr>
      <w:t>9</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0E6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0E60"/>
    <w:rPr>
      <w:color w:val="808080"/>
      <w:bdr w:space="0" w:sz="0" w:color="auto" w:val="none"/>
      <w:shd w:fill="auto" w:color="auto" w:val="clear"/>
    </w:rPr>
  </w:style>
  <w:style w:customStyle="true" w:styleId="eSPISCCParagraphDefaultFont" w:type="character">
    <w:name w:val="eSPIS_CC_Paragraph Default Font"/>
    <w:basedOn w:val="Zadanifontodlomka"/>
    <w:rsid w:val="003C0E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0E60"/>
    <w:rPr>
      <w:b/>
      <w:bdr w:space="0" w:sz="0" w:color="auto" w:val="none"/>
      <w:shd w:fill="FFFFCC" w:color="auto" w:val="clear"/>
      <w:lang w:val="hr-HR"/>
    </w:rPr>
  </w:style>
  <w:style w:customStyle="true" w:styleId="PozadinaSvijetloCrvena" w:type="character">
    <w:name w:val="Pozadina_SvijetloCrvena"/>
    <w:basedOn w:val="eSPISCCParagraphDefaultFont"/>
    <w:rsid w:val="003C0E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0E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0E60"/>
    <w:rPr>
      <w:color w:val="808080"/>
      <w:bdr w:color="auto" w:space="0" w:sz="0" w:val="none"/>
      <w:shd w:color="auto" w:fill="auto" w:val="clear"/>
    </w:rPr>
  </w:style>
  <w:style w:customStyle="1" w:styleId="eSPISCCParagraphDefaultFont" w:type="character">
    <w:name w:val="eSPIS_CC_Paragraph Default Font"/>
    <w:basedOn w:val="Zadanifontodlomka"/>
    <w:rsid w:val="003C0E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0E60"/>
    <w:rPr>
      <w:b/>
      <w:bdr w:color="auto" w:space="0" w:sz="0" w:val="none"/>
      <w:shd w:color="auto" w:fill="FFFFCC" w:val="clear"/>
      <w:lang w:val="hr-HR"/>
    </w:rPr>
  </w:style>
  <w:style w:customStyle="1" w:styleId="PozadinaSvijetloCrvena" w:type="character">
    <w:name w:val="Pozadina_SvijetloCrvena"/>
    <w:basedOn w:val="eSPISCCParagraphDefaultFont"/>
    <w:rsid w:val="003C0E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0E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FINe nakon obustave pos. predst.
nagodbe</izvorni_sadrzaj>
    <derivirana_varijabla naziv="DomainObject.Predmet.Opis_1">prijedlog FINe nakon obustave pos.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COLOR BATINOVIĆ društvo s ograničenom odgovornošću za proizvodnju i trgovinu</izvorni_sadrzaj>
    <derivirana_varijabla naziv="DomainObject.Predmet.ProtustrankaFormated_1">  METAL COLOR BATINOVIĆ društvo s ograničenom odgovornošću za proizvodnju i trgovinu</derivirana_varijabla>
  </DomainObject.Predmet.ProtustrankaFormated>
  <DomainObject.Predmet.ProtustrankaFormatedOIB>
    <izvorni_sadrzaj>  METAL COLOR BATINOVIĆ društvo s ograničenom odgovornošću za proizvodnju i trgovinu, OIB 47513570121</izvorni_sadrzaj>
    <derivirana_varijabla naziv="DomainObject.Predmet.ProtustrankaFormatedOIB_1">  METAL COLOR BATINOVIĆ društvo s ograničenom odgovornošću za proizvodnju i trgovinu, OIB 47513570121</derivirana_varijabla>
  </DomainObject.Predmet.ProtustrankaFormatedOIB>
  <DomainObject.Predmet.ProtustrankaFormatedWithAdress>
    <izvorni_sadrzaj> METAL COLOR BATINOVIĆ društvo s ograničenom odgovornošću za proizvodnju i trgovinu, Splitska/bb, 20350 Metković</izvorni_sadrzaj>
    <derivirana_varijabla naziv="DomainObject.Predmet.ProtustrankaFormatedWithAdress_1"> METAL COLOR BATINOVIĆ društvo s ograničenom odgovornošću za proizvodnju i trgovinu, Splitska/bb, 20350 Metković</derivirana_varijabla>
  </DomainObject.Predmet.ProtustrankaFormatedWithAdress>
  <DomainObject.Predmet.ProtustrankaFormatedWithAdressOIB>
    <izvorni_sadrzaj> METAL COLOR BATINOVIĆ društvo s ograničenom odgovornošću za proizvodnju i trgovinu, OIB 47513570121, Splitska/bb, 20350 Metković</izvorni_sadrzaj>
    <derivirana_varijabla naziv="DomainObject.Predmet.ProtustrankaFormatedWithAdressOIB_1"> METAL COLOR BATINOVIĆ društvo s ograničenom odgovornošću za proizvodnju i trgovinu, OIB 47513570121, Splitska/bb, 20350 Metković</derivirana_varijabla>
  </DomainObject.Predmet.ProtustrankaFormatedWithAdressOIB>
  <DomainObject.Predmet.ProtustrankaWithAdress>
    <izvorni_sadrzaj>METAL COLOR BATINOVIĆ društvo s ograničenom odgovornošću za proizvodnju i trgovinu Splitska/bb, 20350 Metković</izvorni_sadrzaj>
    <derivirana_varijabla naziv="DomainObject.Predmet.ProtustrankaWithAdress_1">METAL COLOR BATINOVIĆ društvo s ograničenom odgovornošću za proizvodnju i trgovinu Splitska/bb, 20350 Metković</derivirana_varijabla>
  </DomainObject.Predmet.ProtustrankaWithAdress>
  <DomainObject.Predmet.ProtustrankaWithAdressOIB>
    <izvorni_sadrzaj>METAL COLOR BATINOVIĆ društvo s ograničenom odgovornošću za proizvodnju i trgovinu, OIB 47513570121, Splitska/bb, 20350 Metković</izvorni_sadrzaj>
    <derivirana_varijabla naziv="DomainObject.Predmet.ProtustrankaWithAdressOIB_1">METAL COLOR BATINOVIĆ društvo s ograničenom odgovornošću za proizvodnju i trgovinu, OIB 47513570121, Splitska/bb, 20350 Metković</derivirana_varijabla>
  </DomainObject.Predmet.ProtustrankaWithAdressOIB>
  <DomainObject.Predmet.ProtustrankaNazivFormated>
    <izvorni_sadrzaj>METAL COLOR BATINOVIĆ društvo s ograničenom odgovornošću za proizvodnju i trgovinu</izvorni_sadrzaj>
    <derivirana_varijabla naziv="DomainObject.Predmet.ProtustrankaNazivFormated_1">METAL COLOR BATINOVIĆ društvo s ograničenom odgovornošću za proizvodnju i trgovinu</derivirana_varijabla>
  </DomainObject.Predmet.ProtustrankaNazivFormated>
  <DomainObject.Predmet.ProtustrankaNazivFormatedOIB>
    <izvorni_sadrzaj>METAL COLOR BATINOVIĆ društvo s ograničenom odgovornošću za proizvodnju i trgovinu, OIB 47513570121</izvorni_sadrzaj>
    <derivirana_varijabla naziv="DomainObject.Predmet.ProtustrankaNazivFormatedOIB_1">METAL COLOR BATINOVIĆ društvo s ograničenom odgovornošću za proizvodnju i trgovinu, OIB 47513570121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Nagodbeno vijeće: HR02</izvorni_sadrzaj>
    <derivirana_varijabla naziv="DomainObject.Predmet.StrankaFormated_1">  FINA, RC Zagreb, Nagodbeno vijeće: HR02</derivirana_varijabla>
  </DomainObject.Predmet.StrankaFormated>
  <DomainObject.Predmet.StrankaFormatedOIB>
    <izvorni_sadrzaj>  FINA, RC Zagreb, Nagodbeno vijeće: HR02, OIB 85821130368</izvorni_sadrzaj>
    <derivirana_varijabla naziv="DomainObject.Predmet.StrankaFormatedOIB_1">  FINA, RC Zagreb, Nagodbeno vijeće: HR02, OIB 85821130368</derivirana_varijabla>
  </DomainObject.Predmet.StrankaFormatedOIB>
  <DomainObject.Predmet.StrankaFormatedWithAdress>
    <izvorni_sadrzaj> FINA, RC Zagreb, Nagodbeno vijeće: HR02, Koturaška 43, 10000 Zagreb</izvorni_sadrzaj>
    <derivirana_varijabla naziv="DomainObject.Predmet.StrankaFormatedWithAdress_1"> FINA, RC Zagreb, Nagodbeno vijeće: HR02, Koturaška 43, 10000 Zagreb</derivirana_varijabla>
  </DomainObject.Predmet.StrankaFormatedWithAdress>
  <DomainObject.Predmet.StrankaFormatedWithAdressOIB>
    <izvorni_sadrzaj> FINA, RC Zagreb, Nagodbeno vijeće: HR02, OIB 85821130368, Koturaška 43, 10000 Zagreb</izvorni_sadrzaj>
    <derivirana_varijabla naziv="DomainObject.Predmet.StrankaFormatedWithAdressOIB_1"> FINA, RC Zagreb, Nagodbeno vijeće: HR02, OIB 85821130368, Koturaška 43, 10000 Zagreb</derivirana_varijabla>
  </DomainObject.Predmet.StrankaFormatedWithAdressOIB>
  <DomainObject.Predmet.StrankaWithAdress>
    <izvorni_sadrzaj>FINA, RC Zagreb, Nagodbeno vijeće: HR02 Koturaška 43,10000 Zagreb</izvorni_sadrzaj>
    <derivirana_varijabla naziv="DomainObject.Predmet.StrankaWithAdress_1">FINA, RC Zagreb, Nagodbeno vijeće: HR02 Koturaška 43,10000 Zagreb</derivirana_varijabla>
  </DomainObject.Predmet.StrankaWithAdress>
  <DomainObject.Predmet.StrankaWithAdressOIB>
    <izvorni_sadrzaj>FINA, RC Zagreb, Nagodbeno vijeće: HR02, OIB 85821130368, Koturaška 43,10000 Zagreb</izvorni_sadrzaj>
    <derivirana_varijabla naziv="DomainObject.Predmet.StrankaWithAdressOIB_1">FINA, RC Zagreb, Nagodbeno vijeće: HR02, OIB 85821130368, Koturaška 43,10000 Zagreb</derivirana_varijabla>
  </DomainObject.Predmet.StrankaWithAdressOIB>
  <DomainObject.Predmet.StrankaNazivFormated>
    <izvorni_sadrzaj>FINA, RC Zagreb, Nagodbeno vijeće: HR02</izvorni_sadrzaj>
    <derivirana_varijabla naziv="DomainObject.Predmet.StrankaNazivFormated_1">FINA, RC Zagreb, Nagodbeno vijeće: HR02</derivirana_varijabla>
  </DomainObject.Predmet.StrankaNazivFormated>
  <DomainObject.Predmet.StrankaNazivFormatedOIB>
    <izvorni_sadrzaj>FINA, RC Zagreb, Nagodbeno vijeće: HR02, OIB 85821130368</izvorni_sadrzaj>
    <derivirana_varijabla naziv="DomainObject.Predmet.StrankaNazivFormatedOIB_1">FINA, RC Zagreb, Nagodbeno vijeće: HR02,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Zagreb, Nagodbeno vijeće: HR02</item>
    </izvorni_sadrzaj>
    <derivirana_varijabla naziv="DomainObject.Predmet.StrankaListFormated_1">
      <item>FINA, RC Zagreb, Nagodbeno vijeće: HR02</item>
    </derivirana_varijabla>
  </DomainObject.Predmet.StrankaListFormated>
  <DomainObject.Predmet.StrankaListFormatedOIB>
    <izvorni_sadrzaj>
      <item>FINA, RC Zagreb, Nagodbeno vijeće: HR02, OIB 85821130368</item>
    </izvorni_sadrzaj>
    <derivirana_varijabla naziv="DomainObject.Predmet.StrankaListFormatedOIB_1">
      <item>FINA, RC Zagreb, Nagodbeno vijeće: HR02, OIB 85821130368</item>
    </derivirana_varijabla>
  </DomainObject.Predmet.StrankaListFormatedOIB>
  <DomainObject.Predmet.StrankaListFormatedWithAdress>
    <izvorni_sadrzaj>
      <item>FINA, RC Zagreb, Nagodbeno vijeće: HR02, Koturaška 43, 10000 Zagreb</item>
    </izvorni_sadrzaj>
    <derivirana_varijabla naziv="DomainObject.Predmet.StrankaListFormatedWithAdress_1">
      <item>FINA, RC Zagreb, Nagodbeno vijeće: HR02, Koturaška 43, 10000 Zagreb</item>
    </derivirana_varijabla>
  </DomainObject.Predmet.StrankaListFormatedWithAdress>
  <DomainObject.Predmet.StrankaListFormatedWithAdressOIB>
    <izvorni_sadrzaj>
      <item>FINA, RC Zagreb, Nagodbeno vijeće: HR02, OIB 85821130368, Koturaška 43, 10000 Zagreb</item>
    </izvorni_sadrzaj>
    <derivirana_varijabla naziv="DomainObject.Predmet.StrankaListFormatedWithAdressOIB_1">
      <item>FINA, RC Zagreb, Nagodbeno vijeće: HR02, OIB 85821130368, Koturaška 43, 10000 Zagreb</item>
    </derivirana_varijabla>
  </DomainObject.Predmet.StrankaListFormatedWithAdressOIB>
  <DomainObject.Predmet.StrankaListNazivFormated>
    <izvorni_sadrzaj>
      <item>FINA, RC Zagreb, Nagodbeno vijeće: HR02</item>
    </izvorni_sadrzaj>
    <derivirana_varijabla naziv="DomainObject.Predmet.StrankaListNazivFormated_1">
      <item>FINA, RC Zagreb, Nagodbeno vijeće: HR02</item>
    </derivirana_varijabla>
  </DomainObject.Predmet.StrankaListNazivFormated>
  <DomainObject.Predmet.StrankaListNazivFormatedOIB>
    <izvorni_sadrzaj>
      <item>FINA, RC Zagreb, Nagodbeno vijeće: HR02, OIB 85821130368</item>
    </izvorni_sadrzaj>
    <derivirana_varijabla naziv="DomainObject.Predmet.StrankaListNazivFormatedOIB_1">
      <item>FINA, RC Zagreb, Nagodbeno vijeće: HR02, OIB 85821130368</item>
    </derivirana_varijabla>
  </DomainObject.Predmet.StrankaListNazivFormatedOIB>
  <DomainObject.Predmet.ProtuStrankaListFormated>
    <izvorni_sadrzaj>
      <item>METAL COLOR BATINOVIĆ društvo s ograničenom odgovornošću za proizvodnju i trgovinu</item>
    </izvorni_sadrzaj>
    <derivirana_varijabla naziv="DomainObject.Predmet.ProtuStrankaListFormated_1">
      <item>METAL COLOR BATINOVIĆ društvo s ograničenom odgovornošću za proizvodnju i trgovinu</item>
    </derivirana_varijabla>
  </DomainObject.Predmet.ProtuStrankaListFormated>
  <DomainObject.Predmet.ProtuStrankaListFormatedOIB>
    <izvorni_sadrzaj>
      <item>METAL COLOR BATINOVIĆ društvo s ograničenom odgovornošću za proizvodnju i trgovinu, OIB 47513570121</item>
    </izvorni_sadrzaj>
    <derivirana_varijabla naziv="DomainObject.Predmet.ProtuStrankaListFormatedOIB_1">
      <item>METAL COLOR BATINOVIĆ društvo s ograničenom odgovornošću za proizvodnju i trgovinu, OIB 47513570121</item>
    </derivirana_varijabla>
  </DomainObject.Predmet.ProtuStrankaListFormatedOIB>
  <DomainObject.Predmet.ProtuStrankaListFormatedWithAdress>
    <izvorni_sadrzaj>
      <item>METAL COLOR BATINOVIĆ društvo s ograničenom odgovornošću za proizvodnju i trgovinu, Splitska/bb, 20350 Metković</item>
    </izvorni_sadrzaj>
    <derivirana_varijabla naziv="DomainObject.Predmet.ProtuStrankaListFormatedWithAdress_1">
      <item>METAL COLOR BATINOVIĆ društvo s ograničenom odgovornošću za proizvodnju i trgovinu, Splitska/bb, 20350 Metković</item>
    </derivirana_varijabla>
  </DomainObject.Predmet.ProtuStrankaListFormatedWithAdress>
  <DomainObject.Predmet.ProtuStrankaListFormatedWithAdressOIB>
    <izvorni_sadrzaj>
      <item>METAL COLOR BATINOVIĆ društvo s ograničenom odgovornošću za proizvodnju i trgovinu, OIB 47513570121, Splitska/bb, 20350 Metković</item>
    </izvorni_sadrzaj>
    <derivirana_varijabla naziv="DomainObject.Predmet.ProtuStrankaListFormatedWithAdressOIB_1">
      <item>METAL COLOR BATINOVIĆ društvo s ograničenom odgovornošću za proizvodnju i trgovinu, OIB 47513570121, Splitska/bb, 20350 Metković</item>
    </derivirana_varijabla>
  </DomainObject.Predmet.ProtuStrankaListFormatedWithAdressOIB>
  <DomainObject.Predmet.ProtuStrankaListNazivFormated>
    <izvorni_sadrzaj>
      <item>METAL COLOR BATINOVIĆ društvo s ograničenom odgovornošću za proizvodnju i trgovinu</item>
    </izvorni_sadrzaj>
    <derivirana_varijabla naziv="DomainObject.Predmet.ProtuStrankaListNazivFormated_1">
      <item>METAL COLOR BATINOVIĆ društvo s ograničenom odgovornošću za proizvodnju i trgovinu</item>
    </derivirana_varijabla>
  </DomainObject.Predmet.ProtuStrankaListNazivFormated>
  <DomainObject.Predmet.ProtuStrankaListNazivFormatedOIB>
    <izvorni_sadrzaj>
      <item>METAL COLOR BATINOVIĆ društvo s ograničenom odgovornošću za proizvodnju i trgovinu, OIB 47513570121</item>
    </izvorni_sadrzaj>
    <derivirana_varijabla naziv="DomainObject.Predmet.ProtuStrankaListNazivFormatedOIB_1">
      <item>METAL COLOR BATINOVIĆ društvo s ograničenom odgovornošću za proizvodnju i trgovinu, OIB 47513570121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RC Zagreb, Nagodbeno vijeće: HR02</izvorni_sadrzaj>
    <derivirana_varijabla naziv="DomainObject.Predmet.StrankaIDrugi_1">FINA, RC Zagreb, Nagodbeno vijeće: HR02</derivirana_varijabla>
  </DomainObject.Predmet.StrankaIDrugi>
  <DomainObject.Predmet.ProtustrankaIDrugi>
    <izvorni_sadrzaj>METAL COLOR BATINOVIĆ društvo s ograničenom odgovornošću za proizvodnju i trgovinu</izvorni_sadrzaj>
    <derivirana_varijabla naziv="DomainObject.Predmet.ProtustrankaIDrugi_1">METAL COLOR BATINOVIĆ društvo s ograničenom odgovornošću za proizvodnju i trgovinu</derivirana_varijabla>
  </DomainObject.Predmet.ProtustrankaIDrugi>
  <DomainObject.Predmet.StrankaIDrugiAdressOIB>
    <izvorni_sadrzaj>FINA, RC Zagreb, Nagodbeno vijeće: HR02, OIB 85821130368, Koturaška 43, 10000 Zagreb</izvorni_sadrzaj>
    <derivirana_varijabla naziv="DomainObject.Predmet.StrankaIDrugiAdressOIB_1">FINA, RC Zagreb, Nagodbeno vijeće: HR02, OIB 85821130368, Koturaška 43, 10000 Zagreb</derivirana_varijabla>
  </DomainObject.Predmet.StrankaIDrugiAdressOIB>
  <DomainObject.Predmet.ProtustrankaIDrugiAdressOIB>
    <izvorni_sadrzaj>METAL COLOR BATINOVIĆ društvo s ograničenom odgovornošću za proizvodnju i trgovinu, OIB 47513570121, Splitska/bb, 20350 Metković</izvorni_sadrzaj>
    <derivirana_varijabla naziv="DomainObject.Predmet.ProtustrankaIDrugiAdressOIB_1">METAL COLOR BATINOVIĆ društvo s ograničenom odgovornošću za proizvodnju i trgovinu, OIB 47513570121,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Nagodbeno vijeće: HR02</item>
      <item>METAL COLOR BATINOVIĆ društvo s ograničenom odgovornošću za proizvodnju i trgovinu</item>
    </izvorni_sadrzaj>
    <derivirana_varijabla naziv="DomainObject.Predmet.SudioniciListNaziv_1">
      <item>FINA, RC Zagreb, Nagodbeno vijeće: HR02</item>
      <item>METAL COLOR BATINOVIĆ društvo s ograničenom odgovornošću za proizvodnju i trgovinu</item>
    </derivirana_varijabla>
  </DomainObject.Predmet.SudioniciListNaziv>
  <DomainObject.Predmet.SudioniciListAdressOIB>
    <izvorni_sadrzaj>
      <item>FINA, RC Zagreb, Nagodbeno vijeće: HR02, OIB 85821130368, Koturaška 43,10000 Zagreb</item>
      <item>METAL COLOR BATINOVIĆ društvo s ograničenom odgovornošću za proizvodnju i trgovinu, OIB 47513570121, Splitska/bb,20350 Metković</item>
    </izvorni_sadrzaj>
    <derivirana_varijabla naziv="DomainObject.Predmet.SudioniciListAdressOIB_1">
      <item>FINA, RC Zagreb, Nagodbeno vijeće: HR02, OIB 85821130368, Koturaška 43,10000 Zagreb</item>
      <item>METAL COLOR BATINOVIĆ društvo s ograničenom odgovornošću za proizvodnju i trgovinu, OIB 47513570121, Splitska/bb,20350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47513570121</item>
    </izvorni_sadrzaj>
    <derivirana_varijabla naziv="DomainObject.Predmet.SudioniciListNazivOIB_1">
      <item>, OIB 85821130368</item>
      <item>, OIB 47513570121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1035</properties:Words>
  <properties:Characters>5862</properties:Characters>
  <properties:Lines>138</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2017-07-20T08:39:00Z</dcterms:created>
  <dc:creator>Katarina Franković</dc:creator>
  <cp:lastModifiedBy>Katarina Franković</cp:lastModifiedBy>
  <cp:lastPrinted>2017-07-20T08:39:00Z</cp:lastPrinted>
  <dcterms:modified xmlns:xsi="http://www.w3.org/2001/XMLSchema-instance" xsi:type="dcterms:W3CDTF">2017-07-20T08:40:00Z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