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6986" w14:paraId="80d698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4B6C65">
        <w:t>813</w:t>
      </w:r>
      <w:r w:rsidR="00F07122">
        <w:t>/1</w:t>
      </w:r>
      <w:r w:rsidR="00C86750">
        <w:t>5</w:t>
      </w:r>
      <w:r w:rsidR="002B2706">
        <w:t>-</w:t>
      </w:r>
      <w:r w:rsidR="00685B70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B6C65">
        <w:t>3</w:t>
      </w:r>
      <w:r w:rsidR="00C86750">
        <w:t>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4B6C65">
        <w:t xml:space="preserve">BUŠLJETA SERVIS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C86750">
        <w:t>Zadru</w:t>
      </w:r>
      <w:r w:rsidR="00645234">
        <w:t>,</w:t>
      </w:r>
      <w:r w:rsidR="00C81F50">
        <w:t xml:space="preserve"> </w:t>
      </w:r>
      <w:r w:rsidR="004B6C65">
        <w:t>Privlačka Ulica 4</w:t>
      </w:r>
      <w:r w:rsidR="00597EAD">
        <w:t>,</w:t>
      </w:r>
      <w:r w:rsidR="00A01095">
        <w:t xml:space="preserve"> OIB</w:t>
      </w:r>
      <w:r w:rsidR="0079567A">
        <w:t>:</w:t>
      </w:r>
      <w:r w:rsidR="004B6C65">
        <w:t>55148872295</w:t>
      </w:r>
      <w:r>
        <w:t xml:space="preserve">, </w:t>
      </w:r>
      <w:r w:rsidR="00685B70">
        <w:t>15.</w:t>
      </w:r>
      <w:r w:rsidR="008A3AB7">
        <w:t xml:space="preserve">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B6C65">
        <w:t>BUŠLJETA SERVIS d.o.o. sa sjedištem u Zadru, Privlačka Ulica 4, OIB:55148872295</w:t>
      </w:r>
      <w:r w:rsidR="00C86750">
        <w:t xml:space="preserve"> </w:t>
      </w:r>
      <w:r>
        <w:t xml:space="preserve">s danom </w:t>
      </w:r>
      <w:r w:rsidR="00685B70">
        <w:t>15.</w:t>
      </w:r>
      <w:r w:rsidR="008A3AB7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685B70">
        <w:t>11</w:t>
      </w:r>
      <w:r w:rsidR="008A3AB7">
        <w:t>,</w:t>
      </w:r>
      <w:r w:rsidR="00685B70">
        <w:t>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2B2706" w:rsidR="003A5C17">
      <w:pPr>
        <w:pStyle w:val="Odlomakpopisa"/>
        <w:spacing w:lineRule="atLeast" w:line="240"/>
      </w:pPr>
      <w:r w:rsidRPr="00570BA5">
        <w:t>II</w:t>
      </w:r>
      <w:r w:rsidR="00386298" w:rsidRPr="00570BA5">
        <w:t xml:space="preserve">. </w:t>
      </w:r>
      <w:r w:rsidR="00685B70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685B70" w:rsidRPr="00685B70">
        <w:t>Domagoj Repač</w:t>
      </w:r>
      <w:r w:rsidR="00FE603C" w:rsidRPr="00FE603C">
        <w:t xml:space="preserve"> iz </w:t>
      </w:r>
      <w:r w:rsidR="00685B70">
        <w:t>Zagreba</w:t>
      </w:r>
      <w:r w:rsidR="00723474" w:rsidRPr="00723474">
        <w:t xml:space="preserve">, </w:t>
      </w:r>
      <w:r w:rsidR="00685B70">
        <w:t>Đorđićeva 24</w:t>
      </w:r>
      <w:r w:rsidR="00723474" w:rsidRPr="00723474">
        <w:t xml:space="preserve">, OIB: </w:t>
      </w:r>
      <w:r w:rsidR="00685B70">
        <w:t>24977406612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4B6C65">
        <w:t>BUŠLJETA SERVIS d.o.o. sa sjedištem u Zadru, Privlačka Ulica 4, OIB:55148872295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685B70" w:rsidR="00193657" w:rsidRPr="00685B70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941155">
        <w:t>3. prosinca 2015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D0BAB">
        <w:t xml:space="preserve">U zahtjevu u bitnome navodi da </w:t>
      </w:r>
      <w:r w:rsidR="00DD5088" w:rsidRPr="00BD0BAB">
        <w:t xml:space="preserve">dužnik </w:t>
      </w:r>
      <w:r w:rsidR="00193657" w:rsidRPr="00685B70">
        <w:t xml:space="preserve">na dan </w:t>
      </w:r>
      <w:r w:rsidR="0079567A" w:rsidRPr="00685B70">
        <w:t>1. rujna 2015</w:t>
      </w:r>
      <w:r w:rsidR="00193657" w:rsidRPr="00685B70">
        <w:t xml:space="preserve">. u Očevidniku redoslijeda osnova za plaćanje ima evidentirane neizvršene osnove za plaćanje u neprekinutom razdoblju od </w:t>
      </w:r>
      <w:r w:rsidR="004B6C65" w:rsidRPr="00685B70">
        <w:t>741</w:t>
      </w:r>
      <w:r w:rsidR="00D41763" w:rsidRPr="00685B70">
        <w:t xml:space="preserve"> </w:t>
      </w:r>
      <w:r w:rsidR="00193657" w:rsidRPr="00685B70">
        <w:t>dan</w:t>
      </w:r>
      <w:r w:rsidR="00D75141" w:rsidRPr="00685B70">
        <w:t>a</w:t>
      </w:r>
      <w:r w:rsidR="00193657" w:rsidRPr="00685B70">
        <w:t xml:space="preserve"> u ukupnom iznosu od </w:t>
      </w:r>
      <w:r w:rsidR="004B6C65" w:rsidRPr="00685B70">
        <w:t>106.474,90 kuna</w:t>
      </w:r>
      <w:r w:rsidR="00193657" w:rsidRPr="00685B70">
        <w:t xml:space="preserve"> da nema zaposlenih, </w:t>
      </w:r>
      <w:r w:rsidRPr="00685B70">
        <w:t xml:space="preserve">da </w:t>
      </w:r>
      <w:r w:rsidR="002B2706" w:rsidRPr="00685B70">
        <w:t>ima</w:t>
      </w:r>
      <w:r w:rsidR="001E74F1" w:rsidRPr="00685B70">
        <w:t xml:space="preserve"> otvoren račun</w:t>
      </w:r>
      <w:r w:rsidR="002B2706" w:rsidRPr="00685B70">
        <w:t xml:space="preserve"> u </w:t>
      </w:r>
      <w:r w:rsidR="004B6C65" w:rsidRPr="00685B70">
        <w:t>OTP banka Hrvatska</w:t>
      </w:r>
      <w:r w:rsidR="002B2706" w:rsidRPr="00685B70">
        <w:t xml:space="preserve"> d.d.</w:t>
      </w:r>
      <w:r w:rsidR="00B84B6D" w:rsidRPr="00685B70">
        <w:t xml:space="preserve">, kao </w:t>
      </w:r>
      <w:r w:rsidR="00193657" w:rsidRPr="00685B70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B6C65" w:rsidRPr="00685B70">
        <w:t>29</w:t>
      </w:r>
      <w:r w:rsidR="002B2706" w:rsidRPr="00685B70">
        <w:t>. veljače</w:t>
      </w:r>
      <w:r w:rsidRPr="00685B70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685B7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</w:t>
      </w:r>
      <w:r w:rsidRPr="00BD0BAB">
        <w:t xml:space="preserve">od </w:t>
      </w:r>
      <w:r w:rsidR="00685B70" w:rsidRPr="00685B70">
        <w:t>15.</w:t>
      </w:r>
      <w:r w:rsidR="008A3AB7" w:rsidRPr="00685B70">
        <w:t xml:space="preserve"> veljače 2017</w:t>
      </w:r>
      <w:r w:rsidRPr="00685B70">
        <w:t xml:space="preserve">. proizlazi da je račun dužnika </w:t>
      </w:r>
      <w:r w:rsidR="00EE0861" w:rsidRPr="00685B70">
        <w:t xml:space="preserve">i dalje u blokadi zbog neizvršenih osnova za plaćanje u neprekinutom razdoblju od </w:t>
      </w:r>
      <w:r w:rsidR="00685B70" w:rsidRPr="00685B70">
        <w:t>1272</w:t>
      </w:r>
      <w:r w:rsidR="00EE0861" w:rsidRPr="00685B70">
        <w:t xml:space="preserve"> dana</w:t>
      </w:r>
      <w:r w:rsidR="008A3AB7" w:rsidRPr="00685B70">
        <w:t xml:space="preserve"> u iznosu od </w:t>
      </w:r>
      <w:r w:rsidR="00685B70" w:rsidRPr="00685B70">
        <w:t>120.323,81</w:t>
      </w:r>
      <w:r w:rsidR="008A3AB7" w:rsidRPr="00685B70">
        <w:t xml:space="preserve"> kuna</w:t>
      </w:r>
      <w:r w:rsidR="00EE0861" w:rsidRPr="00685B70">
        <w:t xml:space="preserve"> </w:t>
      </w:r>
      <w:r w:rsidRPr="00685B70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685B70">
        <w:t>15.</w:t>
      </w:r>
      <w:r w:rsidR="009820D9">
        <w:t xml:space="preserve">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B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4B6C65">
      <w:t>813</w:t>
    </w:r>
    <w:r w:rsidR="00FE603C">
      <w:t>/</w:t>
    </w:r>
    <w:r>
      <w:t>1</w:t>
    </w:r>
    <w:r w:rsidR="00C86750">
      <w:t>5</w:t>
    </w:r>
    <w:r>
      <w:t>-</w:t>
    </w:r>
    <w:r w:rsidR="00685B7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6C65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85B70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1155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C0B7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BUŠLJETA SERVIS d.o.o. za trgovinu i usluge</izvorni_sadrzaj>
    <derivirana_varijabla naziv="DomainObject.Predmet.ProtustrankaFormated_1">  BUŠLJETA SERVIS d.o.o. za trgovinu i usluge</derivirana_varijabla>
  </DomainObject.Predmet.ProtustrankaFormated>
  <DomainObject.Predmet.ProtustrankaFormatedOIB>
    <izvorni_sadrzaj>  BUŠLJETA SERVIS d.o.o. za trgovinu i usluge, OIB 55148872295</izvorni_sadrzaj>
    <derivirana_varijabla naziv="DomainObject.Predmet.ProtustrankaFormatedOIB_1">  BUŠLJETA SERVIS d.o.o. za trgovinu i usluge, OIB 55148872295</derivirana_varijabla>
  </DomainObject.Predmet.ProtustrankaFormatedOIB>
  <DomainObject.Predmet.ProtustrankaFormatedWithAdress>
    <izvorni_sadrzaj> BUŠLJETA SERVIS d.o.o. za trgovinu i usluge, Privlačka Ulica 4, 23000 Zadar</izvorni_sadrzaj>
    <derivirana_varijabla naziv="DomainObject.Predmet.ProtustrankaFormatedWithAdress_1"> BUŠLJETA SERVIS d.o.o. za trgovinu i usluge, Privlačka Ulica 4, 23000 Zadar</derivirana_varijabla>
  </DomainObject.Predmet.ProtustrankaFormatedWithAdress>
  <DomainObject.Predmet.ProtustrankaFormatedWithAdressOIB>
    <izvorni_sadrzaj> BUŠLJETA SERVIS d.o.o. za trgovinu i usluge, OIB 55148872295, Privlačka Ulica 4, 23000 Zadar</izvorni_sadrzaj>
    <derivirana_varijabla naziv="DomainObject.Predmet.ProtustrankaFormatedWithAdressOIB_1"> BUŠLJETA SERVIS d.o.o. za trgovinu i usluge, OIB 55148872295, Privlačka Ulica 4, 23000 Zadar</derivirana_varijabla>
  </DomainObject.Predmet.ProtustrankaFormatedWithAdressOIB>
  <DomainObject.Predmet.ProtustrankaWithAdress>
    <izvorni_sadrzaj>BUŠLJETA SERVIS d.o.o. za trgovinu i usluge Privlačka Ulica 4, 23000 Zadar</izvorni_sadrzaj>
    <derivirana_varijabla naziv="DomainObject.Predmet.ProtustrankaWithAdress_1">BUŠLJETA SERVIS d.o.o. za trgovinu i usluge Privlačka Ulica 4, 23000 Zadar</derivirana_varijabla>
  </DomainObject.Predmet.ProtustrankaWithAdress>
  <DomainObject.Predmet.ProtustrankaWithAdressOIB>
    <izvorni_sadrzaj>BUŠLJETA SERVIS d.o.o. za trgovinu i usluge, OIB 55148872295, Privlačka Ulica 4, 23000 Zadar</izvorni_sadrzaj>
    <derivirana_varijabla naziv="DomainObject.Predmet.ProtustrankaWithAdressOIB_1">BUŠLJETA SERVIS d.o.o. za trgovinu i usluge, OIB 55148872295, Privlačka Ulica 4, 23000 Zadar</derivirana_varijabla>
  </DomainObject.Predmet.ProtustrankaWithAdressOIB>
  <DomainObject.Predmet.ProtustrankaNazivFormated>
    <izvorni_sadrzaj>BUŠLJETA SERVIS d.o.o. za trgovinu i usluge</izvorni_sadrzaj>
    <derivirana_varijabla naziv="DomainObject.Predmet.ProtustrankaNazivFormated_1">BUŠLJETA SERVIS d.o.o. za trgovinu i usluge</derivirana_varijabla>
  </DomainObject.Predmet.ProtustrankaNazivFormated>
  <DomainObject.Predmet.ProtustrankaNazivFormatedOIB>
    <izvorni_sadrzaj>BUŠLJETA SERVIS d.o.o. za trgovinu i usluge, OIB 55148872295</izvorni_sadrzaj>
    <derivirana_varijabla naziv="DomainObject.Predmet.ProtustrankaNazivFormatedOIB_1">BUŠLJETA SERVIS d.o.o. za trgovinu i usluge, OIB 55148872295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106474.90</izvorni_sadrzaj>
    <derivirana_varijabla naziv="DomainObject.Predmet.TrenutnaVrijednost_1">106474.90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BUŠLJETA SERVIS d.o.o. za trgovinu i usluge</item>
    </izvorni_sadrzaj>
    <derivirana_varijabla naziv="DomainObject.Predmet.ProtuStrankaListFormated_1">
      <item>BUŠLJETA SERVIS d.o.o. za trgovinu i usluge</item>
    </derivirana_varijabla>
  </DomainObject.Predmet.ProtuStrankaListFormated>
  <DomainObject.Predmet.ProtuStrankaListFormatedOIB>
    <izvorni_sadrzaj>
      <item>BUŠLJETA SERVIS d.o.o. za trgovinu i usluge, OIB 55148872295</item>
    </izvorni_sadrzaj>
    <derivirana_varijabla naziv="DomainObject.Predmet.ProtuStrankaListFormatedOIB_1">
      <item>BUŠLJETA SERVIS d.o.o. za trgovinu i usluge, OIB 55148872295</item>
    </derivirana_varijabla>
  </DomainObject.Predmet.ProtuStrankaListFormatedOIB>
  <DomainObject.Predmet.ProtuStrankaListFormatedWithAdress>
    <izvorni_sadrzaj>
      <item>BUŠLJETA SERVIS d.o.o. za trgovinu i usluge, Privlačka Ulica 4, 23000 Zadar</item>
    </izvorni_sadrzaj>
    <derivirana_varijabla naziv="DomainObject.Predmet.ProtuStrankaListFormatedWithAdress_1">
      <item>BUŠLJETA SERVIS d.o.o. za trgovinu i usluge, Privlačka Ulica 4, 23000 Zadar</item>
    </derivirana_varijabla>
  </DomainObject.Predmet.ProtuStrankaListFormatedWithAdress>
  <DomainObject.Predmet.ProtuStrankaListFormatedWithAdressOIB>
    <izvorni_sadrzaj>
      <item>BUŠLJETA SERVIS d.o.o. za trgovinu i usluge, OIB 55148872295, Privlačka Ulica 4, 23000 Zadar</item>
    </izvorni_sadrzaj>
    <derivirana_varijabla naziv="DomainObject.Predmet.ProtuStrankaListFormatedWithAdressOIB_1">
      <item>BUŠLJETA SERVIS d.o.o. za trgovinu i usluge, OIB 55148872295, Privlačka Ulica 4, 23000 Zadar</item>
    </derivirana_varijabla>
  </DomainObject.Predmet.ProtuStrankaListFormatedWithAdressOIB>
  <DomainObject.Predmet.ProtuStrankaListNazivFormated>
    <izvorni_sadrzaj>
      <item>BUŠLJETA SERVIS d.o.o. za trgovinu i usluge</item>
    </izvorni_sadrzaj>
    <derivirana_varijabla naziv="DomainObject.Predmet.ProtuStrankaListNazivFormated_1">
      <item>BUŠLJETA SERVIS d.o.o. za trgovinu i usluge</item>
    </derivirana_varijabla>
  </DomainObject.Predmet.ProtuStrankaListNazivFormated>
  <DomainObject.Predmet.ProtuStrankaListNazivFormatedOIB>
    <izvorni_sadrzaj>
      <item>BUŠLJETA SERVIS d.o.o. za trgovinu i usluge, OIB 55148872295</item>
    </izvorni_sadrzaj>
    <derivirana_varijabla naziv="DomainObject.Predmet.ProtuStrankaListNazivFormatedOIB_1">
      <item>BUŠLJETA SERVIS d.o.o. za trgovinu i usluge, OIB 55148872295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BUŠLJETA SERVIS d.o.o. za trgovinu i usluge</izvorni_sadrzaj>
    <derivirana_varijabla naziv="DomainObject.Predmet.ProtustrankaIDrugi_1">BUŠLJETA SERVIS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BUŠLJETA SERVIS d.o.o. za trgovinu i usluge, OIB 55148872295, Privlačka Ulica 4, 23000 Zadar</izvorni_sadrzaj>
    <derivirana_varijabla naziv="DomainObject.Predmet.ProtustrankaIDrugiAdressOIB_1">BUŠLJETA SERVIS d.o.o. za trgovinu i usluge, OIB 55148872295, Privlačka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BUŠLJETA SERVIS d.o.o. za trgovinu i usluge</item>
    </izvorni_sadrzaj>
    <derivirana_varijabla naziv="DomainObject.Predmet.SudioniciListNaziv_1">
      <item>FINA</item>
      <item>BUŠLJETA SERVIS d.o.o. za trgovinu i usluge</item>
    </derivirana_varijabla>
  </DomainObject.Predmet.SudioniciListNaziv>
  <DomainObject.Predmet.SudioniciListAdressOIB>
    <izvorni_sadrzaj>
      <item>FINA, OIB 85821130368</item>
      <item>BUŠLJETA SERVIS d.o.o. za trgovinu i usluge, OIB 55148872295, Privlačka Ulica 4,23000 Zadar</item>
    </izvorni_sadrzaj>
    <derivirana_varijabla naziv="DomainObject.Predmet.SudioniciListAdressOIB_1">
      <item>FINA, OIB 85821130368</item>
      <item>BUŠLJETA SERVIS d.o.o. za trgovinu i usluge, OIB 55148872295, Privlačka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55148872295</item>
    </izvorni_sadrzaj>
    <derivirana_varijabla naziv="DomainObject.Predmet.SudioniciListNazivOIB_1">
      <item>, OIB 85821130368</item>
      <item>, OIB 55148872295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5625</properties:Characters>
  <properties:Lines>129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2017-02-14T08:40:00Z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2017-02-15T09:42:00Z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