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34cb" w14:paraId="7e534cb" w:rsidRDefault="009F15BD" w:rsidP="001507AE" w:rsidR="009F15BD" w:rsidRPr="00A02A6E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A02A6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02A6E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A02A6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02A6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02A6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A02A6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02A6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02A6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02A6E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A02A6E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A02A6E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A02A6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B74B3" w:rsidRPr="00A02A6E">
        <w:rPr>
          <w:rFonts w:hAnsi="Times New Roman" w:ascii="Times New Roman"/>
          <w:sz w:val="22"/>
          <w:szCs w:val="22"/>
        </w:rPr>
        <w:t>NIRVANA d.o</w:t>
      </w:r>
      <w:r w:rsidR="00B362DC">
        <w:rPr>
          <w:rFonts w:hAnsi="Times New Roman" w:ascii="Times New Roman"/>
          <w:sz w:val="22"/>
          <w:szCs w:val="22"/>
        </w:rPr>
        <w:t>.o., Don Radovana Jerkovića 1/I</w:t>
      </w:r>
      <w:r w:rsidR="007B74B3" w:rsidRPr="00A02A6E">
        <w:rPr>
          <w:rFonts w:hAnsi="Times New Roman" w:ascii="Times New Roman"/>
          <w:sz w:val="22"/>
          <w:szCs w:val="22"/>
        </w:rPr>
        <w:t>I, 20350 Metković, OIB: 78248477644</w:t>
      </w:r>
      <w:r w:rsidR="00AB4C8E" w:rsidRPr="00A02A6E">
        <w:rPr>
          <w:rFonts w:hAnsi="Times New Roman" w:ascii="Times New Roman"/>
          <w:sz w:val="22"/>
          <w:szCs w:val="22"/>
        </w:rPr>
        <w:t xml:space="preserve">, </w:t>
      </w:r>
      <w:r w:rsidR="004918B5" w:rsidRPr="00A02A6E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A02A6E">
        <w:rPr>
          <w:rFonts w:hAnsi="Times New Roman" w:ascii="Times New Roman"/>
          <w:sz w:val="22"/>
          <w:szCs w:val="22"/>
          <w:lang w:val="hr-HR"/>
        </w:rPr>
        <w:t>2</w:t>
      </w:r>
      <w:r w:rsidR="00AC5814">
        <w:rPr>
          <w:rFonts w:hAnsi="Times New Roman" w:ascii="Times New Roman"/>
          <w:sz w:val="22"/>
          <w:szCs w:val="22"/>
          <w:lang w:val="hr-HR"/>
        </w:rPr>
        <w:t>. svibnja</w:t>
      </w:r>
      <w:r w:rsidRPr="00A02A6E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A02A6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02A6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02A6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02A6E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A02A6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02A6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02A6E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A02A6E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A02A6E">
        <w:rPr>
          <w:rFonts w:hAnsi="Times New Roman" w:ascii="Times New Roman"/>
          <w:sz w:val="22"/>
          <w:szCs w:val="22"/>
        </w:rPr>
        <w:t xml:space="preserve"> </w:t>
      </w:r>
      <w:r w:rsidR="005442D0" w:rsidRPr="00A02A6E">
        <w:rPr>
          <w:rFonts w:hAnsi="Times New Roman" w:ascii="Times New Roman"/>
          <w:sz w:val="22"/>
          <w:szCs w:val="22"/>
        </w:rPr>
        <w:t>NIRVANA d.o</w:t>
      </w:r>
      <w:r w:rsidR="00B362DC">
        <w:rPr>
          <w:rFonts w:hAnsi="Times New Roman" w:ascii="Times New Roman"/>
          <w:sz w:val="22"/>
          <w:szCs w:val="22"/>
        </w:rPr>
        <w:t>.o., Don Radovana Jerkovića 1/I</w:t>
      </w:r>
      <w:r w:rsidR="005442D0" w:rsidRPr="00A02A6E">
        <w:rPr>
          <w:rFonts w:hAnsi="Times New Roman" w:ascii="Times New Roman"/>
          <w:sz w:val="22"/>
          <w:szCs w:val="22"/>
        </w:rPr>
        <w:t>I, 20350 Metković, OIB: 78248477644</w:t>
      </w:r>
      <w:r w:rsidR="00AA4411" w:rsidRPr="00A02A6E">
        <w:rPr>
          <w:rFonts w:hAnsi="Times New Roman" w:ascii="Times New Roman"/>
          <w:sz w:val="22"/>
          <w:szCs w:val="22"/>
        </w:rPr>
        <w:t xml:space="preserve">, dana </w:t>
      </w:r>
      <w:r w:rsidR="009001F7" w:rsidRPr="00A02A6E">
        <w:rPr>
          <w:rFonts w:hAnsi="Times New Roman" w:ascii="Times New Roman"/>
          <w:sz w:val="22"/>
          <w:szCs w:val="22"/>
        </w:rPr>
        <w:t>2</w:t>
      </w:r>
      <w:r w:rsidR="00AC5814">
        <w:rPr>
          <w:rFonts w:hAnsi="Times New Roman" w:ascii="Times New Roman"/>
          <w:sz w:val="22"/>
          <w:szCs w:val="22"/>
        </w:rPr>
        <w:t>. svibnja</w:t>
      </w:r>
      <w:r w:rsidR="00AA4411" w:rsidRPr="00A02A6E">
        <w:rPr>
          <w:rFonts w:hAnsi="Times New Roman" w:ascii="Times New Roman"/>
          <w:sz w:val="22"/>
          <w:szCs w:val="22"/>
        </w:rPr>
        <w:t xml:space="preserve"> 2016. godine u 14,3</w:t>
      </w:r>
      <w:r w:rsidRPr="00A02A6E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A02A6E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A02A6E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A02A6E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34040F">
        <w:rPr>
          <w:rFonts w:hAnsi="Times New Roman" w:ascii="Times New Roman"/>
          <w:sz w:val="22"/>
          <w:szCs w:val="22"/>
        </w:rPr>
        <w:t>DINKA TRUMBIĆ, Split, Lovretska 10, OIB: 43468134790</w:t>
      </w:r>
      <w:r w:rsidR="00C91FB0" w:rsidRPr="00A02A6E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A02A6E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A02A6E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A02A6E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5442D0" w:rsidRPr="00A02A6E">
        <w:rPr>
          <w:rFonts w:hAnsi="Times New Roman" w:ascii="Times New Roman"/>
          <w:sz w:val="22"/>
          <w:szCs w:val="22"/>
        </w:rPr>
        <w:t>NIRVANA d.o</w:t>
      </w:r>
      <w:r w:rsidR="00B362DC">
        <w:rPr>
          <w:rFonts w:hAnsi="Times New Roman" w:ascii="Times New Roman"/>
          <w:sz w:val="22"/>
          <w:szCs w:val="22"/>
        </w:rPr>
        <w:t>.o., Don Radovana Jerkovića 1/I</w:t>
      </w:r>
      <w:r w:rsidR="005442D0" w:rsidRPr="00A02A6E">
        <w:rPr>
          <w:rFonts w:hAnsi="Times New Roman" w:ascii="Times New Roman"/>
          <w:sz w:val="22"/>
          <w:szCs w:val="22"/>
        </w:rPr>
        <w:t>I, 20350 Metković, OIB: 78248477644</w:t>
      </w:r>
      <w:r w:rsidR="00DB5AA3" w:rsidRPr="00A02A6E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A02A6E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02A6E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A02A6E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A02A6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02A6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02A6E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02A6E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A02A6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02A6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02A6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02A6E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A02A6E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5442D0">
        <w:rPr>
          <w:rFonts w:hAnsi="Times New Roman" w:ascii="Times New Roman"/>
          <w:sz w:val="22"/>
          <w:szCs w:val="22"/>
          <w:lang w:val="hr-HR"/>
        </w:rPr>
        <w:t>18</w:t>
      </w:r>
      <w:r w:rsidR="00B45D12" w:rsidRPr="00A02A6E">
        <w:rPr>
          <w:rFonts w:hAnsi="Times New Roman" w:ascii="Times New Roman"/>
          <w:sz w:val="22"/>
          <w:szCs w:val="22"/>
          <w:lang w:val="hr-HR"/>
        </w:rPr>
        <w:t>. prosinca</w:t>
      </w:r>
      <w:r w:rsidR="00AC63AD" w:rsidRPr="00A02A6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02A6E">
        <w:rPr>
          <w:rFonts w:hAnsi="Times New Roman" w:ascii="Times New Roman"/>
          <w:sz w:val="22"/>
          <w:szCs w:val="22"/>
          <w:lang w:val="hr-HR"/>
        </w:rPr>
        <w:t>201</w:t>
      </w:r>
      <w:r w:rsidR="00B45D12" w:rsidRPr="00A02A6E">
        <w:rPr>
          <w:rFonts w:hAnsi="Times New Roman" w:ascii="Times New Roman"/>
          <w:sz w:val="22"/>
          <w:szCs w:val="22"/>
          <w:lang w:val="hr-HR"/>
        </w:rPr>
        <w:t>5</w:t>
      </w:r>
      <w:r w:rsidRPr="00A02A6E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A02A6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02A6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02A6E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A02A6E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A02A6E">
        <w:rPr>
          <w:rFonts w:hAnsi="Times New Roman" w:ascii="Times New Roman"/>
          <w:sz w:val="22"/>
          <w:szCs w:val="22"/>
          <w:lang w:val="hr-HR"/>
        </w:rPr>
        <w:t>0</w:t>
      </w:r>
      <w:r w:rsidR="00534069" w:rsidRPr="00A02A6E">
        <w:rPr>
          <w:rFonts w:hAnsi="Times New Roman" w:ascii="Times New Roman"/>
          <w:sz w:val="22"/>
          <w:szCs w:val="22"/>
          <w:lang w:val="hr-HR"/>
        </w:rPr>
        <w:t>9</w:t>
      </w:r>
      <w:r w:rsidR="00B3222C" w:rsidRPr="00A02A6E">
        <w:rPr>
          <w:rFonts w:hAnsi="Times New Roman" w:ascii="Times New Roman"/>
          <w:sz w:val="22"/>
          <w:szCs w:val="22"/>
          <w:lang w:val="hr-HR"/>
        </w:rPr>
        <w:t>. veljače 2016</w:t>
      </w:r>
      <w:r w:rsidRPr="00A02A6E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A02A6E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A02A6E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A02A6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02A6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02A6E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A02A6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02A6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02A6E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A02A6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02A6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02A6E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A02A6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02A6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02A6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A02A6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02A6E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A02A6E">
        <w:rPr>
          <w:rFonts w:hAnsi="Times New Roman" w:ascii="Times New Roman"/>
          <w:b/>
          <w:sz w:val="22"/>
          <w:szCs w:val="22"/>
          <w:lang w:val="hr-HR"/>
        </w:rPr>
        <w:t>2</w:t>
      </w:r>
      <w:r w:rsidR="00AC5814">
        <w:rPr>
          <w:rFonts w:hAnsi="Times New Roman" w:ascii="Times New Roman"/>
          <w:b/>
          <w:sz w:val="22"/>
          <w:szCs w:val="22"/>
          <w:lang w:val="hr-HR"/>
        </w:rPr>
        <w:t>. svibnja</w:t>
      </w:r>
      <w:r w:rsidR="001507AE" w:rsidRPr="00A02A6E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A02A6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02A6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02A6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02A6E">
      <w:pPr>
        <w:rPr>
          <w:rFonts w:hAnsi="Times New Roman" w:ascii="Times New Roman"/>
          <w:b/>
          <w:sz w:val="22"/>
          <w:szCs w:val="22"/>
          <w:lang w:val="hr-HR"/>
        </w:rPr>
      </w:pPr>
      <w:r w:rsidRPr="00A02A6E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A02A6E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A02A6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02A6E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A02A6E">
        <w:rPr>
          <w:rFonts w:hAnsi="Times New Roman" w:ascii="Times New Roman"/>
          <w:b/>
          <w:sz w:val="22"/>
          <w:szCs w:val="22"/>
          <w:lang w:val="hr-HR"/>
        </w:rPr>
        <w:tab/>
      </w:r>
      <w:r w:rsidRPr="00A02A6E">
        <w:rPr>
          <w:rFonts w:hAnsi="Times New Roman" w:ascii="Times New Roman"/>
          <w:b/>
          <w:sz w:val="22"/>
          <w:szCs w:val="22"/>
          <w:lang w:val="hr-HR"/>
        </w:rPr>
        <w:tab/>
      </w:r>
      <w:r w:rsidRPr="00A02A6E">
        <w:rPr>
          <w:rFonts w:hAnsi="Times New Roman" w:ascii="Times New Roman"/>
          <w:b/>
          <w:sz w:val="22"/>
          <w:szCs w:val="22"/>
          <w:lang w:val="hr-HR"/>
        </w:rPr>
        <w:tab/>
      </w:r>
      <w:r w:rsidRPr="00A02A6E">
        <w:rPr>
          <w:rFonts w:hAnsi="Times New Roman" w:ascii="Times New Roman"/>
          <w:b/>
          <w:sz w:val="22"/>
          <w:szCs w:val="22"/>
          <w:lang w:val="hr-HR"/>
        </w:rPr>
        <w:tab/>
      </w:r>
      <w:r w:rsidRPr="00A02A6E">
        <w:rPr>
          <w:rFonts w:hAnsi="Times New Roman" w:ascii="Times New Roman"/>
          <w:b/>
          <w:sz w:val="22"/>
          <w:szCs w:val="22"/>
          <w:lang w:val="hr-HR"/>
        </w:rPr>
        <w:tab/>
      </w:r>
      <w:r w:rsidRPr="00A02A6E">
        <w:rPr>
          <w:rFonts w:hAnsi="Times New Roman" w:ascii="Times New Roman"/>
          <w:b/>
          <w:sz w:val="22"/>
          <w:szCs w:val="22"/>
          <w:lang w:val="hr-HR"/>
        </w:rPr>
        <w:tab/>
      </w:r>
      <w:r w:rsidRPr="00A02A6E">
        <w:rPr>
          <w:rFonts w:hAnsi="Times New Roman" w:ascii="Times New Roman"/>
          <w:b/>
          <w:sz w:val="22"/>
          <w:szCs w:val="22"/>
          <w:lang w:val="hr-HR"/>
        </w:rPr>
        <w:tab/>
      </w:r>
      <w:r w:rsidRPr="00A02A6E">
        <w:rPr>
          <w:rFonts w:hAnsi="Times New Roman" w:ascii="Times New Roman"/>
          <w:b/>
          <w:sz w:val="22"/>
          <w:szCs w:val="22"/>
          <w:lang w:val="hr-HR"/>
        </w:rPr>
        <w:tab/>
      </w:r>
      <w:r w:rsidRPr="00A02A6E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A02A6E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D435CD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A02A6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A02A6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A02A6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A02A6E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A02A6E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A02A6E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A02A6E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A02A6E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A02A6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A02A6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A02A6E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A02A6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02A6E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A02A6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02A6E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A02A6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02A6E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A02A6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02A6E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A02A6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02A6E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117CE" w:rsidRPr="00A02A6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02A6E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DE4B73" w:rsidP="001507AE" w:rsidR="001507AE" w:rsidRPr="00A02A6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02A6E"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A02A6E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A02A6E">
        <w:rPr>
          <w:rFonts w:hAnsi="Times New Roman" w:ascii="Times New Roman"/>
          <w:sz w:val="22"/>
          <w:szCs w:val="22"/>
          <w:lang w:val="hr-HR"/>
        </w:rPr>
        <w:t>,</w:t>
      </w:r>
    </w:p>
    <w:p w:rsidRDefault="00DE0EE6" w:rsidP="001507AE" w:rsidR="00DE0EE6" w:rsidRPr="00A02A6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02A6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02A6E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A02A6E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A02A6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A02A6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A02A6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02A6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02A6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A02A6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A02A6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A02A6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A02A6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435C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7B74B3">
      <w:rPr>
        <w:rFonts w:hAnsi="Times New Roman" w:ascii="Times New Roman"/>
        <w:b/>
        <w:sz w:val="22"/>
        <w:szCs w:val="22"/>
        <w:lang w:val="hr-HR"/>
      </w:rPr>
      <w:t>2805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A30B43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7B74B3">
      <w:rPr>
        <w:rFonts w:hAnsi="Times New Roman" w:ascii="Times New Roman"/>
        <w:b/>
        <w:sz w:val="22"/>
        <w:szCs w:val="22"/>
        <w:lang w:val="hr-HR"/>
      </w:rPr>
      <w:t>2805</w:t>
    </w:r>
    <w:r w:rsidR="00A30B43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532C5"/>
    <w:rsid w:val="000654F6"/>
    <w:rsid w:val="00074FAA"/>
    <w:rsid w:val="000833A0"/>
    <w:rsid w:val="00092A24"/>
    <w:rsid w:val="000979F6"/>
    <w:rsid w:val="000B1D80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87A52"/>
    <w:rsid w:val="001905B1"/>
    <w:rsid w:val="001A3A95"/>
    <w:rsid w:val="001A41C1"/>
    <w:rsid w:val="001B2ED5"/>
    <w:rsid w:val="001B47E9"/>
    <w:rsid w:val="001C03A7"/>
    <w:rsid w:val="001C5220"/>
    <w:rsid w:val="001E5F63"/>
    <w:rsid w:val="001E7EBD"/>
    <w:rsid w:val="00205402"/>
    <w:rsid w:val="00212E14"/>
    <w:rsid w:val="00250EE0"/>
    <w:rsid w:val="0026196F"/>
    <w:rsid w:val="002745C7"/>
    <w:rsid w:val="00281CBA"/>
    <w:rsid w:val="002C7BC0"/>
    <w:rsid w:val="002E261D"/>
    <w:rsid w:val="002E3369"/>
    <w:rsid w:val="002E46D4"/>
    <w:rsid w:val="002F3D54"/>
    <w:rsid w:val="002F6AE3"/>
    <w:rsid w:val="003205C3"/>
    <w:rsid w:val="00322EFB"/>
    <w:rsid w:val="0034040F"/>
    <w:rsid w:val="003500BD"/>
    <w:rsid w:val="00367BDF"/>
    <w:rsid w:val="00377DF3"/>
    <w:rsid w:val="00381A6A"/>
    <w:rsid w:val="003A1F98"/>
    <w:rsid w:val="003C01C6"/>
    <w:rsid w:val="003D2F62"/>
    <w:rsid w:val="003E3310"/>
    <w:rsid w:val="003F0A95"/>
    <w:rsid w:val="00407ED8"/>
    <w:rsid w:val="0042162E"/>
    <w:rsid w:val="004335B8"/>
    <w:rsid w:val="00437BBB"/>
    <w:rsid w:val="0044082D"/>
    <w:rsid w:val="00453EEE"/>
    <w:rsid w:val="0045694E"/>
    <w:rsid w:val="004834B5"/>
    <w:rsid w:val="004918B5"/>
    <w:rsid w:val="004A3B72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34069"/>
    <w:rsid w:val="005442D0"/>
    <w:rsid w:val="0054571D"/>
    <w:rsid w:val="00545C37"/>
    <w:rsid w:val="00552465"/>
    <w:rsid w:val="00561677"/>
    <w:rsid w:val="00565BFC"/>
    <w:rsid w:val="005940E9"/>
    <w:rsid w:val="005B28D6"/>
    <w:rsid w:val="005B2C8F"/>
    <w:rsid w:val="005B3D80"/>
    <w:rsid w:val="005D2055"/>
    <w:rsid w:val="005E3275"/>
    <w:rsid w:val="006139C8"/>
    <w:rsid w:val="00621AAC"/>
    <w:rsid w:val="00634125"/>
    <w:rsid w:val="006356C5"/>
    <w:rsid w:val="00636CC5"/>
    <w:rsid w:val="00661298"/>
    <w:rsid w:val="00676A23"/>
    <w:rsid w:val="006915AB"/>
    <w:rsid w:val="00697978"/>
    <w:rsid w:val="006D45D8"/>
    <w:rsid w:val="007045BC"/>
    <w:rsid w:val="00714CC9"/>
    <w:rsid w:val="00722851"/>
    <w:rsid w:val="00730EAB"/>
    <w:rsid w:val="0076207E"/>
    <w:rsid w:val="0076278E"/>
    <w:rsid w:val="007659F3"/>
    <w:rsid w:val="007A29F9"/>
    <w:rsid w:val="007A3C50"/>
    <w:rsid w:val="007B42F3"/>
    <w:rsid w:val="007B74B3"/>
    <w:rsid w:val="007C6CF9"/>
    <w:rsid w:val="007C7672"/>
    <w:rsid w:val="007E125F"/>
    <w:rsid w:val="007F4668"/>
    <w:rsid w:val="008117CE"/>
    <w:rsid w:val="008162AD"/>
    <w:rsid w:val="00821B90"/>
    <w:rsid w:val="0083469F"/>
    <w:rsid w:val="00840E3D"/>
    <w:rsid w:val="00854026"/>
    <w:rsid w:val="00867F16"/>
    <w:rsid w:val="00890829"/>
    <w:rsid w:val="00892696"/>
    <w:rsid w:val="00895151"/>
    <w:rsid w:val="008B0907"/>
    <w:rsid w:val="008C222D"/>
    <w:rsid w:val="008C39A4"/>
    <w:rsid w:val="008E1D89"/>
    <w:rsid w:val="008F7EAE"/>
    <w:rsid w:val="009001F7"/>
    <w:rsid w:val="009001FE"/>
    <w:rsid w:val="00913674"/>
    <w:rsid w:val="0091448A"/>
    <w:rsid w:val="00914CFB"/>
    <w:rsid w:val="00934AFC"/>
    <w:rsid w:val="00937016"/>
    <w:rsid w:val="00950A53"/>
    <w:rsid w:val="009546B6"/>
    <w:rsid w:val="009603C3"/>
    <w:rsid w:val="00986EED"/>
    <w:rsid w:val="00997BA9"/>
    <w:rsid w:val="009A2DBF"/>
    <w:rsid w:val="009B7F84"/>
    <w:rsid w:val="009D6B3A"/>
    <w:rsid w:val="009F15BD"/>
    <w:rsid w:val="009F5765"/>
    <w:rsid w:val="00A02A6E"/>
    <w:rsid w:val="00A22C68"/>
    <w:rsid w:val="00A30B43"/>
    <w:rsid w:val="00A358AD"/>
    <w:rsid w:val="00A4706F"/>
    <w:rsid w:val="00A64E55"/>
    <w:rsid w:val="00A723EE"/>
    <w:rsid w:val="00A871FF"/>
    <w:rsid w:val="00A94D51"/>
    <w:rsid w:val="00A95334"/>
    <w:rsid w:val="00AA4411"/>
    <w:rsid w:val="00AA6B5F"/>
    <w:rsid w:val="00AB4C8E"/>
    <w:rsid w:val="00AB7883"/>
    <w:rsid w:val="00AC5814"/>
    <w:rsid w:val="00AC63AD"/>
    <w:rsid w:val="00AD4598"/>
    <w:rsid w:val="00AD5956"/>
    <w:rsid w:val="00AF23C8"/>
    <w:rsid w:val="00AF40B4"/>
    <w:rsid w:val="00B03169"/>
    <w:rsid w:val="00B1440D"/>
    <w:rsid w:val="00B1709D"/>
    <w:rsid w:val="00B2463B"/>
    <w:rsid w:val="00B3222C"/>
    <w:rsid w:val="00B362DC"/>
    <w:rsid w:val="00B45D12"/>
    <w:rsid w:val="00B4799F"/>
    <w:rsid w:val="00B62DF0"/>
    <w:rsid w:val="00B667F5"/>
    <w:rsid w:val="00B73ACA"/>
    <w:rsid w:val="00B743F7"/>
    <w:rsid w:val="00B81363"/>
    <w:rsid w:val="00B93C53"/>
    <w:rsid w:val="00B94744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4951"/>
    <w:rsid w:val="00CF6F3D"/>
    <w:rsid w:val="00D06F1F"/>
    <w:rsid w:val="00D16ADD"/>
    <w:rsid w:val="00D17546"/>
    <w:rsid w:val="00D2206F"/>
    <w:rsid w:val="00D36283"/>
    <w:rsid w:val="00D40583"/>
    <w:rsid w:val="00D435CD"/>
    <w:rsid w:val="00D44D4F"/>
    <w:rsid w:val="00D5127F"/>
    <w:rsid w:val="00D52F6D"/>
    <w:rsid w:val="00D57391"/>
    <w:rsid w:val="00D625EA"/>
    <w:rsid w:val="00D648F2"/>
    <w:rsid w:val="00D955F3"/>
    <w:rsid w:val="00DA38B4"/>
    <w:rsid w:val="00DB29D2"/>
    <w:rsid w:val="00DB4528"/>
    <w:rsid w:val="00DB5AA3"/>
    <w:rsid w:val="00DB623C"/>
    <w:rsid w:val="00DC5391"/>
    <w:rsid w:val="00DC7F77"/>
    <w:rsid w:val="00DD55B9"/>
    <w:rsid w:val="00DE0EE6"/>
    <w:rsid w:val="00DE4A87"/>
    <w:rsid w:val="00DE4B73"/>
    <w:rsid w:val="00DF5114"/>
    <w:rsid w:val="00E0018B"/>
    <w:rsid w:val="00E325B4"/>
    <w:rsid w:val="00E37C0E"/>
    <w:rsid w:val="00E415D2"/>
    <w:rsid w:val="00E515DA"/>
    <w:rsid w:val="00E641D1"/>
    <w:rsid w:val="00E72F23"/>
    <w:rsid w:val="00E947D2"/>
    <w:rsid w:val="00EB66D0"/>
    <w:rsid w:val="00EE5750"/>
    <w:rsid w:val="00EE69E5"/>
    <w:rsid w:val="00F25E2A"/>
    <w:rsid w:val="00F40CF2"/>
    <w:rsid w:val="00F45478"/>
    <w:rsid w:val="00F55CE1"/>
    <w:rsid w:val="00F60DC8"/>
    <w:rsid w:val="00F62A72"/>
    <w:rsid w:val="00F667BC"/>
    <w:rsid w:val="00F86625"/>
    <w:rsid w:val="00F87D60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43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5C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5CD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5C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5C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435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5C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5CD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5C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5C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2805</izvorni_sadrzaj>
    <derivirana_varijabla naziv="DomainObject.Predmet.Broj_1">2805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St-2805/2015</izvorni_sadrzaj>
    <derivirana_varijabla naziv="DomainObject.Predmet.OznakaBroj_1">St-2805/2015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NIRVANA d.o.o. za graditeljstvo i trgovinu</izvorni_sadrzaj>
    <derivirana_varijabla naziv="DomainObject.Predmet.ProtustrankaFormated_1">  NIRVANA d.o.o. za graditeljstvo i trgovinu</derivirana_varijabla>
  </DomainObject.Predmet.ProtustrankaFormated>
  <DomainObject.Predmet.ProtustrankaFormatedOIB>
    <izvorni_sadrzaj>  NIRVANA d.o.o. za graditeljstvo i trgovinu, OIB 78248477644</izvorni_sadrzaj>
    <derivirana_varijabla naziv="DomainObject.Predmet.ProtustrankaFormatedOIB_1">  NIRVANA d.o.o. za graditeljstvo i trgovinu, OIB 78248477644</derivirana_varijabla>
  </DomainObject.Predmet.ProtustrankaFormatedOIB>
  <DomainObject.Predmet.ProtustrankaFormatedWithAdress>
    <izvorni_sadrzaj> NIRVANA d.o.o. za graditeljstvo i trgovinu, Don Radovana Jerkovića 1/II, 20350 Metković</izvorni_sadrzaj>
    <derivirana_varijabla naziv="DomainObject.Predmet.ProtustrankaFormatedWithAdress_1"> NIRVANA d.o.o. za graditeljstvo i trgovinu, Don Radovana Jerkovića 1/II, 20350 Metković</derivirana_varijabla>
  </DomainObject.Predmet.ProtustrankaFormatedWithAdress>
  <DomainObject.Predmet.ProtustrankaFormatedWithAdressOIB>
    <izvorni_sadrzaj> NIRVANA d.o.o. za graditeljstvo i trgovinu, OIB 78248477644, Don Radovana Jerkovića 1/II, 20350 Metković</izvorni_sadrzaj>
    <derivirana_varijabla naziv="DomainObject.Predmet.ProtustrankaFormatedWithAdressOIB_1"> NIRVANA d.o.o. za graditeljstvo i trgovinu, OIB 78248477644, Don Radovana Jerkovića 1/II, 20350 Metković</derivirana_varijabla>
  </DomainObject.Predmet.ProtustrankaFormatedWithAdressOIB>
  <DomainObject.Predmet.ProtustrankaWithAdress>
    <izvorni_sadrzaj>NIRVANA d.o.o. za graditeljstvo i trgovinu Don Radovana Jerkovića 1/II, 20350 Metković</izvorni_sadrzaj>
    <derivirana_varijabla naziv="DomainObject.Predmet.ProtustrankaWithAdress_1">NIRVANA d.o.o. za graditeljstvo i trgovinu Don Radovana Jerkovića 1/II, 20350 Metković</derivirana_varijabla>
  </DomainObject.Predmet.ProtustrankaWithAdress>
  <DomainObject.Predmet.ProtustrankaWithAdressOIB>
    <izvorni_sadrzaj>NIRVANA d.o.o. za graditeljstvo i trgovinu, OIB 78248477644, Don Radovana Jerkovića 1/II, 20350 Metković</izvorni_sadrzaj>
    <derivirana_varijabla naziv="DomainObject.Predmet.ProtustrankaWithAdressOIB_1">NIRVANA d.o.o. za graditeljstvo i trgovinu, OIB 78248477644, Don Radovana Jerkovića 1/II, 20350 Metković</derivirana_varijabla>
  </DomainObject.Predmet.ProtustrankaWithAdressOIB>
  <DomainObject.Predmet.ProtustrankaNazivFormated>
    <izvorni_sadrzaj>NIRVANA d.o.o. za graditeljstvo i trgovinu</izvorni_sadrzaj>
    <derivirana_varijabla naziv="DomainObject.Predmet.ProtustrankaNazivFormated_1">NIRVANA d.o.o. za graditeljstvo i trgovinu</derivirana_varijabla>
  </DomainObject.Predmet.ProtustrankaNazivFormated>
  <DomainObject.Predmet.ProtustrankaNazivFormatedOIB>
    <izvorni_sadrzaj>NIRVANA d.o.o. za graditeljstvo i trgovinu, OIB 78248477644</izvorni_sadrzaj>
    <derivirana_varijabla naziv="DomainObject.Predmet.ProtustrankaNazivFormatedOIB_1">NIRVANA d.o.o. za graditeljstvo i trgovinu, OIB 78248477644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6578.28</izvorni_sadrzaj>
    <derivirana_varijabla naziv="DomainObject.Predmet.TrenutnaVrijednost_1">6578.28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NIRVANA d.o.o. za graditeljstvo i trgovinu</item>
    </izvorni_sadrzaj>
    <derivirana_varijabla naziv="DomainObject.Predmet.ProtuStrankaListFormated_1">
      <item>NIRVANA d.o.o. za graditeljstvo i trgovinu</item>
    </derivirana_varijabla>
  </DomainObject.Predmet.ProtuStrankaListFormated>
  <DomainObject.Predmet.ProtuStrankaListFormatedOIB>
    <izvorni_sadrzaj>
      <item>NIRVANA d.o.o. za graditeljstvo i trgovinu, OIB 78248477644</item>
    </izvorni_sadrzaj>
    <derivirana_varijabla naziv="DomainObject.Predmet.ProtuStrankaListFormatedOIB_1">
      <item>NIRVANA d.o.o. za graditeljstvo i trgovinu, OIB 78248477644</item>
    </derivirana_varijabla>
  </DomainObject.Predmet.ProtuStrankaListFormatedOIB>
  <DomainObject.Predmet.ProtuStrankaListFormatedWithAdress>
    <izvorni_sadrzaj>
      <item>NIRVANA d.o.o. za graditeljstvo i trgovinu, Don Radovana Jerkovića 1/II, 20350 Metković</item>
    </izvorni_sadrzaj>
    <derivirana_varijabla naziv="DomainObject.Predmet.ProtuStrankaListFormatedWithAdress_1">
      <item>NIRVANA d.o.o. za graditeljstvo i trgovinu, Don Radovana Jerkovića 1/II, 20350 Metković</item>
    </derivirana_varijabla>
  </DomainObject.Predmet.ProtuStrankaListFormatedWithAdress>
  <DomainObject.Predmet.ProtuStrankaListFormatedWithAdressOIB>
    <izvorni_sadrzaj>
      <item>NIRVANA d.o.o. za graditeljstvo i trgovinu, OIB 78248477644, Don Radovana Jerkovića 1/II, 20350 Metković</item>
    </izvorni_sadrzaj>
    <derivirana_varijabla naziv="DomainObject.Predmet.ProtuStrankaListFormatedWithAdressOIB_1">
      <item>NIRVANA d.o.o. za graditeljstvo i trgovinu, OIB 78248477644, Don Radovana Jerkovića 1/II, 20350 Metković</item>
    </derivirana_varijabla>
  </DomainObject.Predmet.ProtuStrankaListFormatedWithAdressOIB>
  <DomainObject.Predmet.ProtuStrankaListNazivFormated>
    <izvorni_sadrzaj>
      <item>NIRVANA d.o.o. za graditeljstvo i trgovinu</item>
    </izvorni_sadrzaj>
    <derivirana_varijabla naziv="DomainObject.Predmet.ProtuStrankaListNazivFormated_1">
      <item>NIRVANA d.o.o. za graditeljstvo i trgovinu</item>
    </derivirana_varijabla>
  </DomainObject.Predmet.ProtuStrankaListNazivFormated>
  <DomainObject.Predmet.ProtuStrankaListNazivFormatedOIB>
    <izvorni_sadrzaj>
      <item>NIRVANA d.o.o. za graditeljstvo i trgovinu, OIB 78248477644</item>
    </izvorni_sadrzaj>
    <derivirana_varijabla naziv="DomainObject.Predmet.ProtuStrankaListNazivFormatedOIB_1">
      <item>NIRVANA d.o.o. za graditeljstvo i trgovinu, OIB 78248477644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NIRVANA d.o.o. za graditeljstvo i trgovinu</izvorni_sadrzaj>
    <derivirana_varijabla naziv="DomainObject.Predmet.ProtustrankaIDrugi_1">NIRVANA d.o.o. za graditeljstvo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NIRVANA d.o.o. za graditeljstvo i trgovinu, OIB 78248477644, Don Radovana Jerkovića 1/II, 20350 Metković</izvorni_sadrzaj>
    <derivirana_varijabla naziv="DomainObject.Predmet.ProtustrankaIDrugiAdressOIB_1">NIRVANA d.o.o. za graditeljstvo i trgovinu, OIB 78248477644, Don Radovana Jerkovića 1/II,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NIRVANA d.o.o. za graditeljstvo i trgovinu</item>
    </izvorni_sadrzaj>
    <derivirana_varijabla naziv="DomainObject.Predmet.SudioniciListNaziv_1">
      <item>FINA, RC Split, Podružnica Dubrovnik</item>
      <item>NIRVANA d.o.o. za graditeljstvo i trgovinu</item>
    </derivirana_varijabla>
  </DomainObject.Predmet.SudioniciListNaziv>
  <DomainObject.Predmet.SudioniciListAdressOIB>
    <izvorni_sadrzaj>
      <item>FINA, RC Split, Podružnica Dubrovnik, OIB 85821130368, Vukovarska 2,20000 Dubrovnik</item>
      <item>NIRVANA d.o.o. za graditeljstvo i trgovinu, OIB 78248477644, Don Radovana Jerkovića 1/II,20350 Metković</item>
    </izvorni_sadrzaj>
    <derivirana_varijabla naziv="DomainObject.Predmet.SudioniciListAdressOIB_1">
      <item>FINA, RC Split, Podružnica Dubrovnik, OIB 85821130368, Vukovarska 2,20000 Dubrovnik</item>
      <item>NIRVANA d.o.o. za graditeljstvo i trgovinu, OIB 78248477644, Don Radovana Jerkovića 1/II,20350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78248477644</item>
    </izvorni_sadrzaj>
    <derivirana_varijabla naziv="DomainObject.Predmet.SudioniciListNazivOIB_1">
      <item>, OIB 85821130368</item>
      <item>, OIB 78248477644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A9EC27-D108-477D-9C4E-6C16029157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2645</properties:Characters>
  <properties:Lines>89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2016-02-24T09:36:00Z</dcterms:created>
  <dc:creator>Sudsko vijeæe</dc:creator>
  <cp:lastModifiedBy>Sandra Lazo Oblizalo</cp:lastModifiedBy>
  <cp:lastPrinted>2016-05-02T12:18:00Z</cp:lastPrinted>
  <dcterms:modified xmlns:xsi="http://www.w3.org/2001/XMLSchema-instance" xsi:type="dcterms:W3CDTF">2016-05-02T12:18:00Z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