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6eef" w14:paraId="a866eef" w:rsidRDefault="00822D63" w:rsidP="00822D63" w:rsidR="00822D63">
      <w:pPr>
        <w:jc w:val="right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>                                                                                                    1. St-1713/15.     </w:t>
      </w:r>
    </w:p>
    <w:p w:rsidRDefault="00822D63" w:rsidP="00822D63" w:rsidR="00822D63">
      <w:pPr>
        <w:jc w:val="both"/>
        <w:rPr>
          <w:rFonts w:cs="Times New Roman" w:hAnsi="Times New Roman" w:ascii="Times New Roman"/>
          <w:b/>
          <w:bCs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  <w:color w:val="1F497D"/>
        </w:rPr>
      </w:pPr>
      <w:r>
        <w:rPr>
          <w:rFonts w:hAnsi="Calibri" w:ascii="Calibri"/>
          <w:sz w:val="22"/>
          <w:szCs w:val="22"/>
        </w:rPr>
        <w:t xml:space="preserve">                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       </w:t>
      </w:r>
      <w:r>
        <w:rPr>
          <w:rFonts w:cs="Times New Roman" w:hAnsi="Times New Roman" w:ascii="Times New Roman"/>
          <w:noProof/>
        </w:rPr>
        <w:drawing>
          <wp:inline distR="0" distL="0" distB="0" distT="0">
            <wp:extent cy="723900" cx="577850"/>
            <wp:effectExtent b="0" r="0" t="0" l="0"/>
            <wp:docPr descr="cid:image001.jpg@01D1C8AB.1C65EE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D1C8AB.1C65EE2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D63" w:rsidP="00822D63" w:rsidR="00822D63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  REPUBLIKA  HRVATSKA</w:t>
      </w:r>
    </w:p>
    <w:p w:rsidRDefault="00822D63" w:rsidP="00822D63" w:rsidR="00822D63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     Trgovački sud u Zagrebu </w:t>
      </w:r>
    </w:p>
    <w:p w:rsidRDefault="00822D63" w:rsidP="00822D63" w:rsidR="00822D63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       Zagreb, Amruševa 2/II</w:t>
      </w:r>
    </w:p>
    <w:p w:rsidRDefault="00822D63" w:rsidP="00822D63" w:rsidR="00822D63">
      <w:pPr>
        <w:rPr>
          <w:rFonts w:cs="Times New Roman" w:hAnsi="Times New Roman" w:ascii="Times New Roman"/>
        </w:rPr>
      </w:pPr>
    </w:p>
    <w:p w:rsidRDefault="00822D63" w:rsidP="00822D63" w:rsidR="00822D63">
      <w:pPr>
        <w:jc w:val="center"/>
        <w:rPr>
          <w:rFonts w:cs="Times New Roman" w:hAnsi="Times New Roman" w:ascii="Times New Roman"/>
        </w:rPr>
      </w:pPr>
    </w:p>
    <w:p w:rsidRDefault="00822D63" w:rsidP="00822D63" w:rsidR="00822D63">
      <w:pPr>
        <w:jc w:val="center"/>
        <w:rPr>
          <w:rFonts w:cs="Times New Roman" w:hAnsi="Times New Roman" w:ascii="Times New Roman"/>
        </w:rPr>
      </w:pPr>
    </w:p>
    <w:p w:rsidRDefault="00822D63" w:rsidP="00822D63" w:rsidR="00822D6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    I M E    R E P U B L I K E    H R V A T S K E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822D63" w:rsidP="00822D63" w:rsidR="00822D63">
      <w:pPr>
        <w:jc w:val="center"/>
        <w:rPr>
          <w:rFonts w:cs="Times New Roman" w:hAnsi="Times New Roman" w:ascii="Times New Roman"/>
        </w:rPr>
      </w:pPr>
    </w:p>
    <w:p w:rsidRDefault="00822D63" w:rsidP="00822D63" w:rsidR="00822D63">
      <w:pPr>
        <w:jc w:val="center"/>
        <w:rPr>
          <w:rFonts w:cs="Times New Roman" w:hAnsi="Times New Roman" w:ascii="Times New Roman"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Trgovački sud u Zagrebu po sucu pojedincu Nadi Nekić Plevko  u skraćenom stečajnom postupku pokrenutim nad  dužnikom    PULJIĆ d.o.o, iz Zagreba, Podsusedski trg 14/b, OIB 40194937189, MBS  080042900, dana 20. lipnja  2016. 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    je</w:t>
      </w:r>
    </w:p>
    <w:p w:rsidRDefault="00822D63" w:rsidP="00822D63" w:rsidR="00822D63">
      <w:pPr>
        <w:jc w:val="center"/>
        <w:rPr>
          <w:rFonts w:cs="Times New Roman" w:hAnsi="Times New Roman" w:ascii="Times New Roman"/>
          <w:lang w:val="en-GB"/>
        </w:rPr>
      </w:pPr>
    </w:p>
    <w:p w:rsidRDefault="00822D63" w:rsidP="00822D63" w:rsidR="00822D63">
      <w:pPr>
        <w:pStyle w:val="BodyText21"/>
        <w:ind w:firstLine="0" w:left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          Otvara se stečajni postupak nad dužnikom   PULJIĆ d.o.o, iz Zagreba, Podsusedski trg 14/b, OIB 40194937189, MBS  080042900 Stečajni postupak otvoren je dana 20. lipnja   2016. godine u 12,00 sati, kada je ovo rješenje objavljeno na mrežnoj stranici e-Oglasna ploča ovog suda.</w:t>
      </w:r>
    </w:p>
    <w:p w:rsidRDefault="00822D63" w:rsidP="00822D63" w:rsidR="00822D63">
      <w:pPr>
        <w:pStyle w:val="BodyText21"/>
        <w:ind w:firstLine="0" w:left="0"/>
        <w:rPr>
          <w:rFonts w:cs="Times New Roman" w:hAnsi="Times New Roman" w:ascii="Times New Roman"/>
        </w:rPr>
      </w:pPr>
    </w:p>
    <w:p w:rsidRDefault="00822D63" w:rsidP="00822D63" w:rsidR="00822D63">
      <w:pPr>
        <w:pStyle w:val="BodyText21"/>
        <w:ind w:firstLine="0" w:left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II         Za stečajnog upravitelja imenuje se Miljenko </w:t>
      </w:r>
      <w:r w:rsidR="00A91DE9">
        <w:rPr>
          <w:rFonts w:cs="Times New Roman" w:hAnsi="Times New Roman" w:ascii="Times New Roman"/>
        </w:rPr>
        <w:t>M</w:t>
      </w:r>
      <w:r>
        <w:rPr>
          <w:rFonts w:cs="Times New Roman" w:hAnsi="Times New Roman" w:ascii="Times New Roman"/>
        </w:rPr>
        <w:t>arinić (OIB 34668485052) iz Zagreba, Lopudska 1a. </w:t>
      </w:r>
    </w:p>
    <w:p w:rsidRDefault="00822D63" w:rsidP="00822D63" w:rsidR="00822D63">
      <w:pPr>
        <w:pStyle w:val="BodyText21"/>
        <w:rPr>
          <w:rFonts w:cs="Times New Roman" w:hAnsi="Times New Roman" w:ascii="Times New Roman"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III       Zaključuje se stečajni postupak nad   dužnikom  PULJIĆ d.o.o, iz Zagreba, Podsusedski trg 14/b, OIB 40194937189, MBS  080042900.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.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IV       Nakon pravomoćnosti ovog rješenja, dužnik će se  brisati iz sudskog registra.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ind w:left="36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                                         Obrazloženje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 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</w:t>
      </w:r>
      <w:r>
        <w:rPr>
          <w:rFonts w:cs="Times New Roman" w:hAnsi="Times New Roman" w:ascii="Times New Roman"/>
        </w:rPr>
        <w:lastRenderedPageBreak/>
        <w:t xml:space="preserve">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 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20. lipnja  2016. </w:t>
      </w:r>
    </w:p>
    <w:p w:rsidRDefault="00822D63" w:rsidP="00822D63" w:rsidR="00822D63">
      <w:pPr>
        <w:ind w:firstLine="720" w:left="5040"/>
        <w:jc w:val="right"/>
        <w:rPr>
          <w:rFonts w:cs="Times New Roman" w:hAnsi="Times New Roman" w:ascii="Times New Roman"/>
        </w:rPr>
      </w:pPr>
    </w:p>
    <w:p w:rsidRDefault="00822D63" w:rsidP="00822D63" w:rsidR="00822D63">
      <w:pPr>
        <w:ind w:firstLine="720" w:left="5040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SUDAC</w:t>
      </w:r>
    </w:p>
    <w:p w:rsidRDefault="00822D63" w:rsidP="00A91DE9" w:rsidR="00A91DE9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                                                            Nada Nekić Plevko</w:t>
      </w:r>
      <w:r w:rsidR="00A91DE9">
        <w:rPr>
          <w:rFonts w:cs="Times New Roman" w:hAnsi="Times New Roman" w:ascii="Times New Roman"/>
        </w:rPr>
        <w:t>, v.r.</w:t>
      </w:r>
    </w:p>
    <w:p w:rsidRDefault="00A91DE9" w:rsidP="00A91DE9" w:rsidR="00A91DE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91DE9" w:rsidP="00A91DE9" w:rsidR="00A91DE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-ovlašteni službenik:</w:t>
      </w:r>
    </w:p>
    <w:p w:rsidRDefault="00A91DE9" w:rsidP="00A91DE9" w:rsidR="00A91DE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Melita Knežević  </w:t>
      </w:r>
    </w:p>
    <w:p w:rsidRDefault="00822D63" w:rsidP="00A91DE9" w:rsidR="00822D6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22D63" w:rsidP="00822D63" w:rsidR="00822D6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 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UPUTA O PRAVNOM LIJEKU:    </w:t>
      </w: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ovog rješenja dopuštena je  žalba Visokom trgovačkom sudu RH, a koja se podnosi u roku od 8 dana ovome sudu u 3 primjerka.  </w:t>
      </w:r>
    </w:p>
    <w:p w:rsidRDefault="00822D63" w:rsidP="00822D63" w:rsidR="00822D63">
      <w:pPr>
        <w:jc w:val="both"/>
        <w:rPr>
          <w:rFonts w:cs="Times New Roman" w:hAnsi="Times New Roman" w:ascii="Times New Roman"/>
          <w:lang w:val="en-GB"/>
        </w:rPr>
      </w:pPr>
    </w:p>
    <w:p w:rsidRDefault="00822D63" w:rsidP="00822D63" w:rsidR="00822D63">
      <w:pPr>
        <w:jc w:val="both"/>
        <w:rPr>
          <w:rFonts w:cs="Times New Roman" w:hAnsi="Times New Roman" w:ascii="Times New Roman"/>
        </w:rPr>
      </w:pPr>
    </w:p>
    <w:sectPr w:rsidR="00822D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D63"/>
    <w:rsid w:val="006259E7"/>
    <w:rsid w:val="00746EF7"/>
    <w:rsid w:val="00822D63"/>
    <w:rsid w:val="00A9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D63"/>
    <w:pPr>
      <w:spacing w:lineRule="auto" w:line="240" w:after="0"/>
    </w:pPr>
    <w:rPr>
      <w:rFonts w:cs="Arial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22D63"/>
    <w:pPr>
      <w:overflowPunct w:val="false"/>
      <w:autoSpaceDE w:val="false"/>
      <w:autoSpaceDN w:val="false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2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D6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9E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D63"/>
    <w:pPr>
      <w:spacing w:after="0" w:line="240" w:lineRule="auto"/>
    </w:pPr>
    <w:rPr>
      <w:rFonts w:ascii="Arial" w:cs="Arial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22D63"/>
    <w:pPr>
      <w:overflowPunct w:val="0"/>
      <w:autoSpaceDE w:val="0"/>
      <w:autoSpaceDN w:val="0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2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D6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9E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324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195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584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C8AB.1C65EE2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St-1713/2015</izvorni_sadrzaj>
    <derivirana_varijabla naziv="DomainObject.Predmet.OznakaBroj_1">St-1713/2015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PULJIĆ d.o.o.</izvorni_sadrzaj>
    <derivirana_varijabla naziv="DomainObject.Predmet.ProtustrankaFormated_1">  PULJIĆ d.o.o.</derivirana_varijabla>
  </DomainObject.Predmet.ProtustrankaFormated>
  <DomainObject.Predmet.ProtustrankaFormatedOIB>
    <izvorni_sadrzaj>  PULJIĆ d.o.o., OIB 40194937189</izvorni_sadrzaj>
    <derivirana_varijabla naziv="DomainObject.Predmet.ProtustrankaFormatedOIB_1">  PULJIĆ d.o.o., OIB 40194937189</derivirana_varijabla>
  </DomainObject.Predmet.ProtustrankaFormatedOIB>
  <DomainObject.Predmet.ProtustrankaFormatedWithAdress>
    <izvorni_sadrzaj> PULJIĆ d.o.o., Podsusedski trg 14/B, 10000 Zagreb</izvorni_sadrzaj>
    <derivirana_varijabla naziv="DomainObject.Predmet.ProtustrankaFormatedWithAdress_1"> PULJIĆ d.o.o., Podsusedski trg 14/B, 10000 Zagreb</derivirana_varijabla>
  </DomainObject.Predmet.ProtustrankaFormatedWithAdress>
  <DomainObject.Predmet.ProtustrankaFormatedWithAdressOIB>
    <izvorni_sadrzaj> PULJIĆ d.o.o., OIB 40194937189, Podsusedski trg 14/B, 10000 Zagreb</izvorni_sadrzaj>
    <derivirana_varijabla naziv="DomainObject.Predmet.ProtustrankaFormatedWithAdressOIB_1"> PULJIĆ d.o.o., OIB 40194937189, Podsusedski trg 14/B, 10000 Zagreb</derivirana_varijabla>
  </DomainObject.Predmet.ProtustrankaFormatedWithAdressOIB>
  <DomainObject.Predmet.ProtustrankaWithAdress>
    <izvorni_sadrzaj>PULJIĆ d.o.o. Podsusedski trg 14/B, 10000 Zagreb</izvorni_sadrzaj>
    <derivirana_varijabla naziv="DomainObject.Predmet.ProtustrankaWithAdress_1">PULJIĆ d.o.o. Podsusedski trg 14/B, 10000 Zagreb</derivirana_varijabla>
  </DomainObject.Predmet.ProtustrankaWithAdress>
  <DomainObject.Predmet.ProtustrankaWithAdressOIB>
    <izvorni_sadrzaj>PULJIĆ d.o.o., OIB 40194937189, Podsusedski trg 14/B, 10000 Zagreb</izvorni_sadrzaj>
    <derivirana_varijabla naziv="DomainObject.Predmet.ProtustrankaWithAdressOIB_1">PULJIĆ d.o.o., OIB 40194937189, Podsusedski trg 14/B, 10000 Zagreb</derivirana_varijabla>
  </DomainObject.Predmet.ProtustrankaWithAdressOIB>
  <DomainObject.Predmet.ProtustrankaNazivFormated>
    <izvorni_sadrzaj>PULJIĆ d.o.o.</izvorni_sadrzaj>
    <derivirana_varijabla naziv="DomainObject.Predmet.ProtustrankaNazivFormated_1">PULJIĆ d.o.o.</derivirana_varijabla>
  </DomainObject.Predmet.ProtustrankaNazivFormated>
  <DomainObject.Predmet.ProtustrankaNazivFormatedOIB>
    <izvorni_sadrzaj>PULJIĆ d.o.o., OIB 40194937189</izvorni_sadrzaj>
    <derivirana_varijabla naziv="DomainObject.Predmet.ProtustrankaNazivFormatedOIB_1">PULJIĆ d.o.o., OIB 40194937189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PULJIĆ d.o.o.</item>
    </izvorni_sadrzaj>
    <derivirana_varijabla naziv="DomainObject.Predmet.ProtuStrankaListFormated_1">
      <item>PULJIĆ d.o.o.</item>
    </derivirana_varijabla>
  </DomainObject.Predmet.ProtuStrankaListFormated>
  <DomainObject.Predmet.ProtuStrankaListFormatedOIB>
    <izvorni_sadrzaj>
      <item>PULJIĆ d.o.o., OIB 40194937189</item>
    </izvorni_sadrzaj>
    <derivirana_varijabla naziv="DomainObject.Predmet.ProtuStrankaListFormatedOIB_1">
      <item>PULJIĆ d.o.o., OIB 40194937189</item>
    </derivirana_varijabla>
  </DomainObject.Predmet.ProtuStrankaListFormatedOIB>
  <DomainObject.Predmet.ProtuStrankaListFormatedWithAdress>
    <izvorni_sadrzaj>
      <item>PULJIĆ d.o.o., Podsusedski trg 14/B, 10000 Zagreb</item>
    </izvorni_sadrzaj>
    <derivirana_varijabla naziv="DomainObject.Predmet.ProtuStrankaListFormatedWithAdress_1">
      <item>PULJIĆ d.o.o., Podsusedski trg 14/B, 10000 Zagreb</item>
    </derivirana_varijabla>
  </DomainObject.Predmet.ProtuStrankaListFormatedWithAdress>
  <DomainObject.Predmet.ProtuStrankaListFormatedWithAdressOIB>
    <izvorni_sadrzaj>
      <item>PULJIĆ d.o.o., OIB 40194937189, Podsusedski trg 14/B, 10000 Zagreb</item>
    </izvorni_sadrzaj>
    <derivirana_varijabla naziv="DomainObject.Predmet.ProtuStrankaListFormatedWithAdressOIB_1">
      <item>PULJIĆ d.o.o., OIB 40194937189, Podsusedski trg 14/B, 10000 Zagreb</item>
    </derivirana_varijabla>
  </DomainObject.Predmet.ProtuStrankaListFormatedWithAdressOIB>
  <DomainObject.Predmet.ProtuStrankaListNazivFormated>
    <izvorni_sadrzaj>
      <item>PULJIĆ d.o.o.</item>
    </izvorni_sadrzaj>
    <derivirana_varijabla naziv="DomainObject.Predmet.ProtuStrankaListNazivFormated_1">
      <item>PULJIĆ d.o.o.</item>
    </derivirana_varijabla>
  </DomainObject.Predmet.ProtuStrankaListNazivFormated>
  <DomainObject.Predmet.ProtuStrankaListNazivFormatedOIB>
    <izvorni_sadrzaj>
      <item>PULJIĆ d.o.o., OIB 40194937189</item>
    </izvorni_sadrzaj>
    <derivirana_varijabla naziv="DomainObject.Predmet.ProtuStrankaListNazivFormatedOIB_1">
      <item>PULJIĆ d.o.o., OIB 40194937189</item>
    </derivirana_varijabla>
  </DomainObject.Predmet.ProtuStrankaListNazivFormatedOIB>
  <DomainObject.Predmet.OstaliListFormated>
    <izvorni_sadrzaj>
      <item>Ljubomir Puljić</item>
      <item>Nada Puljić</item>
    </izvorni_sadrzaj>
    <derivirana_varijabla naziv="DomainObject.Predmet.OstaliListFormated_1">
      <item>Ljubomir Puljić</item>
      <item>Nada Puljić</item>
    </derivirana_varijabla>
  </DomainObject.Predmet.OstaliListFormated>
  <DomainObject.Predmet.OstaliListFormatedOIB>
    <izvorni_sadrzaj>
      <item>Ljubomir Puljić, OIB 65438668200</item>
      <item>Nada Puljić, OIB 27128663991</item>
    </izvorni_sadrzaj>
    <derivirana_varijabla naziv="DomainObject.Predmet.OstaliListFormatedOIB_1">
      <item>Ljubomir Puljić, OIB 65438668200</item>
      <item>Nada Puljić, OIB 27128663991</item>
    </derivirana_varijabla>
  </DomainObject.Predmet.OstaliListFormatedOIB>
  <DomainObject.Predmet.OstaliListFormatedWithAdress>
    <izvorni_sadrzaj>
      <item>Ljubomir Puljić, Kerestinečkih Žrtava 38, 10000 Zagreb</item>
      <item>Nada Puljić, Prišlin 772, 49231 Prišlin</item>
    </izvorni_sadrzaj>
    <derivirana_varijabla naziv="DomainObject.Predmet.OstaliListFormatedWithAdress_1">
      <item>Ljubomir Puljić, Kerestinečkih Žrtava 38, 10000 Zagreb</item>
      <item>Nada Puljić, Prišlin 772, 49231 Prišlin</item>
    </derivirana_varijabla>
  </DomainObject.Predmet.OstaliListFormatedWithAdress>
  <DomainObject.Predmet.OstaliListFormatedWithAdressOIB>
    <izvorni_sadrzaj>
      <item>Ljubomir Puljić, OIB 65438668200, Kerestinečkih Žrtava 38, 10000 Zagreb</item>
      <item>Nada Puljić, OIB 27128663991, Prišlin 772, 49231 Prišlin</item>
    </izvorni_sadrzaj>
    <derivirana_varijabla naziv="DomainObject.Predmet.OstaliListFormatedWithAdressOIB_1">
      <item>Ljubomir Puljić, OIB 65438668200, Kerestinečkih Žrtava 38, 10000 Zagreb</item>
      <item>Nada Puljić, OIB 27128663991, Prišlin 772, 49231 Prišlin</item>
    </derivirana_varijabla>
  </DomainObject.Predmet.OstaliListFormatedWithAdressOIB>
  <DomainObject.Predmet.OstaliListNazivFormated>
    <izvorni_sadrzaj>
      <item>Ljubomir Puljić</item>
      <item>Nada Puljić</item>
    </izvorni_sadrzaj>
    <derivirana_varijabla naziv="DomainObject.Predmet.OstaliListNazivFormated_1">
      <item>Ljubomir Puljić</item>
      <item>Nada Puljić</item>
    </derivirana_varijabla>
  </DomainObject.Predmet.OstaliListNazivFormated>
  <DomainObject.Predmet.OstaliListNazivFormatedOIB>
    <izvorni_sadrzaj>
      <item>Ljubomir Puljić, OIB 65438668200</item>
      <item>Nada Puljić, OIB 27128663991</item>
    </izvorni_sadrzaj>
    <derivirana_varijabla naziv="DomainObject.Predmet.OstaliListNazivFormatedOIB_1">
      <item>Ljubomir Puljić, OIB 65438668200</item>
      <item>Nada Puljić, OIB 27128663991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PULJIĆ d.o.o.</izvorni_sadrzaj>
    <derivirana_varijabla naziv="DomainObject.Predmet.ProtustrankaIDrugi_1">PULJIĆ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PULJIĆ d.o.o., OIB 40194937189, Podsusedski trg 14/B, 10000 Zagreb</izvorni_sadrzaj>
    <derivirana_varijabla naziv="DomainObject.Predmet.ProtustrankaIDrugiAdressOIB_1">PULJIĆ d.o.o., OIB 40194937189, Podsusedski trg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PULJIĆ d.o.o.</item>
      <item>Ljubomir Puljić</item>
      <item>Nada Puljić</item>
    </izvorni_sadrzaj>
    <derivirana_varijabla naziv="DomainObject.Predmet.SudioniciListNaziv_1">
      <item>FINA Regionalni centar Zagreb</item>
      <item>PULJIĆ d.o.o.</item>
      <item>Ljubomir Puljić</item>
      <item>Nada Puljić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PULJIĆ d.o.o., OIB 40194937189, Podsusedski trg 14/B,10000 Zagreb</item>
      <item>Ljubomir Puljić, OIB 65438668200, Kerestinečkih Žrtava 38,10000 Zagreb</item>
      <item>Nada Puljić, OIB 27128663991, Prišlin 772,49231 Prišlin</item>
    </izvorni_sadrzaj>
    <derivirana_varijabla naziv="DomainObject.Predmet.SudioniciListAdressOIB_1">
      <item>FINA Regionalni centar Zagreb, OIB 85821130368, Trg svibanjskih žrtava 1995. 1,10000 Zagreb</item>
      <item>PULJIĆ d.o.o., OIB 40194937189, Podsusedski trg 14/B,10000 Zagreb</item>
      <item>Ljubomir Puljić, OIB 65438668200, Kerestinečkih Žrtava 38,10000 Zagreb</item>
      <item>Nada Puljić, OIB 27128663991, Prišlin 772,49231 Prišlin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40194937189</item>
      <item>, OIB 65438668200</item>
      <item>, OIB 27128663991</item>
    </izvorni_sadrzaj>
    <derivirana_varijabla naziv="DomainObject.Predmet.SudioniciListNazivOIB_1">
      <item>, OIB 85821130368</item>
      <item>, OIB 40194937189</item>
      <item>, OIB 65438668200</item>
      <item>, OIB 27128663991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2173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2016-06-20T09:03:00Z</dcterms:created>
  <dc:creator>Melita Knežević</dc:creator>
  <cp:lastModifiedBy>Melita Knežević</cp:lastModifiedBy>
  <cp:lastPrinted>2016-06-20T09:06:00Z</cp:lastPrinted>
  <dcterms:modified xmlns:xsi="http://www.w3.org/2001/XMLSchema-instance" xsi:type="dcterms:W3CDTF">2016-06-20T09:07:00Z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