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5bc7" w14:paraId="97f5bc7" w:rsidRDefault="005A454A" w:rsidP="005A454A" w:rsidR="005A454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</w:r>
    </w:p>
    <w:p w:rsidRDefault="005A454A" w:rsidP="005A454A" w:rsidR="005A454A">
      <w:pPr>
        <w:pStyle w:val="Naslov1"/>
        <w:jc w:val="both"/>
        <w:rPr>
          <w:sz w:val="4"/>
          <w:szCs w:val="4"/>
        </w:rPr>
      </w:pPr>
    </w:p>
    <w:p w:rsidRDefault="005A454A" w:rsidP="005A454A" w:rsidR="005A454A" w:rsidRPr="00C4535D">
      <w:pPr>
        <w:pStyle w:val="Naslov1"/>
        <w:jc w:val="both"/>
        <w:rPr>
          <w:b w:val="false"/>
        </w:rPr>
      </w:pPr>
      <w:r w:rsidRPr="00C4535D">
        <w:rPr>
          <w:b w:val="false"/>
        </w:rPr>
        <w:t>REPUBLIKA HRVATSKA</w:t>
      </w:r>
    </w:p>
    <w:p w:rsidRDefault="005A454A" w:rsidP="005A454A" w:rsidR="005A454A" w:rsidRPr="00C4535D">
      <w:pPr>
        <w:jc w:val="both"/>
        <w:rPr>
          <w:lang w:val="hr-HR"/>
        </w:rPr>
      </w:pPr>
      <w:r w:rsidRPr="00C4535D">
        <w:rPr>
          <w:lang w:val="hr-HR"/>
        </w:rPr>
        <w:t xml:space="preserve">TRGOVAČKI SUD U SPLITU             </w:t>
      </w:r>
      <w:r w:rsidRPr="00C4535D">
        <w:rPr>
          <w:lang w:val="hr-HR"/>
        </w:rPr>
        <w:tab/>
      </w:r>
      <w:r w:rsidRPr="00C4535D">
        <w:rPr>
          <w:lang w:val="hr-HR"/>
        </w:rPr>
        <w:tab/>
      </w:r>
      <w:r w:rsidRPr="00C4535D">
        <w:rPr>
          <w:lang w:val="hr-HR"/>
        </w:rPr>
        <w:tab/>
      </w:r>
    </w:p>
    <w:p w:rsidRDefault="005A454A" w:rsidP="005A454A" w:rsidR="005A454A" w:rsidRPr="00C4535D">
      <w:pPr>
        <w:rPr>
          <w:lang w:val="hr-HR"/>
        </w:rPr>
      </w:pPr>
      <w:r w:rsidRPr="00C4535D">
        <w:rPr>
          <w:lang w:val="hr-HR"/>
        </w:rPr>
        <w:t>Split, Sukoišanska 6</w:t>
      </w:r>
    </w:p>
    <w:p w:rsidRDefault="005A454A" w:rsidP="005A454A" w:rsidR="005A454A" w:rsidRPr="00C4535D">
      <w:pPr>
        <w:rPr>
          <w:lang w:val="hr-HR"/>
        </w:rPr>
      </w:pPr>
    </w:p>
    <w:p w:rsidRDefault="005A454A" w:rsidP="005A454A" w:rsidR="005A454A" w:rsidRPr="00C4535D">
      <w:pPr>
        <w:pStyle w:val="Naslov1"/>
        <w:rPr>
          <w:b w:val="false"/>
        </w:rPr>
      </w:pPr>
      <w:r w:rsidRPr="00C4535D">
        <w:rPr>
          <w:b w:val="false"/>
        </w:rPr>
        <w:t>U   I M E   R E P U B L I K E   H R V A T S K E</w:t>
      </w:r>
    </w:p>
    <w:p w:rsidRDefault="005A454A" w:rsidP="005A454A" w:rsidR="005A454A" w:rsidRPr="00C4535D">
      <w:pPr>
        <w:rPr>
          <w:lang w:eastAsia="hr-HR" w:val="hr-HR"/>
        </w:rPr>
      </w:pPr>
    </w:p>
    <w:p w:rsidRDefault="005A454A" w:rsidP="005A454A" w:rsidR="005A454A" w:rsidRPr="00C4535D">
      <w:pPr>
        <w:pStyle w:val="Naslov2"/>
        <w:rPr>
          <w:bCs/>
          <w:szCs w:val="24"/>
        </w:rPr>
      </w:pPr>
      <w:r w:rsidRPr="00C4535D">
        <w:rPr>
          <w:bCs/>
          <w:szCs w:val="24"/>
        </w:rPr>
        <w:t>R J E Š E NJ E</w:t>
      </w:r>
    </w:p>
    <w:p w:rsidRDefault="005A454A" w:rsidP="005469BB" w:rsidR="005A454A" w:rsidRPr="007022B5">
      <w:pPr>
        <w:jc w:val="both"/>
        <w:rPr>
          <w:color w:val="FF0000"/>
          <w:lang w:val="hr-HR"/>
        </w:rPr>
      </w:pPr>
    </w:p>
    <w:p w:rsidRDefault="005A454A" w:rsidP="005469BB" w:rsidR="005A454A" w:rsidRPr="00D93D91">
      <w:pPr>
        <w:pStyle w:val="Tijeloteksta"/>
        <w:rPr>
          <w:lang w:val="hr-HR"/>
        </w:rPr>
      </w:pPr>
      <w:r w:rsidRPr="00D93D91">
        <w:rPr>
          <w:lang w:val="hr-HR"/>
        </w:rPr>
        <w:tab/>
      </w:r>
      <w:r w:rsidRPr="00D93D91">
        <w:rPr>
          <w:rFonts w:eastAsiaTheme="minorHAnsi"/>
          <w:lang w:val="hr-HR"/>
        </w:rPr>
        <w:t>Trgovački sud u Splitu, po stečajnoj sutkinji Ani Golub Gruić,</w:t>
      </w:r>
      <w:r w:rsidRPr="00D93D91">
        <w:rPr>
          <w:lang w:val="hr-HR"/>
        </w:rPr>
        <w:t xml:space="preserve"> u stečajnom postupku </w:t>
      </w:r>
      <w:r w:rsidR="00197F80" w:rsidRPr="00D93D91">
        <w:rPr>
          <w:lang w:val="hr-HR"/>
        </w:rPr>
        <w:t xml:space="preserve">nad dužnikom </w:t>
      </w:r>
      <w:r w:rsidR="008E3711" w:rsidRPr="00D93D91">
        <w:rPr>
          <w:lang w:val="hr-HR"/>
        </w:rPr>
        <w:t xml:space="preserve">AVANS d.o.o. Split, OIB: 70826245196, Dubrovačka 10, </w:t>
      </w:r>
      <w:r w:rsidRPr="00D93D91">
        <w:rPr>
          <w:lang w:val="hr-HR"/>
        </w:rPr>
        <w:t>odlučujući o</w:t>
      </w:r>
      <w:r w:rsidR="00916914">
        <w:rPr>
          <w:lang w:val="hr-HR"/>
        </w:rPr>
        <w:t xml:space="preserve"> </w:t>
      </w:r>
      <w:r w:rsidR="007022B5" w:rsidRPr="00D93D91">
        <w:rPr>
          <w:lang w:val="hr-HR"/>
        </w:rPr>
        <w:t xml:space="preserve">prijedlogu </w:t>
      </w:r>
      <w:r w:rsidR="00916914" w:rsidRPr="00C4535D">
        <w:rPr>
          <w:lang w:val="hr-HR"/>
        </w:rPr>
        <w:t xml:space="preserve">stečajnog upravitelja </w:t>
      </w:r>
      <w:r w:rsidR="00916914" w:rsidRPr="008E3711">
        <w:rPr>
          <w:lang w:val="hr-HR"/>
        </w:rPr>
        <w:t>Jelenk</w:t>
      </w:r>
      <w:r w:rsidR="00BB1C64">
        <w:rPr>
          <w:lang w:val="hr-HR"/>
        </w:rPr>
        <w:t>u</w:t>
      </w:r>
      <w:r w:rsidR="00916914">
        <w:rPr>
          <w:lang w:val="hr-HR"/>
        </w:rPr>
        <w:t xml:space="preserve"> </w:t>
      </w:r>
      <w:r w:rsidR="00916914" w:rsidRPr="008E3711">
        <w:rPr>
          <w:lang w:val="hr-HR"/>
        </w:rPr>
        <w:t>Lehki iz Zagreba</w:t>
      </w:r>
      <w:r w:rsidR="007022B5" w:rsidRPr="00D93D91">
        <w:rPr>
          <w:lang w:val="hr-HR"/>
        </w:rPr>
        <w:t>,</w:t>
      </w:r>
      <w:r w:rsidR="00BB1C64">
        <w:rPr>
          <w:lang w:val="hr-HR"/>
        </w:rPr>
        <w:t xml:space="preserve"> Pavla Hatza 10,</w:t>
      </w:r>
      <w:r w:rsidR="007022B5" w:rsidRPr="00D93D91">
        <w:rPr>
          <w:lang w:val="hr-HR"/>
        </w:rPr>
        <w:t xml:space="preserve"> za </w:t>
      </w:r>
      <w:r w:rsidR="00916914">
        <w:rPr>
          <w:lang w:val="hr-HR"/>
        </w:rPr>
        <w:t>nastavak</w:t>
      </w:r>
      <w:r w:rsidR="007022B5" w:rsidRPr="00D93D91">
        <w:rPr>
          <w:lang w:val="hr-HR"/>
        </w:rPr>
        <w:t xml:space="preserve"> postupka</w:t>
      </w:r>
      <w:r w:rsidRPr="00D93D91">
        <w:rPr>
          <w:lang w:val="hr-HR"/>
        </w:rPr>
        <w:t>,</w:t>
      </w:r>
      <w:r w:rsidR="00916914">
        <w:rPr>
          <w:lang w:val="hr-HR"/>
        </w:rPr>
        <w:t xml:space="preserve"> </w:t>
      </w:r>
      <w:r w:rsidR="00C4535D" w:rsidRPr="00D93D91">
        <w:rPr>
          <w:lang w:val="hr-HR"/>
        </w:rPr>
        <w:t xml:space="preserve">dana </w:t>
      </w:r>
      <w:r w:rsidR="00BB0A03">
        <w:rPr>
          <w:lang w:val="hr-HR"/>
        </w:rPr>
        <w:t>12</w:t>
      </w:r>
      <w:r w:rsidR="007022B5" w:rsidRPr="00D93D91">
        <w:rPr>
          <w:lang w:val="hr-HR"/>
        </w:rPr>
        <w:t xml:space="preserve">. rujna </w:t>
      </w:r>
      <w:r w:rsidR="005469BB" w:rsidRPr="00D93D91">
        <w:rPr>
          <w:lang w:val="hr-HR"/>
        </w:rPr>
        <w:t>2016. godine</w:t>
      </w:r>
    </w:p>
    <w:p w:rsidRDefault="005A454A" w:rsidP="005469BB" w:rsidR="005A454A" w:rsidRPr="00C4535D">
      <w:pPr>
        <w:pStyle w:val="Tijeloteksta"/>
        <w:rPr>
          <w:lang w:val="hr-HR"/>
        </w:rPr>
      </w:pPr>
    </w:p>
    <w:p w:rsidRDefault="005A454A" w:rsidP="005469BB" w:rsidR="005A454A" w:rsidRPr="00C4535D">
      <w:pPr>
        <w:pStyle w:val="Tijeloteksta"/>
        <w:jc w:val="center"/>
        <w:rPr>
          <w:lang w:val="hr-HR"/>
        </w:rPr>
      </w:pPr>
      <w:r w:rsidRPr="00C4535D">
        <w:rPr>
          <w:lang w:val="hr-HR"/>
        </w:rPr>
        <w:t xml:space="preserve">r i j e </w:t>
      </w:r>
      <w:r w:rsidR="003C588B" w:rsidRPr="00C4535D">
        <w:rPr>
          <w:lang w:val="hr-HR"/>
        </w:rPr>
        <w:t>š</w:t>
      </w:r>
      <w:r w:rsidRPr="00C4535D">
        <w:rPr>
          <w:lang w:val="hr-HR"/>
        </w:rPr>
        <w:t xml:space="preserve"> i o  j e</w:t>
      </w:r>
    </w:p>
    <w:p w:rsidRDefault="005A454A" w:rsidP="005469BB" w:rsidR="005A454A" w:rsidRPr="00C4535D">
      <w:pPr>
        <w:pStyle w:val="Tijeloteksta"/>
        <w:rPr>
          <w:lang w:val="hr-HR"/>
        </w:rPr>
      </w:pPr>
    </w:p>
    <w:p w:rsidRDefault="00197F80" w:rsidP="00F83474" w:rsidR="005469BB" w:rsidRPr="00C4535D">
      <w:pPr>
        <w:pStyle w:val="Tijeloteksta"/>
        <w:rPr>
          <w:lang w:val="hr-HR"/>
        </w:rPr>
      </w:pPr>
      <w:r w:rsidRPr="00C4535D">
        <w:rPr>
          <w:lang w:val="hr-HR"/>
        </w:rPr>
        <w:tab/>
        <w:t xml:space="preserve">Odbija se </w:t>
      </w:r>
      <w:r w:rsidR="007022B5">
        <w:rPr>
          <w:lang w:val="hr-HR"/>
        </w:rPr>
        <w:t xml:space="preserve">prijedlog </w:t>
      </w:r>
      <w:r w:rsidR="004C46C0">
        <w:rPr>
          <w:lang w:val="hr-HR"/>
        </w:rPr>
        <w:t xml:space="preserve">stečajnog upravitelja </w:t>
      </w:r>
      <w:r w:rsidR="007022B5">
        <w:rPr>
          <w:lang w:val="hr-HR"/>
        </w:rPr>
        <w:t xml:space="preserve">za </w:t>
      </w:r>
      <w:r w:rsidR="004C46C0">
        <w:rPr>
          <w:lang w:val="hr-HR"/>
        </w:rPr>
        <w:t>donošenje rješenja o nastav</w:t>
      </w:r>
      <w:r w:rsidR="00916914">
        <w:rPr>
          <w:lang w:val="hr-HR"/>
        </w:rPr>
        <w:t>ku postupka</w:t>
      </w:r>
      <w:r w:rsidR="004C46C0">
        <w:rPr>
          <w:color w:val="FF0000"/>
          <w:lang w:val="hr-HR"/>
        </w:rPr>
        <w:t>.</w:t>
      </w:r>
    </w:p>
    <w:p w:rsidRDefault="00326604" w:rsidP="00F83474" w:rsidR="00326604">
      <w:pPr>
        <w:pStyle w:val="Tijeloteksta"/>
        <w:spacing w:after="160" w:before="240"/>
        <w:jc w:val="center"/>
        <w:rPr>
          <w:lang w:val="hr-HR"/>
        </w:rPr>
      </w:pPr>
      <w:r w:rsidRPr="00C4535D">
        <w:rPr>
          <w:lang w:val="hr-HR"/>
        </w:rPr>
        <w:t>Obrazloženje</w:t>
      </w:r>
    </w:p>
    <w:p w:rsidRDefault="00326604" w:rsidP="004C46C0" w:rsidR="008E3711">
      <w:pPr>
        <w:pStyle w:val="Tijeloteksta"/>
        <w:rPr>
          <w:lang w:val="hr-HR"/>
        </w:rPr>
      </w:pPr>
      <w:r w:rsidRPr="00C4535D">
        <w:rPr>
          <w:lang w:val="hr-HR"/>
        </w:rPr>
        <w:tab/>
      </w:r>
      <w:r w:rsidR="007022B5" w:rsidRPr="002759A3">
        <w:rPr>
          <w:lang w:val="hr-HR"/>
        </w:rPr>
        <w:t>R</w:t>
      </w:r>
      <w:r w:rsidRPr="002759A3">
        <w:rPr>
          <w:lang w:val="hr-HR"/>
        </w:rPr>
        <w:t xml:space="preserve">ješenjem </w:t>
      </w:r>
      <w:r w:rsidR="00916914" w:rsidRPr="002759A3">
        <w:rPr>
          <w:lang w:val="hr-HR"/>
        </w:rPr>
        <w:t xml:space="preserve">ovoga suda </w:t>
      </w:r>
      <w:r w:rsidR="008E3711" w:rsidRPr="002759A3">
        <w:rPr>
          <w:lang w:val="hr-HR"/>
        </w:rPr>
        <w:t xml:space="preserve">poslovni broj 11. St-1049/2015 otvoren je skraćeni stečajni postupak nad dužnikom </w:t>
      </w:r>
      <w:r w:rsidR="004E50D7" w:rsidRPr="002759A3">
        <w:rPr>
          <w:lang w:val="hr-HR"/>
        </w:rPr>
        <w:t>dana</w:t>
      </w:r>
      <w:r w:rsidR="004E50D7">
        <w:rPr>
          <w:lang w:val="hr-HR"/>
        </w:rPr>
        <w:t xml:space="preserve"> </w:t>
      </w:r>
      <w:r w:rsidR="008E3711" w:rsidRPr="008E3711">
        <w:rPr>
          <w:lang w:val="hr-HR"/>
        </w:rPr>
        <w:t xml:space="preserve">25. travnja 2016. godine </w:t>
      </w:r>
      <w:r w:rsidR="008E3711" w:rsidRPr="00C4535D">
        <w:rPr>
          <w:lang w:val="hr-HR"/>
        </w:rPr>
        <w:t>u</w:t>
      </w:r>
      <w:r w:rsidR="008E3711">
        <w:rPr>
          <w:lang w:val="hr-HR"/>
        </w:rPr>
        <w:t xml:space="preserve"> 13,0</w:t>
      </w:r>
      <w:r w:rsidR="008E3711" w:rsidRPr="00C4535D">
        <w:rPr>
          <w:lang w:val="hr-HR"/>
        </w:rPr>
        <w:t>0 sati</w:t>
      </w:r>
      <w:r w:rsidR="004E50D7">
        <w:rPr>
          <w:lang w:val="hr-HR"/>
        </w:rPr>
        <w:t xml:space="preserve"> </w:t>
      </w:r>
      <w:r w:rsidR="008E3711">
        <w:rPr>
          <w:lang w:val="hr-HR"/>
        </w:rPr>
        <w:t>(</w:t>
      </w:r>
      <w:r w:rsidR="008E3711" w:rsidRPr="00C4535D">
        <w:rPr>
          <w:lang w:val="hr-HR"/>
        </w:rPr>
        <w:t>točk</w:t>
      </w:r>
      <w:r w:rsidR="008E3711">
        <w:rPr>
          <w:lang w:val="hr-HR"/>
        </w:rPr>
        <w:t>a</w:t>
      </w:r>
      <w:r w:rsidR="008E3711" w:rsidRPr="00C4535D">
        <w:rPr>
          <w:lang w:val="hr-HR"/>
        </w:rPr>
        <w:t xml:space="preserve"> I.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 xml:space="preserve">, za stečajnog upravitelja je imenovan je </w:t>
      </w:r>
      <w:r w:rsidR="008E3711" w:rsidRPr="008E3711">
        <w:rPr>
          <w:lang w:val="hr-HR"/>
        </w:rPr>
        <w:t>Jelenko</w:t>
      </w:r>
      <w:r w:rsidR="00845AD6">
        <w:rPr>
          <w:lang w:val="hr-HR"/>
        </w:rPr>
        <w:t xml:space="preserve"> </w:t>
      </w:r>
      <w:r w:rsidR="008E3711" w:rsidRPr="008E3711">
        <w:rPr>
          <w:lang w:val="hr-HR"/>
        </w:rPr>
        <w:t xml:space="preserve">Lehki iz Zagreba </w:t>
      </w:r>
      <w:r w:rsidR="008E3711">
        <w:rPr>
          <w:lang w:val="hr-HR"/>
        </w:rPr>
        <w:t>(</w:t>
      </w:r>
      <w:r w:rsidR="008E3711" w:rsidRPr="00C4535D">
        <w:rPr>
          <w:lang w:val="hr-HR"/>
        </w:rPr>
        <w:t>točk</w:t>
      </w:r>
      <w:r w:rsidR="008E3711">
        <w:rPr>
          <w:lang w:val="hr-HR"/>
        </w:rPr>
        <w:t>a</w:t>
      </w:r>
      <w:r w:rsidR="008E3711" w:rsidRPr="00C4535D">
        <w:rPr>
          <w:lang w:val="hr-HR"/>
        </w:rPr>
        <w:t xml:space="preserve"> II.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 xml:space="preserve">, zaključen je skraćeni stečajni postupak </w:t>
      </w:r>
      <w:r w:rsidR="008E3711">
        <w:rPr>
          <w:lang w:val="hr-HR"/>
        </w:rPr>
        <w:t xml:space="preserve">(točkom III. izreke) </w:t>
      </w:r>
      <w:r w:rsidR="008E3711" w:rsidRPr="00C4535D">
        <w:rPr>
          <w:lang w:val="hr-HR"/>
        </w:rPr>
        <w:t>te je određeno da će nakon pravomoćnosti rješenja dužnik biti brisan iz sudskog registra</w:t>
      </w:r>
      <w:r w:rsidR="008E3711">
        <w:rPr>
          <w:lang w:val="hr-HR"/>
        </w:rPr>
        <w:t xml:space="preserve"> (</w:t>
      </w:r>
      <w:r w:rsidR="008E3711" w:rsidRPr="00C4535D">
        <w:rPr>
          <w:lang w:val="hr-HR"/>
        </w:rPr>
        <w:t>točkom IV.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 xml:space="preserve">. </w:t>
      </w:r>
      <w:r w:rsidR="004C46C0">
        <w:rPr>
          <w:lang w:val="hr-HR"/>
        </w:rPr>
        <w:t xml:space="preserve">Navedena odluka </w:t>
      </w:r>
      <w:r w:rsidR="008E3711">
        <w:rPr>
          <w:lang w:val="hr-HR"/>
        </w:rPr>
        <w:t xml:space="preserve">postala </w:t>
      </w:r>
      <w:r w:rsidR="004C46C0">
        <w:rPr>
          <w:lang w:val="hr-HR"/>
        </w:rPr>
        <w:t xml:space="preserve">je </w:t>
      </w:r>
      <w:r w:rsidR="008E3711">
        <w:rPr>
          <w:lang w:val="hr-HR"/>
        </w:rPr>
        <w:t>pravomoćna dana 12. svibnja 2016. godine.</w:t>
      </w:r>
    </w:p>
    <w:p w:rsidRDefault="004C46C0" w:rsidP="008E3711" w:rsidR="004C46C0">
      <w:pPr>
        <w:pStyle w:val="Tijeloteksta"/>
        <w:ind w:firstLine="708"/>
        <w:rPr>
          <w:lang w:val="hr-HR"/>
        </w:rPr>
      </w:pPr>
    </w:p>
    <w:p w:rsidRDefault="00AB004B" w:rsidP="00FB7728" w:rsidR="00AB004B">
      <w:pPr>
        <w:pStyle w:val="Tijeloteksta"/>
        <w:ind w:firstLine="708"/>
        <w:rPr>
          <w:lang w:val="hr-HR"/>
        </w:rPr>
      </w:pPr>
      <w:r>
        <w:rPr>
          <w:szCs w:val="24"/>
          <w:lang w:val="hr-HR"/>
        </w:rPr>
        <w:t xml:space="preserve">Činjenica </w:t>
      </w:r>
      <w:r w:rsidR="00765251">
        <w:rPr>
          <w:szCs w:val="24"/>
          <w:lang w:val="hr-HR"/>
        </w:rPr>
        <w:t xml:space="preserve">na koju se </w:t>
      </w:r>
      <w:r w:rsidR="000A7D24">
        <w:rPr>
          <w:lang w:val="hr-HR"/>
        </w:rPr>
        <w:t>stečajni upravitelj</w:t>
      </w:r>
      <w:r w:rsidR="00C45CE1" w:rsidRPr="00C4535D">
        <w:rPr>
          <w:lang w:val="hr-HR"/>
        </w:rPr>
        <w:t xml:space="preserve"> </w:t>
      </w:r>
      <w:r w:rsidR="00C45CE1" w:rsidRPr="008E3711">
        <w:rPr>
          <w:lang w:val="hr-HR"/>
        </w:rPr>
        <w:t>Jelenko</w:t>
      </w:r>
      <w:r w:rsidR="00C45CE1">
        <w:rPr>
          <w:lang w:val="hr-HR"/>
        </w:rPr>
        <w:t xml:space="preserve"> </w:t>
      </w:r>
      <w:r w:rsidR="00C45CE1" w:rsidRPr="008E3711">
        <w:rPr>
          <w:lang w:val="hr-HR"/>
        </w:rPr>
        <w:t xml:space="preserve">Lehki </w:t>
      </w:r>
      <w:r w:rsidR="00C45CE1">
        <w:rPr>
          <w:szCs w:val="24"/>
          <w:lang w:val="hr-HR"/>
        </w:rPr>
        <w:t xml:space="preserve">poziva u svom </w:t>
      </w:r>
      <w:r w:rsidR="00765251">
        <w:rPr>
          <w:szCs w:val="24"/>
          <w:lang w:val="hr-HR"/>
        </w:rPr>
        <w:t>podnesku</w:t>
      </w:r>
      <w:r w:rsidR="00C45CE1">
        <w:rPr>
          <w:szCs w:val="24"/>
          <w:lang w:val="hr-HR"/>
        </w:rPr>
        <w:t>,</w:t>
      </w:r>
      <w:r w:rsidR="00765251">
        <w:rPr>
          <w:szCs w:val="24"/>
          <w:lang w:val="hr-HR"/>
        </w:rPr>
        <w:t xml:space="preserve"> </w:t>
      </w:r>
      <w:r w:rsidR="00C45CE1">
        <w:rPr>
          <w:szCs w:val="24"/>
          <w:lang w:val="hr-HR"/>
        </w:rPr>
        <w:t xml:space="preserve">zaprimljenom kod ovoga suda </w:t>
      </w:r>
      <w:r w:rsidR="00765251">
        <w:rPr>
          <w:szCs w:val="24"/>
          <w:lang w:val="hr-HR"/>
        </w:rPr>
        <w:t xml:space="preserve">od </w:t>
      </w:r>
      <w:r w:rsidR="00C45CE1">
        <w:rPr>
          <w:szCs w:val="24"/>
          <w:lang w:val="hr-HR"/>
        </w:rPr>
        <w:t>4</w:t>
      </w:r>
      <w:r w:rsidR="000A7D24">
        <w:rPr>
          <w:szCs w:val="24"/>
          <w:lang w:val="hr-HR"/>
        </w:rPr>
        <w:t>. kolovoza 2</w:t>
      </w:r>
      <w:r w:rsidR="00765251">
        <w:rPr>
          <w:szCs w:val="24"/>
          <w:lang w:val="hr-HR"/>
        </w:rPr>
        <w:t>0</w:t>
      </w:r>
      <w:r w:rsidR="000A7D24">
        <w:rPr>
          <w:szCs w:val="24"/>
          <w:lang w:val="hr-HR"/>
        </w:rPr>
        <w:t>1</w:t>
      </w:r>
      <w:r w:rsidR="00765251">
        <w:rPr>
          <w:szCs w:val="24"/>
          <w:lang w:val="hr-HR"/>
        </w:rPr>
        <w:t>6</w:t>
      </w:r>
      <w:r w:rsidR="000A7D24">
        <w:rPr>
          <w:szCs w:val="24"/>
          <w:lang w:val="hr-HR"/>
        </w:rPr>
        <w:t>.</w:t>
      </w:r>
      <w:r w:rsidR="00765251">
        <w:rPr>
          <w:szCs w:val="24"/>
          <w:lang w:val="hr-HR"/>
        </w:rPr>
        <w:t xml:space="preserve"> godine</w:t>
      </w:r>
      <w:r w:rsidR="00765251">
        <w:rPr>
          <w:lang w:val="hr-HR"/>
        </w:rPr>
        <w:t xml:space="preserve">, </w:t>
      </w:r>
      <w:r>
        <w:rPr>
          <w:lang w:val="hr-HR"/>
        </w:rPr>
        <w:t xml:space="preserve">da se pred Trgovačkim sudom u Zagrebu pod poslovnim brojem P-1421/09 vodi parnični postupak u kojem je donesena nepravomoćna presuda u korist tužitelja (ovdje dužnika </w:t>
      </w:r>
      <w:r w:rsidRPr="00D10DE8">
        <w:rPr>
          <w:lang w:val="hr-HR"/>
        </w:rPr>
        <w:t>AVANS d.o.o. Split),</w:t>
      </w:r>
      <w:r>
        <w:rPr>
          <w:lang w:val="hr-HR"/>
        </w:rPr>
        <w:t xml:space="preserve"> na koju je izjavljena žalba Visokom trgovačkom sudu Republike Hrvatske, tek otvara mogućnost da će dužnik po pravomoćnosti prvostupanjske presude (u njegovu korist) doći do ovršne isprave</w:t>
      </w:r>
      <w:r w:rsidR="007F1BAB">
        <w:rPr>
          <w:lang w:val="hr-HR"/>
        </w:rPr>
        <w:t>, a time i imovine koja ulazi u stečajnu masu</w:t>
      </w:r>
      <w:r w:rsidR="00FB7728">
        <w:rPr>
          <w:lang w:val="hr-HR"/>
        </w:rPr>
        <w:t xml:space="preserve">, čime bi se stekli uvjeti da se ovaj stečajni postupak nastavi </w:t>
      </w:r>
      <w:r w:rsidR="00FB7728" w:rsidRPr="00D10DE8">
        <w:rPr>
          <w:szCs w:val="24"/>
          <w:lang w:val="hr-HR"/>
        </w:rPr>
        <w:t xml:space="preserve"> </w:t>
      </w:r>
      <w:r w:rsidR="00FB7728">
        <w:rPr>
          <w:szCs w:val="24"/>
          <w:lang w:val="hr-HR"/>
        </w:rPr>
        <w:t>radi naknadne diobe</w:t>
      </w:r>
      <w:r w:rsidR="00231912">
        <w:rPr>
          <w:lang w:val="hr-HR"/>
        </w:rPr>
        <w:t xml:space="preserve"> sukla</w:t>
      </w:r>
      <w:r w:rsidR="00FB7728">
        <w:rPr>
          <w:lang w:val="hr-HR"/>
        </w:rPr>
        <w:t>dno članku 289</w:t>
      </w:r>
      <w:r w:rsidR="007F1BAB">
        <w:rPr>
          <w:lang w:val="hr-HR"/>
        </w:rPr>
        <w:t>.</w:t>
      </w:r>
      <w:r w:rsidR="00FB7728">
        <w:rPr>
          <w:lang w:val="hr-HR"/>
        </w:rPr>
        <w:t xml:space="preserve"> </w:t>
      </w:r>
      <w:r w:rsidR="00B71FC9" w:rsidRPr="00C30ED1">
        <w:rPr>
          <w:szCs w:val="24"/>
          <w:lang w:val="hr-HR"/>
        </w:rPr>
        <w:t>Stečajnog zakona („Narodne novine“ broj 71/15; dalje SZ</w:t>
      </w:r>
      <w:r w:rsidR="00B71FC9">
        <w:rPr>
          <w:szCs w:val="24"/>
          <w:lang w:val="hr-HR"/>
        </w:rPr>
        <w:t>)</w:t>
      </w:r>
      <w:r w:rsidR="00FB7728">
        <w:rPr>
          <w:lang w:val="hr-HR"/>
        </w:rPr>
        <w:t xml:space="preserve">. </w:t>
      </w:r>
    </w:p>
    <w:p w:rsidRDefault="000A7D24" w:rsidP="00FB7728" w:rsidR="000A7D24">
      <w:pPr>
        <w:pStyle w:val="Tijeloteksta"/>
        <w:ind w:firstLine="708"/>
        <w:rPr>
          <w:lang w:val="hr-HR"/>
        </w:rPr>
      </w:pPr>
    </w:p>
    <w:p w:rsidRDefault="004313B9" w:rsidP="00AB004B" w:rsidR="00AB004B" w:rsidRPr="00776024">
      <w:pPr>
        <w:pStyle w:val="Tijeloteksta"/>
        <w:ind w:firstLine="708"/>
        <w:rPr>
          <w:szCs w:val="24"/>
          <w:lang w:val="hr-HR"/>
        </w:rPr>
      </w:pPr>
      <w:r>
        <w:rPr>
          <w:lang w:val="hr-HR"/>
        </w:rPr>
        <w:t xml:space="preserve">Kako </w:t>
      </w:r>
      <w:r w:rsidR="00DC3515">
        <w:rPr>
          <w:lang w:val="hr-HR"/>
        </w:rPr>
        <w:t>je</w:t>
      </w:r>
      <w:r w:rsidR="000A7D24">
        <w:rPr>
          <w:lang w:val="hr-HR"/>
        </w:rPr>
        <w:t>,</w:t>
      </w:r>
      <w:r w:rsidR="00DC3515">
        <w:rPr>
          <w:lang w:val="hr-HR"/>
        </w:rPr>
        <w:t xml:space="preserve"> </w:t>
      </w:r>
      <w:r w:rsidR="009F5C6A">
        <w:rPr>
          <w:lang w:val="hr-HR"/>
        </w:rPr>
        <w:t>dakle</w:t>
      </w:r>
      <w:r w:rsidR="000A7D24">
        <w:rPr>
          <w:lang w:val="hr-HR"/>
        </w:rPr>
        <w:t>,</w:t>
      </w:r>
      <w:r w:rsidR="009F5C6A">
        <w:rPr>
          <w:lang w:val="hr-HR"/>
        </w:rPr>
        <w:t xml:space="preserve"> </w:t>
      </w:r>
      <w:r w:rsidR="009714DC">
        <w:rPr>
          <w:lang w:val="hr-HR"/>
        </w:rPr>
        <w:t xml:space="preserve">imovina stečajnog dužnika u trenutku podnošenja prijedloga za nastavak postupka </w:t>
      </w:r>
      <w:r w:rsidR="009714DC">
        <w:rPr>
          <w:szCs w:val="24"/>
          <w:lang w:val="hr-HR"/>
        </w:rPr>
        <w:t>radi naknadne diobe</w:t>
      </w:r>
      <w:r w:rsidR="009714DC">
        <w:rPr>
          <w:lang w:val="hr-HR"/>
        </w:rPr>
        <w:t xml:space="preserve"> </w:t>
      </w:r>
      <w:r w:rsidR="0019776C">
        <w:rPr>
          <w:lang w:val="hr-HR"/>
        </w:rPr>
        <w:t xml:space="preserve">tek neizvjesna činjenica (i po vremenu </w:t>
      </w:r>
      <w:r w:rsidR="00FB7728">
        <w:rPr>
          <w:lang w:val="hr-HR"/>
        </w:rPr>
        <w:t xml:space="preserve">nastanka </w:t>
      </w:r>
      <w:r w:rsidR="0019776C">
        <w:rPr>
          <w:lang w:val="hr-HR"/>
        </w:rPr>
        <w:t xml:space="preserve">i po </w:t>
      </w:r>
      <w:r w:rsidR="003716EB">
        <w:rPr>
          <w:lang w:val="hr-HR"/>
        </w:rPr>
        <w:t>o</w:t>
      </w:r>
      <w:r w:rsidR="000A7D24">
        <w:rPr>
          <w:lang w:val="hr-HR"/>
        </w:rPr>
        <w:t>psegu</w:t>
      </w:r>
      <w:r w:rsidR="0019776C">
        <w:rPr>
          <w:lang w:val="hr-HR"/>
        </w:rPr>
        <w:t>)</w:t>
      </w:r>
      <w:r w:rsidR="009714DC">
        <w:rPr>
          <w:lang w:val="hr-HR"/>
        </w:rPr>
        <w:t xml:space="preserve"> to j</w:t>
      </w:r>
      <w:r w:rsidR="00D716A2">
        <w:rPr>
          <w:lang w:val="hr-HR"/>
        </w:rPr>
        <w:t>e po mišljenju ovoga suda</w:t>
      </w:r>
      <w:r w:rsidR="009714DC">
        <w:rPr>
          <w:lang w:val="hr-HR"/>
        </w:rPr>
        <w:t xml:space="preserve"> prijedlog stečajnog upravitelja</w:t>
      </w:r>
      <w:r w:rsidR="0019776C">
        <w:rPr>
          <w:lang w:val="hr-HR"/>
        </w:rPr>
        <w:t xml:space="preserve"> </w:t>
      </w:r>
      <w:r w:rsidR="009F5C6A">
        <w:rPr>
          <w:lang w:val="hr-HR"/>
        </w:rPr>
        <w:t>neosnovan</w:t>
      </w:r>
      <w:r w:rsidR="003716EB">
        <w:rPr>
          <w:lang w:val="hr-HR"/>
        </w:rPr>
        <w:t>,</w:t>
      </w:r>
      <w:r w:rsidR="009F5C6A">
        <w:rPr>
          <w:lang w:val="hr-HR"/>
        </w:rPr>
        <w:t xml:space="preserve"> </w:t>
      </w:r>
      <w:r w:rsidR="00765251">
        <w:rPr>
          <w:szCs w:val="24"/>
          <w:lang w:val="hr-HR"/>
        </w:rPr>
        <w:t xml:space="preserve">slijedom čega je </w:t>
      </w:r>
      <w:r w:rsidR="00AB004B">
        <w:rPr>
          <w:szCs w:val="24"/>
          <w:lang w:val="hr-HR"/>
        </w:rPr>
        <w:t>odlučeno kao u izreci ovog rješenja.</w:t>
      </w:r>
    </w:p>
    <w:p w:rsidRDefault="00D63A8B" w:rsidP="00D63A8B" w:rsidR="00D63A8B" w:rsidRPr="002759A3">
      <w:pPr>
        <w:jc w:val="center"/>
        <w:rPr>
          <w:color w:val="FF0000"/>
          <w:lang w:val="hr-HR"/>
        </w:rPr>
      </w:pPr>
    </w:p>
    <w:p w:rsidRDefault="00D63A8B" w:rsidP="00C4535D" w:rsidR="00D63A8B" w:rsidRPr="00C4535D">
      <w:pPr>
        <w:jc w:val="center"/>
        <w:rPr>
          <w:lang w:val="hr-HR"/>
        </w:rPr>
      </w:pPr>
      <w:r w:rsidRPr="00C4535D">
        <w:rPr>
          <w:lang w:val="hr-HR"/>
        </w:rPr>
        <w:t xml:space="preserve">U Splitu, </w:t>
      </w:r>
      <w:r w:rsidR="00BB0A03">
        <w:rPr>
          <w:lang w:val="hr-HR"/>
        </w:rPr>
        <w:t>12</w:t>
      </w:r>
      <w:r w:rsidR="00136441">
        <w:rPr>
          <w:lang w:val="hr-HR"/>
        </w:rPr>
        <w:t xml:space="preserve">. rujna </w:t>
      </w:r>
      <w:r w:rsidRPr="00C4535D">
        <w:rPr>
          <w:lang w:val="hr-HR"/>
        </w:rPr>
        <w:t>2016. godine</w:t>
      </w:r>
    </w:p>
    <w:p w:rsidRDefault="00D63A8B" w:rsidP="00C4535D" w:rsidR="00D63A8B" w:rsidRPr="00C4535D">
      <w:pPr>
        <w:spacing w:before="240"/>
        <w:ind w:left="6480"/>
        <w:jc w:val="center"/>
        <w:rPr>
          <w:lang w:val="hr-HR"/>
        </w:rPr>
      </w:pPr>
      <w:r w:rsidRPr="00C4535D">
        <w:rPr>
          <w:lang w:val="hr-HR"/>
        </w:rPr>
        <w:t>SUTKINJA</w:t>
      </w:r>
    </w:p>
    <w:p w:rsidRDefault="00D63A8B" w:rsidP="00E77D5B" w:rsidR="00D63A8B" w:rsidRPr="00C4535D">
      <w:pPr>
        <w:ind w:left="6480"/>
        <w:jc w:val="center"/>
        <w:rPr>
          <w:lang w:val="hr-HR"/>
        </w:rPr>
      </w:pPr>
      <w:r w:rsidRPr="00C4535D">
        <w:rPr>
          <w:lang w:val="hr-HR"/>
        </w:rPr>
        <w:t>ANA GOLUB GRUIĆ</w:t>
      </w:r>
    </w:p>
    <w:p w:rsidRDefault="00D63A8B" w:rsidP="00D63A8B" w:rsidR="00D63A8B" w:rsidRPr="00C4535D">
      <w:pPr>
        <w:ind w:left="6480"/>
        <w:jc w:val="both"/>
        <w:rPr>
          <w:lang w:val="hr-HR"/>
        </w:rPr>
      </w:pPr>
    </w:p>
    <w:p w:rsidRDefault="00F83474" w:rsidP="00D63A8B" w:rsidR="004A07A5">
      <w:pPr>
        <w:numPr>
          <w:ilvl w:val="12"/>
          <w:numId w:val="0"/>
        </w:numPr>
        <w:jc w:val="both"/>
        <w:rPr>
          <w:lang w:val="hr-HR"/>
        </w:rPr>
      </w:pPr>
      <w:r w:rsidRPr="00F83474">
        <w:rPr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F83474" w:rsidP="00D63A8B" w:rsidR="00F83474" w:rsidRPr="00C4535D">
      <w:pPr>
        <w:numPr>
          <w:ilvl w:val="12"/>
          <w:numId w:val="0"/>
        </w:numPr>
        <w:jc w:val="both"/>
        <w:rPr>
          <w:lang w:val="hr-HR"/>
        </w:rPr>
      </w:pPr>
    </w:p>
    <w:p w:rsidRDefault="00D63A8B" w:rsidP="00D63A8B" w:rsidR="00D63A8B" w:rsidRPr="00C4535D">
      <w:pPr>
        <w:numPr>
          <w:ilvl w:val="12"/>
          <w:numId w:val="0"/>
        </w:numPr>
        <w:spacing w:before="100"/>
        <w:jc w:val="both"/>
        <w:rPr>
          <w:lang w:val="hr-HR"/>
        </w:rPr>
      </w:pPr>
      <w:r w:rsidRPr="00C4535D">
        <w:rPr>
          <w:lang w:val="hr-HR"/>
        </w:rPr>
        <w:t>DNA:</w:t>
      </w:r>
    </w:p>
    <w:p w:rsidRDefault="007E14AD" w:rsidP="00647219" w:rsidR="007E14AD">
      <w:pPr>
        <w:pStyle w:val="Bezproreda"/>
        <w:ind w:left="46"/>
        <w:rPr>
          <w:lang w:val="hr-HR"/>
        </w:rPr>
      </w:pPr>
    </w:p>
    <w:p w:rsidRDefault="00BB1C64" w:rsidP="007E14AD" w:rsidR="007E14AD" w:rsidRPr="00C4535D">
      <w:pPr>
        <w:pStyle w:val="Bezproreda"/>
        <w:rPr>
          <w:lang w:val="hr-HR"/>
        </w:rPr>
      </w:pPr>
      <w:r>
        <w:rPr>
          <w:lang w:val="hr-HR"/>
        </w:rPr>
        <w:t>-  stečajnom upravitelju</w:t>
      </w:r>
    </w:p>
    <w:p w:rsidRDefault="00D63A8B" w:rsidP="003C588B" w:rsidR="00D63A8B" w:rsidRPr="00C4535D">
      <w:pPr>
        <w:pStyle w:val="Bezproreda"/>
        <w:rPr>
          <w:lang w:val="hr-HR"/>
        </w:rPr>
      </w:pPr>
      <w:r w:rsidRPr="00C4535D">
        <w:rPr>
          <w:lang w:val="hr-HR"/>
        </w:rPr>
        <w:t xml:space="preserve">-  mrežna stranica e-Oglasna ploča sudova </w:t>
      </w:r>
    </w:p>
    <w:p w:rsidRDefault="00D63A8B" w:rsidP="003C588B" w:rsidR="00D63A8B" w:rsidRPr="00C4535D">
      <w:pPr>
        <w:pStyle w:val="Bezproreda"/>
        <w:rPr>
          <w:lang w:val="hr-HR"/>
        </w:rPr>
      </w:pPr>
      <w:r w:rsidRPr="00C4535D">
        <w:rPr>
          <w:lang w:val="hr-HR"/>
        </w:rPr>
        <w:t>-  u spis</w:t>
      </w:r>
    </w:p>
    <w:p w:rsidRDefault="00D63A8B" w:rsidP="003C588B" w:rsidR="00D63A8B" w:rsidRPr="00C4535D">
      <w:pPr>
        <w:pStyle w:val="Bezproreda"/>
        <w:rPr>
          <w:lang w:val="hr-HR"/>
        </w:rPr>
      </w:pPr>
    </w:p>
    <w:p w:rsidRDefault="00D63A8B" w:rsidP="003C588B" w:rsidR="00D63A8B" w:rsidRPr="00C4535D">
      <w:pPr>
        <w:pStyle w:val="Bezproreda"/>
        <w:rPr>
          <w:lang w:val="hr-HR"/>
        </w:rPr>
      </w:pPr>
    </w:p>
    <w:p w:rsidRDefault="00D63A8B" w:rsidP="00C34C27" w:rsidR="00D63A8B" w:rsidRPr="00A55FA1">
      <w:pPr>
        <w:pStyle w:val="Bezproreda"/>
        <w:rPr>
          <w:color w:val="FF0000"/>
          <w:lang w:val="hr-HR"/>
        </w:rPr>
      </w:pPr>
      <w:r w:rsidRPr="00C4535D">
        <w:rPr>
          <w:lang w:val="hr-HR"/>
        </w:rPr>
        <w:tab/>
      </w:r>
    </w:p>
    <w:p w:rsidRDefault="00DE6512" w:rsidR="00DE6512" w:rsidRPr="00C4535D">
      <w:pPr>
        <w:rPr>
          <w:lang w:val="hr-HR"/>
        </w:rPr>
      </w:pPr>
    </w:p>
    <w:sectPr w:rsidSect="00F83474" w:rsidR="00DE6512" w:rsidRPr="00C453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7BA" w:rsidP="00361DD5" w:rsidR="004067BA">
      <w:r>
        <w:separator/>
      </w:r>
    </w:p>
  </w:endnote>
  <w:endnote w:id="0" w:type="continuationSeparator">
    <w:p w:rsidRDefault="004067BA" w:rsidP="00361DD5" w:rsidR="00406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1FC9" w:rsidR="00B71FC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1FC9" w:rsidR="00B71FC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1FC9" w:rsidR="00B71FC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7BA" w:rsidP="00361DD5" w:rsidR="004067BA">
      <w:r>
        <w:separator/>
      </w:r>
    </w:p>
  </w:footnote>
  <w:footnote w:id="0" w:type="continuationSeparator">
    <w:p w:rsidRDefault="004067BA" w:rsidP="00361DD5" w:rsidR="004067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1FC9" w:rsidR="00B71F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327988"/>
      <w:docPartObj>
        <w:docPartGallery w:val="Page Numbers (Top of Page)"/>
        <w:docPartUnique/>
      </w:docPartObj>
    </w:sdtPr>
    <w:sdtEndPr/>
    <w:sdtContent>
      <w:p w:rsidRDefault="00066EAF" w:rsidR="00087D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551" w:rsidRPr="00136551">
          <w:rPr>
            <w:noProof/>
            <w:lang w:val="hr-HR"/>
          </w:rPr>
          <w:t>2</w:t>
        </w:r>
        <w:r>
          <w:rPr>
            <w:noProof/>
            <w:lang w:val="hr-HR"/>
          </w:rPr>
          <w:fldChar w:fldCharType="end"/>
        </w:r>
      </w:p>
    </w:sdtContent>
  </w:sdt>
  <w:p w:rsidRDefault="00B71FC9" w:rsidP="00F83474" w:rsidR="00087D88" w:rsidRPr="00361DD5">
    <w:pPr>
      <w:pStyle w:val="Zaglavlje"/>
      <w:jc w:val="right"/>
      <w:rPr>
        <w:lang w:val="hr-HR"/>
      </w:rPr>
    </w:pPr>
    <w:r w:rsidRPr="00B71FC9">
      <w:rPr>
        <w:lang w:val="hr-HR"/>
      </w:rPr>
      <w:t>11. St-1049/2015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D88" w:rsidP="00F83474" w:rsidR="00087D88" w:rsidRPr="00F83474">
    <w:pPr>
      <w:pStyle w:val="Zaglavlje"/>
      <w:jc w:val="right"/>
      <w:rPr>
        <w:lang w:val="hr-HR"/>
      </w:rPr>
    </w:pPr>
    <w:r w:rsidRPr="00B71FC9">
      <w:rPr>
        <w:lang w:val="hr-HR"/>
      </w:rPr>
      <w:t>11. St</w:t>
    </w:r>
    <w:r w:rsidR="00B71FC9" w:rsidRPr="00B71FC9">
      <w:rPr>
        <w:lang w:val="hr-HR"/>
      </w:rPr>
      <w:t>-1049/2015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766A6"/>
    <w:multiLevelType w:val="hybridMultilevel"/>
    <w:tmpl w:val="2208E4FE"/>
    <w:lvl w:tplc="97C4A0C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676F6AD9"/>
    <w:multiLevelType w:val="hybridMultilevel"/>
    <w:tmpl w:val="8AF66EEC"/>
    <w:lvl w:tplc="041A0001" w:ilvl="0">
      <w:start w:val="1"/>
      <w:numFmt w:val="bullet"/>
      <w:lvlText w:val=""/>
      <w:lvlJc w:val="left"/>
      <w:pPr>
        <w:ind w:hanging="360" w:left="76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6"/>
      </w:pPr>
      <w:rPr>
        <w:rFonts w:hAnsi="Wingdings" w:ascii="Wingdings" w:hint="default"/>
      </w:rPr>
    </w:lvl>
  </w:abstractNum>
  <w:abstractNum w:abstractNumId="2">
    <w:nsid w:val="786A5330"/>
    <w:multiLevelType w:val="hybridMultilevel"/>
    <w:tmpl w:val="AF5853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54A"/>
    <w:rsid w:val="000102E4"/>
    <w:rsid w:val="00042F09"/>
    <w:rsid w:val="00066EAF"/>
    <w:rsid w:val="00087D88"/>
    <w:rsid w:val="000A7D24"/>
    <w:rsid w:val="000D5FF0"/>
    <w:rsid w:val="00105B8A"/>
    <w:rsid w:val="0011589E"/>
    <w:rsid w:val="00116F69"/>
    <w:rsid w:val="0013049D"/>
    <w:rsid w:val="00136441"/>
    <w:rsid w:val="00136551"/>
    <w:rsid w:val="00192141"/>
    <w:rsid w:val="0019776C"/>
    <w:rsid w:val="00197F80"/>
    <w:rsid w:val="001A3955"/>
    <w:rsid w:val="001E7A77"/>
    <w:rsid w:val="00231912"/>
    <w:rsid w:val="002759A3"/>
    <w:rsid w:val="00286B51"/>
    <w:rsid w:val="002F2F31"/>
    <w:rsid w:val="002F6D7B"/>
    <w:rsid w:val="00312090"/>
    <w:rsid w:val="00315F8F"/>
    <w:rsid w:val="0031600C"/>
    <w:rsid w:val="00326604"/>
    <w:rsid w:val="00353D2A"/>
    <w:rsid w:val="00361DD5"/>
    <w:rsid w:val="003622E6"/>
    <w:rsid w:val="003716EB"/>
    <w:rsid w:val="00397F77"/>
    <w:rsid w:val="003A2E77"/>
    <w:rsid w:val="003B33FC"/>
    <w:rsid w:val="003C588B"/>
    <w:rsid w:val="0040074A"/>
    <w:rsid w:val="004067BA"/>
    <w:rsid w:val="0041173F"/>
    <w:rsid w:val="004210A8"/>
    <w:rsid w:val="004313B9"/>
    <w:rsid w:val="00433AD8"/>
    <w:rsid w:val="004425C1"/>
    <w:rsid w:val="00442C00"/>
    <w:rsid w:val="00475AAD"/>
    <w:rsid w:val="00477620"/>
    <w:rsid w:val="0048175A"/>
    <w:rsid w:val="004A07A5"/>
    <w:rsid w:val="004B02C9"/>
    <w:rsid w:val="004C46C0"/>
    <w:rsid w:val="004C47EB"/>
    <w:rsid w:val="004E1AD4"/>
    <w:rsid w:val="004E50D7"/>
    <w:rsid w:val="00515493"/>
    <w:rsid w:val="005317F1"/>
    <w:rsid w:val="005402FF"/>
    <w:rsid w:val="005469BB"/>
    <w:rsid w:val="0055059C"/>
    <w:rsid w:val="00566EE1"/>
    <w:rsid w:val="005A454A"/>
    <w:rsid w:val="005C7EC2"/>
    <w:rsid w:val="005D04D6"/>
    <w:rsid w:val="0061402D"/>
    <w:rsid w:val="00625033"/>
    <w:rsid w:val="006322D3"/>
    <w:rsid w:val="006452EA"/>
    <w:rsid w:val="00647219"/>
    <w:rsid w:val="0069700C"/>
    <w:rsid w:val="006B025E"/>
    <w:rsid w:val="006B6BC2"/>
    <w:rsid w:val="007022B5"/>
    <w:rsid w:val="00765251"/>
    <w:rsid w:val="00776024"/>
    <w:rsid w:val="007D1F3F"/>
    <w:rsid w:val="007E14AD"/>
    <w:rsid w:val="007F1BAB"/>
    <w:rsid w:val="007F2941"/>
    <w:rsid w:val="00845765"/>
    <w:rsid w:val="00845AD6"/>
    <w:rsid w:val="008C5679"/>
    <w:rsid w:val="008E3711"/>
    <w:rsid w:val="009154AF"/>
    <w:rsid w:val="00916914"/>
    <w:rsid w:val="009207B5"/>
    <w:rsid w:val="009714DC"/>
    <w:rsid w:val="009C0A84"/>
    <w:rsid w:val="009F5C6A"/>
    <w:rsid w:val="00A27EF8"/>
    <w:rsid w:val="00A477E7"/>
    <w:rsid w:val="00A50D47"/>
    <w:rsid w:val="00A55FA1"/>
    <w:rsid w:val="00A64177"/>
    <w:rsid w:val="00AB004B"/>
    <w:rsid w:val="00AB0AB2"/>
    <w:rsid w:val="00AC3E6B"/>
    <w:rsid w:val="00B251ED"/>
    <w:rsid w:val="00B31D5A"/>
    <w:rsid w:val="00B32551"/>
    <w:rsid w:val="00B42DE6"/>
    <w:rsid w:val="00B71FC9"/>
    <w:rsid w:val="00B729BE"/>
    <w:rsid w:val="00BB0A03"/>
    <w:rsid w:val="00BB1C64"/>
    <w:rsid w:val="00BE7FAE"/>
    <w:rsid w:val="00C17243"/>
    <w:rsid w:val="00C3082C"/>
    <w:rsid w:val="00C30ED1"/>
    <w:rsid w:val="00C34C27"/>
    <w:rsid w:val="00C4535D"/>
    <w:rsid w:val="00C45CE1"/>
    <w:rsid w:val="00C67C10"/>
    <w:rsid w:val="00D10472"/>
    <w:rsid w:val="00D10DE8"/>
    <w:rsid w:val="00D501E8"/>
    <w:rsid w:val="00D5597D"/>
    <w:rsid w:val="00D63A8B"/>
    <w:rsid w:val="00D659AE"/>
    <w:rsid w:val="00D716A2"/>
    <w:rsid w:val="00D72F26"/>
    <w:rsid w:val="00D93D91"/>
    <w:rsid w:val="00DB1AAE"/>
    <w:rsid w:val="00DC3515"/>
    <w:rsid w:val="00DE6512"/>
    <w:rsid w:val="00DF3304"/>
    <w:rsid w:val="00E03DFC"/>
    <w:rsid w:val="00E13E53"/>
    <w:rsid w:val="00E4060C"/>
    <w:rsid w:val="00E479AB"/>
    <w:rsid w:val="00E52DC3"/>
    <w:rsid w:val="00E77D5B"/>
    <w:rsid w:val="00E8652A"/>
    <w:rsid w:val="00E87204"/>
    <w:rsid w:val="00F334E9"/>
    <w:rsid w:val="00F72283"/>
    <w:rsid w:val="00F75277"/>
    <w:rsid w:val="00F83474"/>
    <w:rsid w:val="00FB427D"/>
    <w:rsid w:val="00FB7728"/>
    <w:rsid w:val="00FE3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54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454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454A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454A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A454A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5A454A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5A454A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A45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54A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1DD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1DD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3C588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36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55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6551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655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655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54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454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454A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454A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A454A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5A454A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5A454A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A45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54A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1DD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1DD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3C588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36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55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6551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655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655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149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2016.</izvorni_sadrzaj>
    <derivirana_varijabla naziv="DomainObject.Predmet.DatumRjesavanja_1">25.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St-1049/2015</izvorni_sadrzaj>
    <derivirana_varijabla naziv="DomainObject.Predmet.OznakaBroj_1">St-1049/2015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AVANS promet nekretninama i trgovina, društvo s ograničenom odgovornošću</izvorni_sadrzaj>
    <derivirana_varijabla naziv="DomainObject.Predmet.ProtustrankaFormated_1">  AVANS promet nekretninama i trgovina, društvo s ograničenom odgovornošću</derivirana_varijabla>
  </DomainObject.Predmet.ProtustrankaFormated>
  <DomainObject.Predmet.ProtustrankaFormatedOIB>
    <izvorni_sadrzaj>  AVANS promet nekretninama i trgovina, društvo s ograničenom odgovornošću, OIB 70826245196</izvorni_sadrzaj>
    <derivirana_varijabla naziv="DomainObject.Predmet.ProtustrankaFormatedOIB_1">  AVANS promet nekretninama i trgovina, društvo s ograničenom odgovornošću, OIB 70826245196</derivirana_varijabla>
  </DomainObject.Predmet.ProtustrankaFormatedOIB>
  <DomainObject.Predmet.ProtustrankaFormatedWithAdress>
    <izvorni_sadrzaj> AVANS promet nekretninama i trgovina, društvo s ograničenom odgovornošću, Dubrovačka 10, 21000 Split</izvorni_sadrzaj>
    <derivirana_varijabla naziv="DomainObject.Predmet.ProtustrankaFormatedWithAdress_1"> AVANS promet nekretninama i trgovina, društvo s ograničenom odgovornošću, Dubrovačka 10, 21000 Split</derivirana_varijabla>
  </DomainObject.Predmet.ProtustrankaFormatedWithAdress>
  <DomainObject.Predmet.ProtustrankaFormatedWithAdressOIB>
    <izvorni_sadrzaj> AVANS promet nekretninama i trgovina, društvo s ograničenom odgovornošću, OIB 70826245196, Dubrovačka 10, 21000 Split</izvorni_sadrzaj>
    <derivirana_varijabla naziv="DomainObject.Predmet.ProtustrankaFormatedWithAdressOIB_1"> AVANS promet nekretninama i trgovina, društvo s ograničenom odgovornošću, OIB 70826245196, Dubrovačka 10, 21000 Split</derivirana_varijabla>
  </DomainObject.Predmet.ProtustrankaFormatedWithAdressOIB>
  <DomainObject.Predmet.ProtustrankaWithAdress>
    <izvorni_sadrzaj>AVANS promet nekretninama i trgovina, društvo s ograničenom odgovornošću Dubrovačka 10, 21000 Split</izvorni_sadrzaj>
    <derivirana_varijabla naziv="DomainObject.Predmet.ProtustrankaWithAdress_1">AVANS promet nekretninama i trgovina, društvo s ograničenom odgovornošću Dubrovačka 10, 21000 Split</derivirana_varijabla>
  </DomainObject.Predmet.ProtustrankaWithAdress>
  <DomainObject.Predmet.ProtustrankaWithAdressOIB>
    <izvorni_sadrzaj>AVANS promet nekretninama i trgovina, društvo s ograničenom odgovornošću, OIB 70826245196, Dubrovačka 10, 21000 Split</izvorni_sadrzaj>
    <derivirana_varijabla naziv="DomainObject.Predmet.ProtustrankaWithAdressOIB_1">AVANS promet nekretninama i trgovina, društvo s ograničenom odgovornošću, OIB 70826245196, Dubrovačka 10, 21000 Split</derivirana_varijabla>
  </DomainObject.Predmet.ProtustrankaWithAdressOIB>
  <DomainObject.Predmet.ProtustrankaNazivFormated>
    <izvorni_sadrzaj>AVANS promet nekretninama i trgovina, društvo s ograničenom odgovornošću</izvorni_sadrzaj>
    <derivirana_varijabla naziv="DomainObject.Predmet.ProtustrankaNazivFormated_1">AVANS promet nekretninama i trgovina, društvo s ograničenom odgovornošću</derivirana_varijabla>
  </DomainObject.Predmet.ProtustrankaNazivFormated>
  <DomainObject.Predmet.ProtustrankaNazivFormatedOIB>
    <izvorni_sadrzaj>AVANS promet nekretninama i trgovina, društvo s ograničenom odgovornošću, OIB 70826245196</izvorni_sadrzaj>
    <derivirana_varijabla naziv="DomainObject.Predmet.ProtustrankaNazivFormatedOIB_1">AVANS promet nekretninama i trgovina, društvo s ograničenom odgovornošću, OIB 70826245196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šetalište, 21000 Split</izvorni_sadrzaj>
    <derivirana_varijabla naziv="DomainObject.Predmet.StrankaFormatedWithAdress_1"> FINANCIJSKA AGENCIJA RC SPLIT, Mažuranićevo šetalište, 21000 Split</derivirana_varijabla>
  </DomainObject.Predmet.StrankaFormatedWithAdress>
  <DomainObject.Predmet.StrankaFormatedWithAdressOIB>
    <izvorni_sadrzaj> FINANCIJSKA AGENCIJA RC SPLIT, OIB 85821130368, Mažuranićevo šetalište, 21000 Split</izvorni_sadrzaj>
    <derivirana_varijabla naziv="DomainObject.Predmet.StrankaFormatedWithAdressOIB_1"> FINANCIJSKA AGENCIJA RC SPLIT, OIB 85821130368, Mažuranićevo šetalište, 21000 Split</derivirana_varijabla>
  </DomainObject.Predmet.StrankaFormatedWithAdressOIB>
  <DomainObject.Predmet.StrankaWithAdress>
    <izvorni_sadrzaj>FINANCIJSKA AGENCIJA RC SPLIT Mažuranićevo šetalište,21000 Split</izvorni_sadrzaj>
    <derivirana_varijabla naziv="DomainObject.Predmet.StrankaWithAdress_1">FINANCIJSKA AGENCIJA RC SPLIT Mažuranićevo šetalište,21000 Split</derivirana_varijabla>
  </DomainObject.Predmet.StrankaWithAdress>
  <DomainObject.Predmet.StrankaWithAdressOIB>
    <izvorni_sadrzaj>FINANCIJSKA AGENCIJA RC SPLIT, OIB 85821130368, Mažuranićevo šetalište,21000 Split</izvorni_sadrzaj>
    <derivirana_varijabla naziv="DomainObject.Predmet.StrankaWithAdressOIB_1">FINANCIJSKA AGENCIJA RC SPLIT, OIB 85821130368, Mažuranićevo šetalište,21000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148691.91</izvorni_sadrzaj>
    <derivirana_varijabla naziv="DomainObject.Predmet.TrenutnaVrijednost_1">148691.91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šetalište, 21000 Split</item>
    </izvorni_sadrzaj>
    <derivirana_varijabla naziv="DomainObject.Predmet.StrankaListFormatedWithAdress_1">
      <item>FINANCIJSKA AGENCIJA RC SPLIT, Mažuranićevo šetalište, 21000 Split</item>
    </derivirana_varijabla>
  </DomainObject.Predmet.StrankaListFormatedWithAdress>
  <DomainObject.Predmet.StrankaListFormatedWithAdressOIB>
    <izvorni_sadrzaj>
      <item>FINANCIJSKA AGENCIJA RC SPLIT, OIB 85821130368, Mažuranićevo šetalište, 21000 Split</item>
    </izvorni_sadrzaj>
    <derivirana_varijabla naziv="DomainObject.Predmet.StrankaListFormatedWithAdressOIB_1">
      <item>FINANCIJSKA AGENCIJA RC SPLIT, OIB 85821130368, Mažuranićevo šetalište,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AVANS promet nekretninama i trgovina, društvo s ograničenom odgovornošću</item>
    </izvorni_sadrzaj>
    <derivirana_varijabla naziv="DomainObject.Predmet.ProtuStrankaListFormated_1">
      <item>AVANS promet nekretninama i trgovina, društvo s ograničenom odgovornošću</item>
    </derivirana_varijabla>
  </DomainObject.Predmet.ProtuStrankaListFormated>
  <DomainObject.Predmet.ProtuStrankaListFormatedOIB>
    <izvorni_sadrzaj>
      <item>AVANS promet nekretninama i trgovina, društvo s ograničenom odgovornošću, OIB 70826245196</item>
    </izvorni_sadrzaj>
    <derivirana_varijabla naziv="DomainObject.Predmet.ProtuStrankaListFormatedOIB_1">
      <item>AVANS promet nekretninama i trgovina, društvo s ograničenom odgovornošću, OIB 70826245196</item>
    </derivirana_varijabla>
  </DomainObject.Predmet.ProtuStrankaListFormatedOIB>
  <DomainObject.Predmet.ProtuStrankaListFormatedWithAdress>
    <izvorni_sadrzaj>
      <item>AVANS promet nekretninama i trgovina, društvo s ograničenom odgovornošću, Dubrovačka 10, 21000 Split</item>
    </izvorni_sadrzaj>
    <derivirana_varijabla naziv="DomainObject.Predmet.ProtuStrankaListFormatedWithAdress_1">
      <item>AVANS promet nekretninama i trgovina, društvo s ograničenom odgovornošću, Dubrovačka 10, 21000 Split</item>
    </derivirana_varijabla>
  </DomainObject.Predmet.ProtuStrankaListFormatedWithAdress>
  <DomainObject.Predmet.ProtuStrankaListFormatedWithAdressOIB>
    <izvorni_sadrzaj>
      <item>AVANS promet nekretninama i trgovina, društvo s ograničenom odgovornošću, OIB 70826245196, Dubrovačka 10, 21000 Split</item>
    </izvorni_sadrzaj>
    <derivirana_varijabla naziv="DomainObject.Predmet.ProtuStrankaListFormatedWithAdressOIB_1">
      <item>AVANS promet nekretninama i trgovina, društvo s ograničenom odgovornošću, OIB 70826245196, Dubrovačka 10, 21000 Split</item>
    </derivirana_varijabla>
  </DomainObject.Predmet.ProtuStrankaListFormatedWithAdressOIB>
  <DomainObject.Predmet.ProtuStrankaListNazivFormated>
    <izvorni_sadrzaj>
      <item>AVANS promet nekretninama i trgovina, društvo s ograničenom odgovornošću</item>
    </izvorni_sadrzaj>
    <derivirana_varijabla naziv="DomainObject.Predmet.ProtuStrankaListNazivFormated_1">
      <item>AVANS promet nekretninama i trgovina, društvo s ograničenom odgovornošću</item>
    </derivirana_varijabla>
  </DomainObject.Predmet.ProtuStrankaListNazivFormated>
  <DomainObject.Predmet.ProtuStrankaListNazivFormatedOIB>
    <izvorni_sadrzaj>
      <item>AVANS promet nekretninama i trgovina, društvo s ograničenom odgovornošću, OIB 70826245196</item>
    </izvorni_sadrzaj>
    <derivirana_varijabla naziv="DomainObject.Predmet.ProtuStrankaListNazivFormatedOIB_1">
      <item>AVANS promet nekretninama i trgovina, društvo s ograničenom odgovornošću, OIB 70826245196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AVANS promet nekretninama i trgovina, društvo s ograničenom odgovornošću</izvorni_sadrzaj>
    <derivirana_varijabla naziv="DomainObject.Predmet.ProtustrankaIDrugi_1">AVANS promet nekretninama i trgovina, društvo s ograničenom odgovornošću</derivirana_varijabla>
  </DomainObject.Predmet.ProtustrankaIDrugi>
  <DomainObject.Predmet.StrankaIDrugiAdressOIB>
    <izvorni_sadrzaj>FINANCIJSKA AGENCIJA RC SPLIT, OIB 85821130368, Mažuranićevo šetalište, 21000 Split</izvorni_sadrzaj>
    <derivirana_varijabla naziv="DomainObject.Predmet.StrankaIDrugiAdressOIB_1">FINANCIJSKA AGENCIJA RC SPLIT, OIB 85821130368, Mažuranićevo šetalište, 21000 Split</derivirana_varijabla>
  </DomainObject.Predmet.StrankaIDrugiAdressOIB>
  <DomainObject.Predmet.ProtustrankaIDrugiAdressOIB>
    <izvorni_sadrzaj>AVANS promet nekretninama i trgovina, društvo s ograničenom odgovornošću, OIB 70826245196, Dubrovačka 10, 21000 Split</izvorni_sadrzaj>
    <derivirana_varijabla naziv="DomainObject.Predmet.ProtustrankaIDrugiAdressOIB_1">AVANS promet nekretninama i trgovina, društvo s ograničenom odgovornošću, OIB 70826245196, Dubrovačka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12. svibnja 2016.</izvorni_sadrzaj>
    <derivirana_varijabla naziv="DomainObject.Predmet.OdlukaRjesenje.DatumPravomocnosti_1">12. svibnja 2016.</derivirana_varijabla>
  </DomainObject.Predmet.OdlukaRjesenje.DatumPravomocnosti>
  <DomainObject.Predmet.OdlukaRjesenje.Oznaka>
    <izvorni_sadrzaj>St-1049/2015-5</izvorni_sadrzaj>
    <derivirana_varijabla naziv="DomainObject.Predmet.OdlukaRjesenje.Oznaka_1">St-1049/2015-5</derivirana_varijabla>
  </DomainObject.Predmet.OdlukaRjesenje.Oznaka>
  <DomainObject.Predmet.SudioniciListNaziv>
    <izvorni_sadrzaj>
      <item>FINANCIJSKA AGENCIJA RC SPLIT</item>
      <item>AVANS promet nekretninama i trgovina, društvo s ograničenom odgovornošću</item>
    </izvorni_sadrzaj>
    <derivirana_varijabla naziv="DomainObject.Predmet.SudioniciListNaziv_1">
      <item>FINANCIJSKA AGENCIJA RC SPLIT</item>
      <item>AVANS promet nekretninama i trgovina, društvo s ograničenom odgovornošću</item>
    </derivirana_varijabla>
  </DomainObject.Predmet.SudioniciListNaziv>
  <DomainObject.Predmet.SudioniciListAdressOIB>
    <izvorni_sadrzaj>
      <item>FINANCIJSKA AGENCIJA RC SPLIT, OIB 85821130368, Mažuranićevo šetalište,21000 Split</item>
      <item>AVANS promet nekretninama i trgovina, društvo s ograničenom odgovornošću, OIB 70826245196, Dubrovačka 10,21000 Split</item>
    </izvorni_sadrzaj>
    <derivirana_varijabla naziv="DomainObject.Predmet.SudioniciListAdressOIB_1">
      <item>FINANCIJSKA AGENCIJA RC SPLIT, OIB 85821130368, Mažuranićevo šetalište,21000 Split</item>
      <item>AVANS promet nekretninama i trgovina, društvo s ograničenom odgovornošću, OIB 70826245196, Dubrovačka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70826245196</item>
    </izvorni_sadrzaj>
    <derivirana_varijabla naziv="DomainObject.Predmet.SudioniciListNazivOIB_1">
      <item>, OIB 85821130368</item>
      <item>, OIB 70826245196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FED297-A2D9-40D7-B92D-E5CBE0B29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413</properties:Words>
  <properties:Characters>2149</properties:Characters>
  <properties:Lines>59</properties:Lines>
  <properties:Paragraphs>20</properties:Paragraphs>
  <properties:TotalTime>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properties:HeadingPairs>
  <properties:TitlesOfParts>
    <vt:vector size="6" baseType="lpstr">
      <vt:lpstr/>
      <vt:lpstr/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2016-09-12T05:51:00Z</dcterms:created>
  <dc:creator>Jadranko Basić</dc:creator>
  <cp:lastModifiedBy>Ana Golub Gruić</cp:lastModifiedBy>
  <cp:lastPrinted>2016-08-19T06:47:00Z</cp:lastPrinted>
  <dcterms:modified xmlns:xsi="http://www.w3.org/2001/XMLSchema-instance" xsi:type="dcterms:W3CDTF">2016-09-12T05:57:00Z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