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a437" w14:paraId="a10a43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845CA" w:rsidP="003845CA" w:rsidR="003845CA">
      <w:pPr>
        <w:pStyle w:val="Bezproreda"/>
        <w:jc w:val="right"/>
      </w:pPr>
      <w:r>
        <w:t>St-9/2015</w:t>
      </w:r>
    </w:p>
    <w:p w:rsidRDefault="003845CA" w:rsidP="003845CA" w:rsidR="003845CA">
      <w:pPr>
        <w:pStyle w:val="Bezproreda"/>
      </w:pPr>
    </w:p>
    <w:p w:rsidRDefault="003845CA" w:rsidP="003845CA" w:rsidR="003845CA">
      <w:pPr>
        <w:pStyle w:val="Bezproreda"/>
      </w:pPr>
    </w:p>
    <w:p w:rsidRDefault="003845CA" w:rsidP="003845CA" w:rsidR="003845CA">
      <w:pPr>
        <w:pStyle w:val="Bezproreda"/>
      </w:pPr>
    </w:p>
    <w:p w:rsidRDefault="003845CA" w:rsidP="003845CA" w:rsidR="003845CA">
      <w:pPr>
        <w:pStyle w:val="Bezproreda"/>
      </w:pPr>
    </w:p>
    <w:p w:rsidRDefault="003845CA" w:rsidP="003845CA" w:rsidR="003845CA">
      <w:pPr>
        <w:pStyle w:val="Bezproreda"/>
      </w:pPr>
    </w:p>
    <w:p w:rsidRDefault="003845CA" w:rsidP="003845CA" w:rsidR="003845CA">
      <w:pPr>
        <w:pStyle w:val="Bezproreda"/>
      </w:pPr>
      <w:r>
        <w:t>REPUBLIKA HRVATSKA</w:t>
      </w:r>
    </w:p>
    <w:p w:rsidRDefault="003845CA" w:rsidP="003845CA" w:rsidR="003845CA">
      <w:pPr>
        <w:pStyle w:val="Bezproreda"/>
      </w:pPr>
      <w:r>
        <w:t>TRGOVAČKI SUD U ZADRU</w:t>
      </w:r>
    </w:p>
    <w:p w:rsidRDefault="003845CA" w:rsidP="003845CA" w:rsidR="003845CA">
      <w:pPr>
        <w:pStyle w:val="Bezproreda"/>
      </w:pPr>
      <w:r>
        <w:t>STALNA SLUŽBA U ŠIBENIKU</w:t>
      </w:r>
    </w:p>
    <w:p w:rsidRDefault="003845CA" w:rsidP="003845CA" w:rsidR="003845CA">
      <w:pPr>
        <w:pStyle w:val="Bezproreda"/>
      </w:pPr>
    </w:p>
    <w:p w:rsidRDefault="003845CA" w:rsidP="003845CA" w:rsidR="003845CA">
      <w:pPr>
        <w:pStyle w:val="Bezproreda"/>
      </w:pPr>
    </w:p>
    <w:p w:rsidRDefault="003845CA" w:rsidP="003845CA" w:rsidR="003845CA">
      <w:pPr>
        <w:pStyle w:val="Bezproreda"/>
        <w:jc w:val="center"/>
      </w:pPr>
      <w:r>
        <w:t xml:space="preserve">O B A V I J E S T </w:t>
      </w:r>
    </w:p>
    <w:p w:rsidRDefault="003845CA" w:rsidP="003845CA" w:rsidR="003845CA">
      <w:pPr>
        <w:pStyle w:val="Bezproreda"/>
        <w:jc w:val="center"/>
      </w:pPr>
    </w:p>
    <w:p w:rsidRDefault="003845CA" w:rsidP="003845CA" w:rsidR="003845CA">
      <w:pPr>
        <w:pStyle w:val="Bezproreda"/>
        <w:jc w:val="both"/>
      </w:pPr>
    </w:p>
    <w:p w:rsidRDefault="003845CA" w:rsidP="003845CA" w:rsidR="003845CA">
      <w:pPr>
        <w:pStyle w:val="Bezproreda"/>
        <w:jc w:val="both"/>
      </w:pPr>
      <w:r>
        <w:tab/>
        <w:t xml:space="preserve">Zbog bolesti </w:t>
      </w:r>
      <w:proofErr w:type="spellStart"/>
      <w:r>
        <w:t>uredujućeg</w:t>
      </w:r>
      <w:proofErr w:type="spellEnd"/>
      <w:r>
        <w:t xml:space="preserve"> suca odgađa se peto ročište javne dražbe zakazano za dan 18. svibnja 2018.g.  u 10,00 sati. </w:t>
      </w:r>
      <w:r>
        <w:rPr>
          <w:rFonts w:eastAsia="Calibri"/>
        </w:rPr>
        <w:t xml:space="preserve">Novo ročište pete javne dražbe zakazat će se novim zaključkom </w:t>
      </w:r>
      <w:r>
        <w:t>o prodaji.</w:t>
      </w:r>
    </w:p>
    <w:p w:rsidRDefault="003845CA" w:rsidP="003845CA" w:rsidR="003845CA">
      <w:pPr>
        <w:pStyle w:val="Bezproreda"/>
        <w:jc w:val="center"/>
      </w:pPr>
    </w:p>
    <w:p w:rsidRDefault="003845CA" w:rsidP="003845CA" w:rsidR="003845CA">
      <w:pPr>
        <w:pStyle w:val="Bezproreda"/>
        <w:jc w:val="center"/>
      </w:pPr>
    </w:p>
    <w:p w:rsidRDefault="003845CA" w:rsidP="003845CA" w:rsidR="003845CA">
      <w:pPr>
        <w:pStyle w:val="Bezproreda"/>
        <w:jc w:val="center"/>
      </w:pPr>
      <w:r>
        <w:t>U Šibeniku, 09. travnja 2018. godine</w:t>
      </w:r>
    </w:p>
    <w:p w:rsidRDefault="003845CA" w:rsidP="003845CA" w:rsidR="003845CA">
      <w:pPr>
        <w:pStyle w:val="Bezproreda"/>
        <w:jc w:val="center"/>
      </w:pPr>
    </w:p>
    <w:p w:rsidRDefault="003845CA" w:rsidP="003845CA" w:rsidR="003845CA">
      <w:pPr>
        <w:pStyle w:val="Bezproreda"/>
        <w:jc w:val="center"/>
      </w:pPr>
    </w:p>
    <w:p w:rsidRDefault="003845CA" w:rsidP="003845CA" w:rsidR="003845CA">
      <w:pPr>
        <w:pStyle w:val="Bezproreda"/>
        <w:jc w:val="right"/>
      </w:pPr>
      <w:r>
        <w:t>SUDAC</w:t>
      </w:r>
    </w:p>
    <w:p w:rsidRDefault="003845CA" w:rsidP="003845CA" w:rsidR="003845CA">
      <w:pPr>
        <w:pStyle w:val="Bezproreda"/>
        <w:jc w:val="right"/>
      </w:pPr>
    </w:p>
    <w:p w:rsidRDefault="003845CA" w:rsidP="003845CA" w:rsidR="003845CA">
      <w:pPr>
        <w:pStyle w:val="Bezproreda"/>
        <w:jc w:val="right"/>
      </w:pPr>
      <w:r>
        <w:t xml:space="preserve">Terezija Goreta </w:t>
      </w:r>
    </w:p>
    <w:p w:rsidRDefault="003845CA" w:rsidP="003845CA" w:rsidR="003845CA">
      <w:pPr>
        <w:pStyle w:val="Bezproreda"/>
        <w:jc w:val="right"/>
      </w:pPr>
    </w:p>
    <w:p w:rsidRDefault="003845CA" w:rsidP="003845CA" w:rsidR="003845CA">
      <w:pPr>
        <w:pStyle w:val="Bezproreda"/>
        <w:jc w:val="both"/>
      </w:pPr>
    </w:p>
    <w:p w:rsidRDefault="003845CA" w:rsidP="003845CA" w:rsidR="003845CA">
      <w:pPr>
        <w:pStyle w:val="Bezproreda"/>
        <w:jc w:val="both"/>
      </w:pPr>
      <w:r>
        <w:t>DN-a:</w:t>
      </w:r>
    </w:p>
    <w:p w:rsidRDefault="003845CA" w:rsidP="003845CA" w:rsidR="003845CA">
      <w:pPr>
        <w:pStyle w:val="Bezproreda"/>
        <w:jc w:val="both"/>
      </w:pPr>
      <w:r>
        <w:t>-e – oglasna ploča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5C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27003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St-9/2015-280</izvorni_sadrzaj>
    <derivirana_varijabla naziv="DomainObject.Oznaka_1">St-9/2015-280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St-9/2015-280</izvorni_sadrzaj>
    <derivirana_varijabla naziv="DomainObject.PoslovniBrojDokumenta_1">St-9/2015-280</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DFDE9-E1ED-4D3D-96C3-0E39CF5A86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65</properties:Words>
  <properties:Characters>305</properties:Characters>
  <properties:Lines>31</properties:Lines>
  <properties:Paragraphs>11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Marija Jurković</cp:lastModifiedBy>
  <dcterms:modified xmlns:xsi="http://www.w3.org/2001/XMLSchema-instance" xsi:type="dcterms:W3CDTF">2018-04-09T13:11:00Z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St-9/2015-280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