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36865" w14:paraId="4436865" w:rsidRDefault="00654643" w:rsidP="00654643" w:rsidR="00654643" w:rsidRPr="00BB1505">
      <w:pPr>
        <w:jc w:val="right"/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654643" w:rsidP="00654643" w:rsidR="00654643" w:rsidRPr="00BB1505">
      <w:pPr>
        <w:rPr>
          <w:bCs/>
          <w:sz w:val="22"/>
          <w:szCs w:val="22"/>
          <w:lang w:val="hr-HR"/>
        </w:rPr>
      </w:pPr>
    </w:p>
    <w:p w:rsidRDefault="00654643" w:rsidP="00654643" w:rsidR="00654643" w:rsidRPr="00BB1505">
      <w:pPr>
        <w:rPr>
          <w:bCs/>
          <w:sz w:val="22"/>
          <w:szCs w:val="22"/>
          <w:lang w:val="hr-HR"/>
        </w:rPr>
      </w:pPr>
    </w:p>
    <w:p w:rsidRDefault="00562702" w:rsidP="00654643" w:rsidR="00562702" w:rsidRPr="00BB1505">
      <w:pPr>
        <w:jc w:val="both"/>
        <w:rPr>
          <w:bCs/>
          <w:sz w:val="22"/>
          <w:szCs w:val="22"/>
          <w:lang w:val="hr-HR"/>
        </w:rPr>
      </w:pPr>
    </w:p>
    <w:p w:rsidRDefault="00654643" w:rsidP="00562702" w:rsidR="00562702" w:rsidRPr="00BB1505">
      <w:pPr>
        <w:jc w:val="both"/>
        <w:rPr>
          <w:b/>
          <w:sz w:val="22"/>
          <w:szCs w:val="22"/>
          <w:lang w:val="hr-HR"/>
        </w:rPr>
      </w:pPr>
      <w:r w:rsidRPr="00BB1505">
        <w:rPr>
          <w:b/>
          <w:sz w:val="22"/>
          <w:szCs w:val="22"/>
          <w:lang w:val="hr-HR"/>
        </w:rPr>
        <w:t>REPUBLIKA HRVATSKA</w:t>
      </w:r>
    </w:p>
    <w:p w:rsidRDefault="00654643" w:rsidP="00562702" w:rsidR="00654643" w:rsidRPr="00BB1505">
      <w:pPr>
        <w:jc w:val="both"/>
        <w:rPr>
          <w:b/>
          <w:sz w:val="22"/>
          <w:szCs w:val="22"/>
          <w:lang w:val="hr-HR"/>
        </w:rPr>
      </w:pPr>
      <w:r w:rsidRPr="00BB1505">
        <w:rPr>
          <w:b/>
          <w:sz w:val="22"/>
          <w:szCs w:val="22"/>
          <w:lang w:val="hr-HR"/>
        </w:rPr>
        <w:t>TRGOVAČKI SUD U ZADRU</w:t>
      </w:r>
    </w:p>
    <w:p w:rsidRDefault="00562702" w:rsidP="00BB1505" w:rsidR="00562702" w:rsidRPr="00BB1505">
      <w:pPr>
        <w:tabs>
          <w:tab w:pos="2995" w:val="left"/>
        </w:tabs>
        <w:jc w:val="both"/>
        <w:rPr>
          <w:bCs/>
          <w:sz w:val="22"/>
          <w:szCs w:val="22"/>
          <w:lang w:val="hr-HR"/>
        </w:rPr>
      </w:pPr>
      <w:r w:rsidRPr="00BB1505">
        <w:rPr>
          <w:bCs/>
          <w:sz w:val="22"/>
          <w:szCs w:val="22"/>
          <w:lang w:val="hr-HR"/>
        </w:rPr>
        <w:t>Dr. Franje Tuđmana 35</w:t>
      </w:r>
      <w:r w:rsidR="00BB1505" w:rsidRPr="00BB1505">
        <w:rPr>
          <w:bCs/>
          <w:sz w:val="22"/>
          <w:szCs w:val="22"/>
          <w:lang w:val="hr-HR"/>
        </w:rPr>
        <w:tab/>
      </w:r>
    </w:p>
    <w:p w:rsidRDefault="00562702" w:rsidP="00654643" w:rsidR="00562702" w:rsidRPr="00BB1505">
      <w:pPr>
        <w:jc w:val="both"/>
        <w:rPr>
          <w:b/>
          <w:sz w:val="22"/>
          <w:szCs w:val="22"/>
          <w:lang w:val="hr-HR"/>
        </w:rPr>
      </w:pPr>
    </w:p>
    <w:p w:rsidRDefault="00562702" w:rsidP="00654643" w:rsidR="00562702" w:rsidRPr="00BB1505">
      <w:pPr>
        <w:jc w:val="both"/>
        <w:rPr>
          <w:b/>
          <w:sz w:val="22"/>
          <w:szCs w:val="22"/>
          <w:lang w:val="hr-HR"/>
        </w:rPr>
      </w:pPr>
    </w:p>
    <w:p w:rsidRDefault="00562702" w:rsidP="00562702" w:rsidR="00DE0351" w:rsidRPr="00BB1505">
      <w:pPr>
        <w:jc w:val="center"/>
        <w:rPr>
          <w:b/>
          <w:sz w:val="22"/>
          <w:szCs w:val="22"/>
          <w:lang w:val="hr-HR"/>
        </w:rPr>
      </w:pPr>
      <w:r w:rsidRPr="00BB1505">
        <w:rPr>
          <w:b/>
          <w:sz w:val="22"/>
          <w:szCs w:val="22"/>
          <w:lang w:val="hr-HR"/>
        </w:rPr>
        <w:t xml:space="preserve">R E P U B L I K A   H R V A T S K A </w:t>
      </w:r>
    </w:p>
    <w:p w:rsidRDefault="00562702" w:rsidP="00562702" w:rsidR="00562702" w:rsidRPr="00BB1505">
      <w:pPr>
        <w:jc w:val="center"/>
        <w:rPr>
          <w:b/>
          <w:sz w:val="22"/>
          <w:szCs w:val="22"/>
          <w:lang w:val="hr-HR"/>
        </w:rPr>
      </w:pPr>
    </w:p>
    <w:p w:rsidRDefault="00654643" w:rsidP="00654643" w:rsidR="00654643" w:rsidRPr="00BB1505">
      <w:pPr>
        <w:jc w:val="center"/>
        <w:rPr>
          <w:b/>
          <w:sz w:val="22"/>
          <w:szCs w:val="22"/>
          <w:lang w:val="hr-HR"/>
        </w:rPr>
      </w:pPr>
      <w:r w:rsidRPr="00BB1505">
        <w:rPr>
          <w:b/>
          <w:sz w:val="22"/>
          <w:szCs w:val="22"/>
          <w:lang w:val="hr-HR"/>
        </w:rPr>
        <w:t xml:space="preserve">R J E Š E N J E </w:t>
      </w:r>
    </w:p>
    <w:p w:rsidRDefault="00654643" w:rsidP="00654643" w:rsidR="00654643" w:rsidRPr="00BB1505">
      <w:pPr>
        <w:rPr>
          <w:bCs/>
          <w:sz w:val="22"/>
          <w:szCs w:val="22"/>
          <w:lang w:val="hr-HR"/>
        </w:rPr>
      </w:pPr>
    </w:p>
    <w:p w:rsidRDefault="00A16BB9" w:rsidP="009E6B1F" w:rsidR="00A16BB9" w:rsidRPr="00BB1505">
      <w:pPr>
        <w:ind w:firstLine="708"/>
        <w:jc w:val="both"/>
        <w:rPr>
          <w:sz w:val="22"/>
          <w:szCs w:val="22"/>
          <w:lang w:val="hr-HR"/>
        </w:rPr>
      </w:pPr>
      <w:r w:rsidRPr="00BB1505">
        <w:rPr>
          <w:sz w:val="22"/>
          <w:szCs w:val="22"/>
          <w:lang w:val="hr-HR"/>
        </w:rPr>
        <w:t>Trgovački sud u Zadru</w:t>
      </w:r>
      <w:r w:rsidR="00562702" w:rsidRPr="00BB1505">
        <w:rPr>
          <w:sz w:val="22"/>
          <w:szCs w:val="22"/>
          <w:lang w:val="hr-HR"/>
        </w:rPr>
        <w:t>, OIB:</w:t>
      </w:r>
      <w:r w:rsidR="00991567" w:rsidRPr="00BB1505">
        <w:rPr>
          <w:sz w:val="22"/>
          <w:szCs w:val="22"/>
          <w:lang w:val="hr-HR"/>
        </w:rPr>
        <w:t>39670464653</w:t>
      </w:r>
      <w:r w:rsidR="00562702" w:rsidRPr="00BB1505">
        <w:rPr>
          <w:sz w:val="22"/>
          <w:szCs w:val="22"/>
          <w:lang w:val="hr-HR"/>
        </w:rPr>
        <w:t xml:space="preserve">, </w:t>
      </w:r>
      <w:r w:rsidRPr="00BB1505">
        <w:rPr>
          <w:sz w:val="22"/>
          <w:szCs w:val="22"/>
          <w:lang w:val="hr-HR"/>
        </w:rPr>
        <w:t xml:space="preserve">po </w:t>
      </w:r>
      <w:r w:rsidR="002B0881" w:rsidRPr="00BB1505">
        <w:rPr>
          <w:sz w:val="22"/>
          <w:szCs w:val="22"/>
          <w:lang w:val="hr-HR"/>
        </w:rPr>
        <w:t>stečajno</w:t>
      </w:r>
      <w:r w:rsidR="00562702" w:rsidRPr="00BB1505">
        <w:rPr>
          <w:sz w:val="22"/>
          <w:szCs w:val="22"/>
          <w:lang w:val="hr-HR"/>
        </w:rPr>
        <w:t>j sutkinji Ani Markač</w:t>
      </w:r>
      <w:r w:rsidRPr="00BB1505">
        <w:rPr>
          <w:sz w:val="22"/>
          <w:szCs w:val="22"/>
          <w:lang w:val="hr-HR"/>
        </w:rPr>
        <w:t xml:space="preserve">, u </w:t>
      </w:r>
      <w:r w:rsidR="002B0881" w:rsidRPr="00BB1505">
        <w:rPr>
          <w:sz w:val="22"/>
          <w:szCs w:val="22"/>
          <w:lang w:val="hr-HR"/>
        </w:rPr>
        <w:t xml:space="preserve">stečajnom postupku nad </w:t>
      </w:r>
      <w:r w:rsidR="00991567" w:rsidRPr="00BB1505">
        <w:rPr>
          <w:sz w:val="22"/>
          <w:szCs w:val="22"/>
          <w:lang w:val="hr-HR"/>
        </w:rPr>
        <w:t xml:space="preserve">imovinom </w:t>
      </w:r>
      <w:r w:rsidR="002B0881" w:rsidRPr="00BB1505">
        <w:rPr>
          <w:sz w:val="22"/>
          <w:szCs w:val="22"/>
          <w:lang w:val="hr-HR"/>
        </w:rPr>
        <w:t>stečajn</w:t>
      </w:r>
      <w:r w:rsidR="00991567" w:rsidRPr="00BB1505">
        <w:rPr>
          <w:sz w:val="22"/>
          <w:szCs w:val="22"/>
          <w:lang w:val="hr-HR"/>
        </w:rPr>
        <w:t>og</w:t>
      </w:r>
      <w:r w:rsidR="002B0881" w:rsidRPr="00BB1505">
        <w:rPr>
          <w:sz w:val="22"/>
          <w:szCs w:val="22"/>
          <w:lang w:val="hr-HR"/>
        </w:rPr>
        <w:t xml:space="preserve"> dužnik</w:t>
      </w:r>
      <w:r w:rsidR="00991567" w:rsidRPr="00BB1505">
        <w:rPr>
          <w:sz w:val="22"/>
          <w:szCs w:val="22"/>
          <w:lang w:val="hr-HR"/>
        </w:rPr>
        <w:t>a</w:t>
      </w:r>
      <w:r w:rsidR="009E6B1F" w:rsidRPr="009E6B1F">
        <w:rPr>
          <w:sz w:val="22"/>
          <w:szCs w:val="22"/>
          <w:lang w:val="hr-HR"/>
        </w:rPr>
        <w:t xml:space="preserve"> PC SERVIS d.o.o., OIB:71573439747, sa sjedištem u Zadru, Uvala Bregdetti 30,</w:t>
      </w:r>
      <w:r w:rsidR="00BB1505" w:rsidRPr="00BB1505">
        <w:rPr>
          <w:sz w:val="22"/>
          <w:szCs w:val="22"/>
          <w:lang w:val="hr-HR"/>
        </w:rPr>
        <w:t xml:space="preserve"> </w:t>
      </w:r>
      <w:r w:rsidR="00241162" w:rsidRPr="00BB1505">
        <w:rPr>
          <w:sz w:val="22"/>
          <w:szCs w:val="22"/>
          <w:lang w:val="hr-HR"/>
        </w:rPr>
        <w:t xml:space="preserve">odlučujući o žalbi </w:t>
      </w:r>
      <w:r w:rsidR="00BB1505" w:rsidRPr="00BB1505">
        <w:rPr>
          <w:sz w:val="22"/>
          <w:szCs w:val="22"/>
          <w:lang w:val="hr-HR"/>
        </w:rPr>
        <w:t>protiv rješenja ovog suda br. 2</w:t>
      </w:r>
      <w:r w:rsidR="003126FF" w:rsidRPr="00BB1505">
        <w:rPr>
          <w:sz w:val="22"/>
          <w:szCs w:val="22"/>
          <w:lang w:val="hr-HR"/>
        </w:rPr>
        <w:t xml:space="preserve"> St-</w:t>
      </w:r>
      <w:r w:rsidR="00BB1505" w:rsidRPr="00BB1505">
        <w:rPr>
          <w:sz w:val="22"/>
          <w:szCs w:val="22"/>
          <w:lang w:val="hr-HR"/>
        </w:rPr>
        <w:t xml:space="preserve">818/15-2 </w:t>
      </w:r>
      <w:r w:rsidR="003126FF" w:rsidRPr="00BB1505">
        <w:rPr>
          <w:sz w:val="22"/>
          <w:szCs w:val="22"/>
          <w:lang w:val="hr-HR"/>
        </w:rPr>
        <w:t xml:space="preserve">od </w:t>
      </w:r>
      <w:r w:rsidR="00BB1505" w:rsidRPr="00BB1505">
        <w:rPr>
          <w:sz w:val="22"/>
          <w:szCs w:val="22"/>
          <w:lang w:val="hr-HR"/>
        </w:rPr>
        <w:t>7</w:t>
      </w:r>
      <w:r w:rsidR="00912358" w:rsidRPr="00BB1505">
        <w:rPr>
          <w:sz w:val="22"/>
          <w:szCs w:val="22"/>
          <w:lang w:val="hr-HR"/>
        </w:rPr>
        <w:t>. prosinca 2015</w:t>
      </w:r>
      <w:r w:rsidR="003126FF" w:rsidRPr="00BB1505">
        <w:rPr>
          <w:sz w:val="22"/>
          <w:szCs w:val="22"/>
          <w:lang w:val="hr-HR"/>
        </w:rPr>
        <w:t xml:space="preserve">. koju je </w:t>
      </w:r>
      <w:r w:rsidR="00912358" w:rsidRPr="00BB1505">
        <w:rPr>
          <w:sz w:val="22"/>
          <w:szCs w:val="22"/>
          <w:lang w:val="hr-HR"/>
        </w:rPr>
        <w:t>predlagatelj</w:t>
      </w:r>
      <w:r w:rsidR="00FE5C79" w:rsidRPr="00BB1505">
        <w:rPr>
          <w:sz w:val="22"/>
          <w:szCs w:val="22"/>
          <w:lang w:val="hr-HR"/>
        </w:rPr>
        <w:t xml:space="preserve"> podnio dana 30. prosinca 2015.</w:t>
      </w:r>
      <w:r w:rsidR="00241162" w:rsidRPr="00BB1505">
        <w:rPr>
          <w:sz w:val="22"/>
          <w:szCs w:val="22"/>
          <w:lang w:val="hr-HR"/>
        </w:rPr>
        <w:t xml:space="preserve">, </w:t>
      </w:r>
      <w:r w:rsidRPr="00BB1505">
        <w:rPr>
          <w:sz w:val="22"/>
          <w:szCs w:val="22"/>
          <w:lang w:val="hr-HR"/>
        </w:rPr>
        <w:t xml:space="preserve">dana </w:t>
      </w:r>
      <w:r w:rsidR="00BB1505" w:rsidRPr="00BB1505">
        <w:rPr>
          <w:sz w:val="22"/>
          <w:szCs w:val="22"/>
          <w:lang w:val="hr-HR"/>
        </w:rPr>
        <w:t>29</w:t>
      </w:r>
      <w:r w:rsidR="00912358" w:rsidRPr="00BB1505">
        <w:rPr>
          <w:sz w:val="22"/>
          <w:szCs w:val="22"/>
          <w:lang w:val="hr-HR"/>
        </w:rPr>
        <w:t>. siječnja 2016.,</w:t>
      </w:r>
      <w:r w:rsidRPr="00BB1505">
        <w:rPr>
          <w:sz w:val="22"/>
          <w:szCs w:val="22"/>
          <w:lang w:val="hr-HR"/>
        </w:rPr>
        <w:t xml:space="preserve">  </w:t>
      </w:r>
    </w:p>
    <w:p w:rsidRDefault="00654643" w:rsidP="00654643" w:rsidR="00654643" w:rsidRPr="00BB1505">
      <w:pPr>
        <w:pStyle w:val="Tijeloteksta"/>
        <w:rPr>
          <w:sz w:val="22"/>
          <w:szCs w:val="22"/>
        </w:rPr>
      </w:pPr>
    </w:p>
    <w:p w:rsidRDefault="00654643" w:rsidP="00654643" w:rsidR="00654643" w:rsidRPr="00BB1505">
      <w:pPr>
        <w:pStyle w:val="Naslov1"/>
        <w:rPr>
          <w:b w:val="false"/>
          <w:sz w:val="22"/>
          <w:szCs w:val="22"/>
        </w:rPr>
      </w:pPr>
      <w:r w:rsidRPr="00BB1505">
        <w:rPr>
          <w:b w:val="false"/>
          <w:sz w:val="22"/>
          <w:szCs w:val="22"/>
        </w:rPr>
        <w:t>r i j e š i o     j e</w:t>
      </w:r>
    </w:p>
    <w:p w:rsidRDefault="00654643" w:rsidP="00654643" w:rsidR="00654643" w:rsidRPr="00BB1505">
      <w:pPr>
        <w:jc w:val="center"/>
        <w:rPr>
          <w:sz w:val="22"/>
          <w:szCs w:val="22"/>
          <w:lang w:val="hr-HR"/>
        </w:rPr>
      </w:pPr>
    </w:p>
    <w:p w:rsidRDefault="00654643" w:rsidP="009E6B1F" w:rsidR="00654643" w:rsidRPr="00BB1505">
      <w:pPr>
        <w:pStyle w:val="Tijeloteksta"/>
        <w:rPr>
          <w:sz w:val="22"/>
          <w:szCs w:val="22"/>
        </w:rPr>
      </w:pPr>
      <w:r w:rsidRPr="00BB1505">
        <w:rPr>
          <w:sz w:val="22"/>
          <w:szCs w:val="22"/>
        </w:rPr>
        <w:tab/>
        <w:t xml:space="preserve">Odbacuje se žalba </w:t>
      </w:r>
      <w:r w:rsidR="00912358" w:rsidRPr="00BB1505">
        <w:rPr>
          <w:sz w:val="22"/>
          <w:szCs w:val="22"/>
        </w:rPr>
        <w:t>predlagatelja</w:t>
      </w:r>
      <w:r w:rsidR="00991567" w:rsidRPr="00BB1505">
        <w:rPr>
          <w:sz w:val="22"/>
          <w:szCs w:val="22"/>
        </w:rPr>
        <w:t xml:space="preserve"> podnijeta </w:t>
      </w:r>
      <w:r w:rsidR="003126FF" w:rsidRPr="00BB1505">
        <w:rPr>
          <w:sz w:val="22"/>
          <w:szCs w:val="22"/>
        </w:rPr>
        <w:t xml:space="preserve">protiv rješenja ovog suda br. </w:t>
      </w:r>
      <w:r w:rsidR="00BB1505" w:rsidRPr="00BB1505">
        <w:rPr>
          <w:sz w:val="22"/>
          <w:szCs w:val="22"/>
        </w:rPr>
        <w:t>2 St-8</w:t>
      </w:r>
      <w:r w:rsidR="009E6B1F">
        <w:rPr>
          <w:sz w:val="22"/>
          <w:szCs w:val="22"/>
        </w:rPr>
        <w:t>21</w:t>
      </w:r>
      <w:r w:rsidR="00BB1505" w:rsidRPr="00BB1505">
        <w:rPr>
          <w:sz w:val="22"/>
          <w:szCs w:val="22"/>
        </w:rPr>
        <w:t>/15-2 od 7</w:t>
      </w:r>
      <w:r w:rsidR="00912358" w:rsidRPr="00BB1505">
        <w:rPr>
          <w:sz w:val="22"/>
          <w:szCs w:val="22"/>
        </w:rPr>
        <w:t>. prosinca 2015</w:t>
      </w:r>
      <w:r w:rsidR="003126FF" w:rsidRPr="00BB1505">
        <w:rPr>
          <w:sz w:val="22"/>
          <w:szCs w:val="22"/>
        </w:rPr>
        <w:t>.</w:t>
      </w:r>
      <w:r w:rsidR="00586892" w:rsidRPr="00BB1505">
        <w:rPr>
          <w:sz w:val="22"/>
          <w:szCs w:val="22"/>
        </w:rPr>
        <w:t xml:space="preserve">, kao </w:t>
      </w:r>
      <w:r w:rsidR="00AC5F55" w:rsidRPr="00BB1505">
        <w:rPr>
          <w:sz w:val="22"/>
          <w:szCs w:val="22"/>
        </w:rPr>
        <w:t>neprav</w:t>
      </w:r>
      <w:r w:rsidR="00152F53" w:rsidRPr="00BB1505">
        <w:rPr>
          <w:sz w:val="22"/>
          <w:szCs w:val="22"/>
        </w:rPr>
        <w:t>odobna</w:t>
      </w:r>
      <w:r w:rsidR="00586892" w:rsidRPr="00BB1505">
        <w:rPr>
          <w:sz w:val="22"/>
          <w:szCs w:val="22"/>
        </w:rPr>
        <w:t>.</w:t>
      </w:r>
    </w:p>
    <w:p w:rsidRDefault="00654643" w:rsidP="00654643" w:rsidR="00654643" w:rsidRPr="00BB1505">
      <w:pPr>
        <w:jc w:val="both"/>
        <w:rPr>
          <w:sz w:val="22"/>
          <w:szCs w:val="22"/>
          <w:lang w:val="hr-HR"/>
        </w:rPr>
      </w:pPr>
    </w:p>
    <w:p w:rsidRDefault="00654643" w:rsidP="00654643" w:rsidR="00654643" w:rsidRPr="00BB1505">
      <w:pPr>
        <w:jc w:val="center"/>
        <w:rPr>
          <w:sz w:val="22"/>
          <w:szCs w:val="22"/>
          <w:lang w:val="hr-HR"/>
        </w:rPr>
      </w:pPr>
      <w:r w:rsidRPr="00BB1505">
        <w:rPr>
          <w:sz w:val="22"/>
          <w:szCs w:val="22"/>
          <w:lang w:val="hr-HR"/>
        </w:rPr>
        <w:t>Obrazloženje</w:t>
      </w:r>
    </w:p>
    <w:p w:rsidRDefault="00654643" w:rsidP="00654643" w:rsidR="00654643" w:rsidRPr="00BB1505">
      <w:pPr>
        <w:jc w:val="center"/>
        <w:rPr>
          <w:sz w:val="22"/>
          <w:szCs w:val="22"/>
          <w:lang w:val="hr-HR"/>
        </w:rPr>
      </w:pPr>
    </w:p>
    <w:p w:rsidRDefault="00BB1505" w:rsidP="009E6B1F" w:rsidR="00912358" w:rsidRPr="00BB1505">
      <w:pPr>
        <w:ind w:firstLine="708"/>
        <w:jc w:val="both"/>
        <w:rPr>
          <w:sz w:val="22"/>
          <w:szCs w:val="22"/>
          <w:lang w:val="hr-HR"/>
        </w:rPr>
      </w:pPr>
      <w:r w:rsidRPr="00BB1505">
        <w:rPr>
          <w:sz w:val="22"/>
          <w:szCs w:val="22"/>
          <w:lang w:val="hr-HR"/>
        </w:rPr>
        <w:t>R</w:t>
      </w:r>
      <w:r w:rsidR="009E6B1F">
        <w:rPr>
          <w:sz w:val="22"/>
          <w:szCs w:val="22"/>
          <w:lang w:val="hr-HR"/>
        </w:rPr>
        <w:t>ješenjem ovog suda broj 2 St-821</w:t>
      </w:r>
      <w:r w:rsidRPr="00BB1505">
        <w:rPr>
          <w:sz w:val="22"/>
          <w:szCs w:val="22"/>
          <w:lang w:val="hr-HR"/>
        </w:rPr>
        <w:t xml:space="preserve">/15-2 </w:t>
      </w:r>
      <w:r w:rsidR="00912358" w:rsidRPr="00BB1505">
        <w:rPr>
          <w:sz w:val="22"/>
          <w:szCs w:val="22"/>
          <w:lang w:val="hr-HR"/>
        </w:rPr>
        <w:t xml:space="preserve">od </w:t>
      </w:r>
      <w:r w:rsidRPr="00BB1505">
        <w:rPr>
          <w:sz w:val="22"/>
          <w:szCs w:val="22"/>
          <w:lang w:val="hr-HR"/>
        </w:rPr>
        <w:t>7</w:t>
      </w:r>
      <w:r w:rsidR="00912358" w:rsidRPr="00BB1505">
        <w:rPr>
          <w:sz w:val="22"/>
          <w:szCs w:val="22"/>
          <w:lang w:val="hr-HR"/>
        </w:rPr>
        <w:t>. prosinca 2015</w:t>
      </w:r>
      <w:r w:rsidR="00A637D8" w:rsidRPr="00BB1505">
        <w:rPr>
          <w:sz w:val="22"/>
          <w:szCs w:val="22"/>
          <w:lang w:val="hr-HR"/>
        </w:rPr>
        <w:t>.</w:t>
      </w:r>
      <w:r w:rsidR="00912358" w:rsidRPr="00BB1505">
        <w:rPr>
          <w:sz w:val="22"/>
          <w:szCs w:val="22"/>
          <w:lang w:val="hr-HR"/>
        </w:rPr>
        <w:t xml:space="preserve"> odbačen je prijedlog Financijske agencije za otvaranje stečajnog postupka </w:t>
      </w:r>
      <w:r w:rsidR="00A637D8" w:rsidRPr="00BB1505">
        <w:rPr>
          <w:sz w:val="22"/>
          <w:szCs w:val="22"/>
          <w:lang w:val="hr-HR"/>
        </w:rPr>
        <w:t xml:space="preserve">nad dužnikom </w:t>
      </w:r>
      <w:r w:rsidR="009E6B1F">
        <w:rPr>
          <w:sz w:val="22"/>
          <w:szCs w:val="22"/>
          <w:lang w:val="hr-HR"/>
        </w:rPr>
        <w:t xml:space="preserve">PC SERVIS d.o.o. </w:t>
      </w:r>
      <w:r w:rsidR="00A637D8" w:rsidRPr="00BB1505">
        <w:rPr>
          <w:sz w:val="22"/>
          <w:szCs w:val="22"/>
          <w:lang w:val="hr-HR"/>
        </w:rPr>
        <w:t>Rješenje je</w:t>
      </w:r>
      <w:r w:rsidR="003126FF" w:rsidRPr="00BB1505">
        <w:rPr>
          <w:sz w:val="22"/>
          <w:szCs w:val="22"/>
          <w:lang w:val="hr-HR"/>
        </w:rPr>
        <w:t xml:space="preserve"> </w:t>
      </w:r>
      <w:r w:rsidR="00912358" w:rsidRPr="00BB1505">
        <w:rPr>
          <w:sz w:val="22"/>
          <w:szCs w:val="22"/>
          <w:lang w:val="hr-HR"/>
        </w:rPr>
        <w:t>predlagatelju dostavljeno</w:t>
      </w:r>
      <w:r w:rsidR="00080691">
        <w:rPr>
          <w:sz w:val="22"/>
          <w:szCs w:val="22"/>
          <w:lang w:val="hr-HR"/>
        </w:rPr>
        <w:t xml:space="preserve"> putem elektroničke pošte dana </w:t>
      </w:r>
      <w:r w:rsidR="00912358" w:rsidRPr="00BB1505">
        <w:rPr>
          <w:sz w:val="22"/>
          <w:szCs w:val="22"/>
          <w:lang w:val="hr-HR"/>
        </w:rPr>
        <w:t xml:space="preserve">7. prosinca 2015. godine te je istoga dana objavljeno </w:t>
      </w:r>
      <w:r w:rsidR="00080691">
        <w:rPr>
          <w:sz w:val="22"/>
          <w:szCs w:val="22"/>
          <w:lang w:val="hr-HR"/>
        </w:rPr>
        <w:t xml:space="preserve">i </w:t>
      </w:r>
      <w:r w:rsidR="00912358" w:rsidRPr="00BB1505">
        <w:rPr>
          <w:sz w:val="22"/>
          <w:szCs w:val="22"/>
          <w:lang w:val="hr-HR"/>
        </w:rPr>
        <w:t xml:space="preserve">na e-oglasnoj ploči suda. </w:t>
      </w:r>
    </w:p>
    <w:p w:rsidRDefault="00BB1505" w:rsidP="00152F53" w:rsidR="00BB1505" w:rsidRPr="00BB1505">
      <w:pPr>
        <w:ind w:firstLine="708"/>
        <w:jc w:val="both"/>
        <w:rPr>
          <w:sz w:val="22"/>
          <w:szCs w:val="22"/>
          <w:lang w:val="hr-HR"/>
        </w:rPr>
      </w:pPr>
    </w:p>
    <w:p w:rsidRDefault="00FE5C79" w:rsidP="00152F53" w:rsidR="00C26725" w:rsidRPr="00BB1505">
      <w:pPr>
        <w:ind w:firstLine="708"/>
        <w:jc w:val="both"/>
        <w:rPr>
          <w:sz w:val="22"/>
          <w:szCs w:val="22"/>
          <w:lang w:val="hr-HR"/>
        </w:rPr>
      </w:pPr>
      <w:r w:rsidRPr="00BB1505">
        <w:rPr>
          <w:sz w:val="22"/>
          <w:szCs w:val="22"/>
          <w:lang w:val="hr-HR"/>
        </w:rPr>
        <w:t>Slijedom navedenog, a u skladu s odredbom čl. 12. st. 5. Stečajnog zakona (Narodne novine 71/15) dos</w:t>
      </w:r>
      <w:r w:rsidR="00BB1505" w:rsidRPr="00BB1505">
        <w:rPr>
          <w:sz w:val="22"/>
          <w:szCs w:val="22"/>
          <w:lang w:val="hr-HR"/>
        </w:rPr>
        <w:t xml:space="preserve">tava je predlagatelju izvršena </w:t>
      </w:r>
      <w:r w:rsidRPr="00BB1505">
        <w:rPr>
          <w:sz w:val="22"/>
          <w:szCs w:val="22"/>
          <w:lang w:val="hr-HR"/>
        </w:rPr>
        <w:t>7. prosinca 2015. jer je toga dana rješenje upućeno elektroničkom poštom Financijskoj agenciji, odnosno u skladu s odredbom čl. 12. st. 2. Stečajnog zakona</w:t>
      </w:r>
      <w:r w:rsidR="00C26725" w:rsidRPr="00BB1505">
        <w:rPr>
          <w:sz w:val="22"/>
          <w:szCs w:val="22"/>
          <w:lang w:val="hr-HR"/>
        </w:rPr>
        <w:t xml:space="preserve"> 15. prosinca 2015. </w:t>
      </w:r>
      <w:r w:rsidRPr="00BB1505">
        <w:rPr>
          <w:sz w:val="22"/>
          <w:szCs w:val="22"/>
          <w:lang w:val="hr-HR"/>
        </w:rPr>
        <w:t>jer je rješenje</w:t>
      </w:r>
      <w:r w:rsidR="00C26725" w:rsidRPr="00BB1505">
        <w:rPr>
          <w:sz w:val="22"/>
          <w:szCs w:val="22"/>
          <w:lang w:val="hr-HR"/>
        </w:rPr>
        <w:t xml:space="preserve"> na koje se žalba odnosi objav</w:t>
      </w:r>
      <w:r w:rsidR="00080691">
        <w:rPr>
          <w:sz w:val="22"/>
          <w:szCs w:val="22"/>
          <w:lang w:val="hr-HR"/>
        </w:rPr>
        <w:t xml:space="preserve">ljeno na e-oglasnoj ploči suda </w:t>
      </w:r>
      <w:r w:rsidR="00C26725" w:rsidRPr="00BB1505">
        <w:rPr>
          <w:sz w:val="22"/>
          <w:szCs w:val="22"/>
          <w:lang w:val="hr-HR"/>
        </w:rPr>
        <w:t xml:space="preserve">7. prosinca 2015. </w:t>
      </w:r>
    </w:p>
    <w:p w:rsidRDefault="00BB1505" w:rsidP="00152F53" w:rsidR="00BB1505" w:rsidRPr="00BB1505">
      <w:pPr>
        <w:ind w:firstLine="708"/>
        <w:jc w:val="both"/>
        <w:rPr>
          <w:sz w:val="22"/>
          <w:szCs w:val="22"/>
          <w:lang w:val="hr-HR"/>
        </w:rPr>
      </w:pPr>
    </w:p>
    <w:p w:rsidRDefault="00FE5C79" w:rsidP="00152F53" w:rsidR="00FE5C79" w:rsidRPr="00BB1505">
      <w:pPr>
        <w:ind w:firstLine="708"/>
        <w:jc w:val="both"/>
        <w:rPr>
          <w:sz w:val="22"/>
          <w:szCs w:val="22"/>
          <w:lang w:val="hr-HR"/>
        </w:rPr>
      </w:pPr>
      <w:r w:rsidRPr="00BB1505">
        <w:rPr>
          <w:sz w:val="22"/>
          <w:szCs w:val="22"/>
          <w:lang w:val="hr-HR"/>
        </w:rPr>
        <w:t xml:space="preserve">Žalba je u sud zaprimljena 30. prosinca 2015. </w:t>
      </w:r>
      <w:r w:rsidR="00C26725" w:rsidRPr="00BB1505">
        <w:rPr>
          <w:sz w:val="22"/>
          <w:szCs w:val="22"/>
          <w:lang w:val="hr-HR"/>
        </w:rPr>
        <w:t>Primjenom odredbe čl. 12. st. 5. Stečajnog zakona d</w:t>
      </w:r>
      <w:r w:rsidR="00BB1505" w:rsidRPr="00BB1505">
        <w:rPr>
          <w:sz w:val="22"/>
          <w:szCs w:val="22"/>
          <w:lang w:val="hr-HR"/>
        </w:rPr>
        <w:t xml:space="preserve">ostava je dakle obavljena dana </w:t>
      </w:r>
      <w:r w:rsidR="00C26725" w:rsidRPr="00BB1505">
        <w:rPr>
          <w:sz w:val="22"/>
          <w:szCs w:val="22"/>
          <w:lang w:val="hr-HR"/>
        </w:rPr>
        <w:t xml:space="preserve">7. prosinca 2015., a primjenom odredbe čl. 12. st. 2. istoga Zakona 15. prosinca 2015., te je u svakom slučaju rok za podnošenje </w:t>
      </w:r>
      <w:r w:rsidR="00532A96" w:rsidRPr="00BB1505">
        <w:rPr>
          <w:sz w:val="22"/>
          <w:szCs w:val="22"/>
          <w:lang w:val="hr-HR"/>
        </w:rPr>
        <w:t>žalbe</w:t>
      </w:r>
      <w:r w:rsidR="00C26725" w:rsidRPr="00BB1505">
        <w:rPr>
          <w:sz w:val="22"/>
          <w:szCs w:val="22"/>
          <w:lang w:val="hr-HR"/>
        </w:rPr>
        <w:t xml:space="preserve"> protekao prije 30. prosinca 2015.</w:t>
      </w:r>
    </w:p>
    <w:p w:rsidRDefault="00BB1505" w:rsidP="00152F53" w:rsidR="00BB1505" w:rsidRPr="00BB1505">
      <w:pPr>
        <w:ind w:firstLine="708"/>
        <w:jc w:val="both"/>
        <w:rPr>
          <w:sz w:val="22"/>
          <w:szCs w:val="22"/>
          <w:lang w:val="hr-HR"/>
        </w:rPr>
      </w:pPr>
    </w:p>
    <w:p w:rsidRDefault="00C26725" w:rsidP="00BB1505" w:rsidR="00C26725" w:rsidRPr="00BB1505">
      <w:pPr>
        <w:ind w:firstLine="708"/>
        <w:jc w:val="both"/>
        <w:rPr>
          <w:sz w:val="22"/>
          <w:szCs w:val="22"/>
          <w:lang w:eastAsia="hr-HR" w:val="hr-HR"/>
        </w:rPr>
      </w:pPr>
      <w:r w:rsidRPr="00BB1505">
        <w:rPr>
          <w:sz w:val="22"/>
          <w:szCs w:val="22"/>
          <w:lang w:val="hr-HR"/>
        </w:rPr>
        <w:t>Kako je dakle žalba podnesena nakon isteka propisanog roka, to je u skladu sa navedenim odredbama Stečajnog zakona, a u svezi čl. 10. Stečajnog zakon</w:t>
      </w:r>
      <w:r w:rsidR="00DC1854" w:rsidRPr="00BB1505">
        <w:rPr>
          <w:sz w:val="22"/>
          <w:szCs w:val="22"/>
          <w:lang w:val="hr-HR"/>
        </w:rPr>
        <w:t>a i odredbi</w:t>
      </w:r>
      <w:r w:rsidRPr="00BB1505">
        <w:rPr>
          <w:sz w:val="22"/>
          <w:szCs w:val="22"/>
          <w:lang w:val="hr-HR"/>
        </w:rPr>
        <w:t xml:space="preserve"> čl. 358. </w:t>
      </w:r>
      <w:r w:rsidR="00DC1854" w:rsidRPr="00BB1505">
        <w:rPr>
          <w:sz w:val="22"/>
          <w:szCs w:val="22"/>
          <w:lang w:val="hr-HR"/>
        </w:rPr>
        <w:t xml:space="preserve">st. 1. i 2. </w:t>
      </w:r>
      <w:r w:rsidR="003126FF" w:rsidRPr="00BB1505">
        <w:rPr>
          <w:sz w:val="22"/>
          <w:szCs w:val="22"/>
          <w:lang w:val="hr-HR"/>
        </w:rPr>
        <w:t xml:space="preserve">Zakona o parničnom postupku </w:t>
      </w:r>
      <w:r w:rsidR="003126FF" w:rsidRPr="00BB1505">
        <w:rPr>
          <w:sz w:val="22"/>
          <w:szCs w:val="22"/>
          <w:lang w:eastAsia="hr-HR" w:val="hr-HR"/>
        </w:rPr>
        <w:t>(Narodne novine broj 53/91, 91/92, 112/99, 117/03, 88/</w:t>
      </w:r>
      <w:r w:rsidRPr="00BB1505">
        <w:rPr>
          <w:sz w:val="22"/>
          <w:szCs w:val="22"/>
          <w:lang w:eastAsia="hr-HR" w:val="hr-HR"/>
        </w:rPr>
        <w:t>05, 2/07, 84/08, 123/08, 57/11,</w:t>
      </w:r>
      <w:r w:rsidR="003126FF" w:rsidRPr="00BB1505">
        <w:rPr>
          <w:sz w:val="22"/>
          <w:szCs w:val="22"/>
          <w:lang w:eastAsia="hr-HR" w:val="hr-HR"/>
        </w:rPr>
        <w:t xml:space="preserve"> 25/13</w:t>
      </w:r>
      <w:r w:rsidRPr="00BB1505">
        <w:rPr>
          <w:sz w:val="22"/>
          <w:szCs w:val="22"/>
          <w:lang w:eastAsia="hr-HR" w:val="hr-HR"/>
        </w:rPr>
        <w:t xml:space="preserve"> i </w:t>
      </w:r>
      <w:r w:rsidRPr="009E6B1F">
        <w:rPr>
          <w:sz w:val="22"/>
          <w:szCs w:val="22"/>
          <w:lang w:eastAsia="hr-HR" w:val="hr-HR"/>
        </w:rPr>
        <w:t>89/14</w:t>
      </w:r>
      <w:r w:rsidRPr="00BB1505">
        <w:rPr>
          <w:sz w:val="22"/>
          <w:szCs w:val="22"/>
          <w:lang w:eastAsia="hr-HR" w:val="hr-HR"/>
        </w:rPr>
        <w:t>) istu valjalo odbaciti</w:t>
      </w:r>
      <w:r w:rsidR="00BB1505" w:rsidRPr="00BB1505">
        <w:rPr>
          <w:sz w:val="22"/>
          <w:szCs w:val="22"/>
          <w:lang w:eastAsia="hr-HR" w:val="hr-HR"/>
        </w:rPr>
        <w:t xml:space="preserve"> i riješiti kao u izreci ovog rješenja. </w:t>
      </w:r>
      <w:r w:rsidRPr="009E6B1F">
        <w:rPr>
          <w:sz w:val="22"/>
          <w:szCs w:val="22"/>
          <w:lang w:eastAsia="hr-HR" w:val="hr-HR"/>
        </w:rPr>
        <w:t xml:space="preserve"> </w:t>
      </w:r>
    </w:p>
    <w:p w:rsidRDefault="00F51AFC" w:rsidP="00BB1505" w:rsidR="00991567" w:rsidRPr="00BB1505">
      <w:pPr>
        <w:jc w:val="both"/>
        <w:rPr>
          <w:sz w:val="22"/>
          <w:szCs w:val="22"/>
          <w:lang w:eastAsia="hr-HR" w:val="hr-HR"/>
        </w:rPr>
      </w:pPr>
      <w:r w:rsidRPr="00BB1505">
        <w:rPr>
          <w:sz w:val="22"/>
          <w:szCs w:val="22"/>
          <w:lang w:eastAsia="hr-HR" w:val="hr-HR"/>
        </w:rPr>
        <w:t xml:space="preserve">           </w:t>
      </w:r>
    </w:p>
    <w:p w:rsidRDefault="00AB0C1D" w:rsidP="00AB0C1D" w:rsidR="00AB0C1D" w:rsidRPr="00BB1505">
      <w:pPr>
        <w:jc w:val="center"/>
        <w:rPr>
          <w:sz w:val="22"/>
          <w:szCs w:val="22"/>
          <w:lang w:val="hr-HR"/>
        </w:rPr>
      </w:pPr>
      <w:r w:rsidRPr="00BB1505">
        <w:rPr>
          <w:sz w:val="22"/>
          <w:szCs w:val="22"/>
          <w:lang w:val="hr-HR"/>
        </w:rPr>
        <w:t xml:space="preserve">U Zadru, </w:t>
      </w:r>
      <w:r w:rsidR="003126FF" w:rsidRPr="00BB1505">
        <w:rPr>
          <w:sz w:val="22"/>
          <w:szCs w:val="22"/>
          <w:lang w:val="hr-HR"/>
        </w:rPr>
        <w:t xml:space="preserve"> </w:t>
      </w:r>
      <w:r w:rsidR="00097F66">
        <w:rPr>
          <w:sz w:val="22"/>
          <w:szCs w:val="22"/>
          <w:lang w:val="hr-HR"/>
        </w:rPr>
        <w:t>29</w:t>
      </w:r>
      <w:r w:rsidR="00912358" w:rsidRPr="00BB1505">
        <w:rPr>
          <w:sz w:val="22"/>
          <w:szCs w:val="22"/>
          <w:lang w:val="hr-HR"/>
        </w:rPr>
        <w:t>. siječnja 2016</w:t>
      </w:r>
      <w:r w:rsidRPr="00BB1505">
        <w:rPr>
          <w:sz w:val="22"/>
          <w:szCs w:val="22"/>
          <w:lang w:val="hr-HR"/>
        </w:rPr>
        <w:t>.</w:t>
      </w:r>
    </w:p>
    <w:p w:rsidRDefault="009E6B1F" w:rsidP="009E6B1F" w:rsidR="009E6B1F">
      <w:pPr>
        <w:rPr>
          <w:sz w:val="22"/>
          <w:szCs w:val="22"/>
          <w:lang w:val="hr-HR"/>
        </w:rPr>
      </w:pPr>
    </w:p>
    <w:p w:rsidRDefault="009E6B1F" w:rsidP="009E6B1F" w:rsidR="00BB1505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Za točnost otpravka – ovlaštena službenica </w:t>
      </w:r>
      <w:r w:rsidR="00080691">
        <w:rPr>
          <w:sz w:val="22"/>
          <w:szCs w:val="22"/>
          <w:lang w:val="hr-HR"/>
        </w:rPr>
        <w:t xml:space="preserve">        </w:t>
      </w:r>
      <w:r>
        <w:rPr>
          <w:sz w:val="22"/>
          <w:szCs w:val="22"/>
          <w:lang w:val="hr-HR"/>
        </w:rPr>
        <w:t xml:space="preserve">                                                          </w:t>
      </w:r>
      <w:r w:rsidR="00080691">
        <w:rPr>
          <w:sz w:val="22"/>
          <w:szCs w:val="22"/>
          <w:lang w:val="hr-HR"/>
        </w:rPr>
        <w:t xml:space="preserve"> </w:t>
      </w:r>
      <w:r w:rsidR="00AB0C1D" w:rsidRPr="00BB1505">
        <w:rPr>
          <w:sz w:val="22"/>
          <w:szCs w:val="22"/>
          <w:lang w:val="hr-HR"/>
        </w:rPr>
        <w:t>S</w:t>
      </w:r>
      <w:r w:rsidR="00912358" w:rsidRPr="00BB1505">
        <w:rPr>
          <w:sz w:val="22"/>
          <w:szCs w:val="22"/>
          <w:lang w:val="hr-HR"/>
        </w:rPr>
        <w:t>tečajn</w:t>
      </w:r>
      <w:r w:rsidR="00BB1505">
        <w:rPr>
          <w:sz w:val="22"/>
          <w:szCs w:val="22"/>
          <w:lang w:val="hr-HR"/>
        </w:rPr>
        <w:t xml:space="preserve">a sutkinja </w:t>
      </w:r>
    </w:p>
    <w:p w:rsidRDefault="009E6B1F" w:rsidP="009E6B1F" w:rsidR="00AB0C1D" w:rsidRPr="00BB1505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Merlina Klišmanić</w:t>
      </w:r>
      <w:r w:rsidR="00080691">
        <w:rPr>
          <w:sz w:val="22"/>
          <w:szCs w:val="22"/>
          <w:lang w:val="hr-HR"/>
        </w:rPr>
        <w:tab/>
      </w:r>
      <w:r w:rsidR="00080691">
        <w:rPr>
          <w:sz w:val="22"/>
          <w:szCs w:val="22"/>
          <w:lang w:val="hr-HR"/>
        </w:rPr>
        <w:tab/>
      </w:r>
      <w:r w:rsidR="00080691">
        <w:rPr>
          <w:sz w:val="22"/>
          <w:szCs w:val="22"/>
          <w:lang w:val="hr-HR"/>
        </w:rPr>
        <w:tab/>
      </w:r>
      <w:r w:rsidR="00080691">
        <w:rPr>
          <w:sz w:val="22"/>
          <w:szCs w:val="22"/>
          <w:lang w:val="hr-HR"/>
        </w:rPr>
        <w:tab/>
      </w:r>
      <w:r w:rsidR="00080691">
        <w:rPr>
          <w:sz w:val="22"/>
          <w:szCs w:val="22"/>
          <w:lang w:val="hr-HR"/>
        </w:rPr>
        <w:tab/>
      </w:r>
      <w:r w:rsidR="00097F66">
        <w:rPr>
          <w:sz w:val="22"/>
          <w:szCs w:val="22"/>
          <w:lang w:val="hr-HR"/>
        </w:rPr>
        <w:t xml:space="preserve">                                  </w:t>
      </w:r>
      <w:r>
        <w:rPr>
          <w:sz w:val="22"/>
          <w:szCs w:val="22"/>
          <w:lang w:val="hr-HR"/>
        </w:rPr>
        <w:t xml:space="preserve">             </w:t>
      </w:r>
      <w:r w:rsidR="00BB1505">
        <w:rPr>
          <w:sz w:val="22"/>
          <w:szCs w:val="22"/>
          <w:lang w:val="hr-HR"/>
        </w:rPr>
        <w:t>Ana Markač</w:t>
      </w:r>
      <w:r>
        <w:rPr>
          <w:sz w:val="22"/>
          <w:szCs w:val="22"/>
          <w:lang w:val="hr-HR"/>
        </w:rPr>
        <w:t>, v.r.</w:t>
      </w:r>
    </w:p>
    <w:p w:rsidRDefault="00AB0C1D" w:rsidP="00BB1505" w:rsidR="00DC1854" w:rsidRPr="00BB1505">
      <w:pPr>
        <w:jc w:val="right"/>
        <w:rPr>
          <w:sz w:val="22"/>
          <w:szCs w:val="22"/>
          <w:lang w:val="hr-HR"/>
        </w:rPr>
      </w:pPr>
      <w:r w:rsidRPr="00BB1505">
        <w:rPr>
          <w:sz w:val="22"/>
          <w:szCs w:val="22"/>
          <w:lang w:val="hr-HR"/>
        </w:rPr>
        <w:t xml:space="preserve">                                                                                                                        </w:t>
      </w:r>
    </w:p>
    <w:p w:rsidRDefault="00AB0C1D" w:rsidP="00BB1505" w:rsidR="00AB0C1D" w:rsidRPr="00BB1505">
      <w:pPr>
        <w:rPr>
          <w:sz w:val="22"/>
          <w:szCs w:val="22"/>
          <w:lang w:val="hr-HR"/>
        </w:rPr>
      </w:pPr>
      <w:r w:rsidRPr="00BB1505">
        <w:rPr>
          <w:sz w:val="22"/>
          <w:szCs w:val="22"/>
          <w:lang w:val="hr-HR"/>
        </w:rPr>
        <w:t>POUKA O PRAVNOM LIJEKU</w:t>
      </w:r>
    </w:p>
    <w:p w:rsidRDefault="00AB0C1D" w:rsidP="00BB1505" w:rsidR="00AB0C1D" w:rsidRPr="00BB1505">
      <w:pPr>
        <w:jc w:val="both"/>
        <w:rPr>
          <w:sz w:val="22"/>
          <w:szCs w:val="22"/>
          <w:lang w:val="hr-HR"/>
        </w:rPr>
      </w:pPr>
      <w:r w:rsidRPr="00BB1505">
        <w:rPr>
          <w:sz w:val="22"/>
          <w:szCs w:val="22"/>
          <w:lang w:val="hr-HR"/>
        </w:rPr>
        <w:t>Protiv ovog rješenja dopuštena je žalba Visokom trgovačkom sudu R</w:t>
      </w:r>
      <w:r w:rsidR="00BB1505">
        <w:rPr>
          <w:sz w:val="22"/>
          <w:szCs w:val="22"/>
          <w:lang w:val="hr-HR"/>
        </w:rPr>
        <w:t>epublike Hrvatske.</w:t>
      </w:r>
      <w:r w:rsidRPr="00BB1505">
        <w:rPr>
          <w:sz w:val="22"/>
          <w:szCs w:val="22"/>
          <w:lang w:val="hr-HR"/>
        </w:rPr>
        <w:t xml:space="preserve"> Žalba se podnosi putem ovog suda, u dva primjerka, u roku od osam dana od</w:t>
      </w:r>
      <w:r w:rsidR="00DC1854" w:rsidRPr="00BB1505">
        <w:rPr>
          <w:sz w:val="22"/>
          <w:szCs w:val="22"/>
          <w:lang w:val="hr-HR"/>
        </w:rPr>
        <w:t xml:space="preserve"> dostave. </w:t>
      </w:r>
      <w:r w:rsidRPr="00BB1505">
        <w:rPr>
          <w:sz w:val="22"/>
          <w:szCs w:val="22"/>
          <w:lang w:val="hr-HR"/>
        </w:rPr>
        <w:t xml:space="preserve"> </w:t>
      </w:r>
    </w:p>
    <w:p w:rsidRDefault="00DC1854" w:rsidP="00DC1854" w:rsidR="00DC1854" w:rsidRPr="00BB1505">
      <w:pPr>
        <w:jc w:val="both"/>
        <w:rPr>
          <w:sz w:val="22"/>
          <w:szCs w:val="22"/>
          <w:lang w:val="hr-HR"/>
        </w:rPr>
      </w:pPr>
    </w:p>
    <w:p w:rsidRDefault="00DE0351" w:rsidP="00AB0C1D" w:rsidR="00DE0351" w:rsidRPr="00BB1505">
      <w:pPr>
        <w:rPr>
          <w:sz w:val="22"/>
          <w:szCs w:val="22"/>
          <w:lang w:val="hr-HR"/>
        </w:rPr>
      </w:pPr>
    </w:p>
    <w:p w:rsidRDefault="00A47F8D" w:rsidP="00A47F8D" w:rsidR="00A47F8D" w:rsidRPr="00BB1505">
      <w:pPr>
        <w:rPr>
          <w:sz w:val="22"/>
          <w:szCs w:val="22"/>
          <w:lang w:val="hr-HR"/>
        </w:rPr>
      </w:pPr>
      <w:r w:rsidRPr="00BB1505">
        <w:rPr>
          <w:sz w:val="22"/>
          <w:szCs w:val="22"/>
          <w:lang w:val="hr-HR"/>
        </w:rPr>
        <w:lastRenderedPageBreak/>
        <w:t xml:space="preserve">Dostaviti : </w:t>
      </w:r>
    </w:p>
    <w:p w:rsidRDefault="00A47F8D" w:rsidP="00A47F8D" w:rsidR="00A47F8D" w:rsidRPr="00BB1505">
      <w:pPr>
        <w:numPr>
          <w:ilvl w:val="0"/>
          <w:numId w:val="1"/>
        </w:numPr>
        <w:rPr>
          <w:sz w:val="22"/>
          <w:szCs w:val="22"/>
          <w:lang w:val="hr-HR"/>
        </w:rPr>
      </w:pPr>
      <w:r w:rsidRPr="00BB1505">
        <w:rPr>
          <w:sz w:val="22"/>
          <w:szCs w:val="22"/>
          <w:lang w:val="hr-HR"/>
        </w:rPr>
        <w:t>podnositelju žalbe</w:t>
      </w:r>
      <w:r w:rsidR="00916451" w:rsidRPr="00BB1505">
        <w:rPr>
          <w:sz w:val="22"/>
          <w:szCs w:val="22"/>
          <w:lang w:val="hr-HR"/>
        </w:rPr>
        <w:t xml:space="preserve"> – elektronskom poštom</w:t>
      </w:r>
    </w:p>
    <w:p w:rsidRDefault="00916451" w:rsidP="00A47F8D" w:rsidR="00916451" w:rsidRPr="00BB1505">
      <w:pPr>
        <w:numPr>
          <w:ilvl w:val="0"/>
          <w:numId w:val="1"/>
        </w:numPr>
        <w:rPr>
          <w:sz w:val="22"/>
          <w:szCs w:val="22"/>
          <w:lang w:val="hr-HR"/>
        </w:rPr>
      </w:pPr>
      <w:r w:rsidRPr="00BB1505">
        <w:rPr>
          <w:sz w:val="22"/>
          <w:szCs w:val="22"/>
          <w:lang w:val="hr-HR"/>
        </w:rPr>
        <w:t>e-oglasna ploča</w:t>
      </w:r>
    </w:p>
    <w:p w:rsidRDefault="00A47F8D" w:rsidP="00A47F8D" w:rsidR="00A47F8D" w:rsidRPr="00BB1505">
      <w:pPr>
        <w:numPr>
          <w:ilvl w:val="0"/>
          <w:numId w:val="1"/>
        </w:numPr>
        <w:rPr>
          <w:sz w:val="22"/>
          <w:szCs w:val="22"/>
          <w:lang w:val="hr-HR"/>
        </w:rPr>
      </w:pPr>
      <w:r w:rsidRPr="00BB1505">
        <w:rPr>
          <w:sz w:val="22"/>
          <w:szCs w:val="22"/>
          <w:lang w:val="hr-HR"/>
        </w:rPr>
        <w:t xml:space="preserve">U spis </w:t>
      </w:r>
    </w:p>
    <w:p w:rsidRDefault="00A47F8D" w:rsidP="00A47F8D" w:rsidR="00A47F8D" w:rsidRPr="00BB1505">
      <w:pPr>
        <w:pStyle w:val="Tijeloteksta"/>
        <w:rPr>
          <w:sz w:val="22"/>
          <w:szCs w:val="22"/>
        </w:rPr>
      </w:pPr>
    </w:p>
    <w:p w:rsidRDefault="00E041A7" w:rsidP="00AB0C1D" w:rsidR="00E041A7" w:rsidRPr="00BB1505">
      <w:pPr>
        <w:rPr>
          <w:sz w:val="22"/>
          <w:szCs w:val="22"/>
          <w:lang w:val="hr-HR"/>
        </w:rPr>
      </w:pPr>
    </w:p>
    <w:sectPr w:rsidSect="00BB1505" w:rsidR="00E041A7" w:rsidRPr="00BB1505"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6725" w:rsidP="00BF0647" w:rsidR="00C26725">
      <w:r>
        <w:separator/>
      </w:r>
    </w:p>
  </w:endnote>
  <w:endnote w:id="0" w:type="continuationSeparator">
    <w:p w:rsidRDefault="00C26725" w:rsidP="00BF0647" w:rsidR="00C267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6725" w:rsidP="00BF0647" w:rsidR="00C26725">
      <w:r>
        <w:separator/>
      </w:r>
    </w:p>
  </w:footnote>
  <w:footnote w:id="0" w:type="continuationSeparator">
    <w:p w:rsidRDefault="00C26725" w:rsidP="00BF0647" w:rsidR="00C267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725" w:rsidP="00BB1505" w:rsidR="00C26725" w:rsidRPr="00BB1505">
    <w:pPr>
      <w:jc w:val="right"/>
      <w:rPr>
        <w:sz w:val="22"/>
        <w:szCs w:val="22"/>
        <w:lang w:val="hr-HR"/>
      </w:rPr>
    </w:pPr>
    <w:r>
      <w:fldChar w:fldCharType="begin"/>
    </w:r>
    <w:r>
      <w:instrText>PAGE   \* MERGEFORMAT</w:instrText>
    </w:r>
    <w:r>
      <w:fldChar w:fldCharType="separate"/>
    </w:r>
    <w:r w:rsidR="006506BE" w:rsidRPr="006506BE">
      <w:rPr>
        <w:noProof/>
        <w:lang w:val="hr-HR"/>
      </w:rPr>
      <w:t>2</w:t>
    </w:r>
    <w:r>
      <w:fldChar w:fldCharType="end"/>
    </w:r>
    <w:r w:rsidRPr="00BF0647">
      <w:rPr>
        <w:lang w:val="hr-HR"/>
      </w:rPr>
      <w:t xml:space="preserve"> </w:t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Pr="00BB1505">
      <w:rPr>
        <w:sz w:val="22"/>
        <w:szCs w:val="22"/>
        <w:lang w:val="hr-HR"/>
      </w:rPr>
      <w:t>Posl. br. 1 St-</w:t>
    </w:r>
    <w:r w:rsidR="00BB1505" w:rsidRPr="00BB1505">
      <w:rPr>
        <w:sz w:val="22"/>
        <w:szCs w:val="22"/>
        <w:lang w:val="hr-HR"/>
      </w:rPr>
      <w:t>818/15-10</w:t>
    </w:r>
  </w:p>
  <w:p w:rsidRDefault="00C26725" w:rsidR="00C26725">
    <w:pPr>
      <w:pStyle w:val="Zaglavlje"/>
      <w:jc w:val="center"/>
    </w:pPr>
  </w:p>
  <w:p w:rsidRDefault="00C26725" w:rsidR="00C267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702" w:rsidP="00562702" w:rsidR="00562702" w:rsidRPr="00BB1505">
    <w:pPr>
      <w:pStyle w:val="Zaglavlje"/>
      <w:jc w:val="right"/>
      <w:rPr>
        <w:sz w:val="22"/>
        <w:szCs w:val="22"/>
        <w:lang w:val="hr-HR"/>
      </w:rPr>
    </w:pPr>
    <w:r w:rsidRPr="00BB1505">
      <w:rPr>
        <w:sz w:val="22"/>
        <w:szCs w:val="22"/>
        <w:lang w:val="hr-HR"/>
      </w:rPr>
      <w:t>P</w:t>
    </w:r>
    <w:r w:rsidR="009E6B1F">
      <w:rPr>
        <w:sz w:val="22"/>
        <w:szCs w:val="22"/>
        <w:lang w:val="hr-HR"/>
      </w:rPr>
      <w:t>osl. broj: 2 St-821/15-6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2528BD"/>
    <w:multiLevelType w:val="hybridMultilevel"/>
    <w:tmpl w:val="413E37E4"/>
    <w:lvl w:tplc="FB8E3AB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4643"/>
    <w:rsid w:val="00031D68"/>
    <w:rsid w:val="00080691"/>
    <w:rsid w:val="00097F66"/>
    <w:rsid w:val="00152F53"/>
    <w:rsid w:val="001B7939"/>
    <w:rsid w:val="00241162"/>
    <w:rsid w:val="002B0881"/>
    <w:rsid w:val="003126FF"/>
    <w:rsid w:val="0042034D"/>
    <w:rsid w:val="004B102E"/>
    <w:rsid w:val="004B7F15"/>
    <w:rsid w:val="00532A96"/>
    <w:rsid w:val="00562702"/>
    <w:rsid w:val="00586892"/>
    <w:rsid w:val="00613612"/>
    <w:rsid w:val="006506BE"/>
    <w:rsid w:val="00654643"/>
    <w:rsid w:val="006C56C6"/>
    <w:rsid w:val="008D1159"/>
    <w:rsid w:val="00912358"/>
    <w:rsid w:val="00916451"/>
    <w:rsid w:val="00991567"/>
    <w:rsid w:val="009E6B1F"/>
    <w:rsid w:val="00A16BB9"/>
    <w:rsid w:val="00A47F8D"/>
    <w:rsid w:val="00A637D8"/>
    <w:rsid w:val="00A754B6"/>
    <w:rsid w:val="00A76C28"/>
    <w:rsid w:val="00A91E55"/>
    <w:rsid w:val="00A96A2D"/>
    <w:rsid w:val="00AB0C1D"/>
    <w:rsid w:val="00AC5F55"/>
    <w:rsid w:val="00BB1505"/>
    <w:rsid w:val="00BD76B8"/>
    <w:rsid w:val="00BF0647"/>
    <w:rsid w:val="00C04CA7"/>
    <w:rsid w:val="00C26725"/>
    <w:rsid w:val="00C7107A"/>
    <w:rsid w:val="00D46E85"/>
    <w:rsid w:val="00D86298"/>
    <w:rsid w:val="00DC1854"/>
    <w:rsid w:val="00DE0351"/>
    <w:rsid w:val="00E041A7"/>
    <w:rsid w:val="00E417F0"/>
    <w:rsid w:val="00F51AFC"/>
    <w:rsid w:val="00F62DD6"/>
    <w:rsid w:val="00FE5C79"/>
    <w:rsid w:val="00FF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54643"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rsid w:val="00654643"/>
    <w:pPr>
      <w:keepNext/>
      <w:jc w:val="center"/>
      <w:outlineLvl w:val="0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54643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61361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F06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F0647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BF06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F0647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6506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6B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6B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6B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6B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54643"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rsid w:val="00654643"/>
    <w:pPr>
      <w:keepNext/>
      <w:jc w:val="center"/>
      <w:outlineLvl w:val="0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54643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61361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F06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F0647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BF06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F0647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6506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6B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6B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6B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6B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St-821/2015</izvorni_sadrzaj>
    <derivirana_varijabla naziv="DomainObject.Predmet.OznakaBroj_1">St-821/2015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PC SERVIS d.o.o. za informatičke usluge</izvorni_sadrzaj>
    <derivirana_varijabla naziv="DomainObject.Predmet.ProtustrankaFormated_1">  PC SERVIS d.o.o. za informatičke usluge</derivirana_varijabla>
  </DomainObject.Predmet.ProtustrankaFormated>
  <DomainObject.Predmet.ProtustrankaFormatedOIB>
    <izvorni_sadrzaj>  PC SERVIS d.o.o. za informatičke usluge, OIB 71573439747</izvorni_sadrzaj>
    <derivirana_varijabla naziv="DomainObject.Predmet.ProtustrankaFormatedOIB_1">  PC SERVIS d.o.o. za informatičke usluge, OIB 71573439747</derivirana_varijabla>
  </DomainObject.Predmet.ProtustrankaFormatedOIB>
  <DomainObject.Predmet.ProtustrankaFormatedWithAdress>
    <izvorni_sadrzaj> PC SERVIS d.o.o. za informatičke usluge, Uvala Bregdetti 30, 23000 Zadar</izvorni_sadrzaj>
    <derivirana_varijabla naziv="DomainObject.Predmet.ProtustrankaFormatedWithAdress_1"> PC SERVIS d.o.o. za informatičke usluge, Uvala Bregdetti 30, 23000 Zadar</derivirana_varijabla>
  </DomainObject.Predmet.ProtustrankaFormatedWithAdress>
  <DomainObject.Predmet.ProtustrankaFormatedWithAdressOIB>
    <izvorni_sadrzaj> PC SERVIS d.o.o. za informatičke usluge, OIB 71573439747, Uvala Bregdetti 30, 23000 Zadar</izvorni_sadrzaj>
    <derivirana_varijabla naziv="DomainObject.Predmet.ProtustrankaFormatedWithAdressOIB_1"> PC SERVIS d.o.o. za informatičke usluge, OIB 71573439747, Uvala Bregdetti 30, 23000 Zadar</derivirana_varijabla>
  </DomainObject.Predmet.ProtustrankaFormatedWithAdressOIB>
  <DomainObject.Predmet.ProtustrankaWithAdress>
    <izvorni_sadrzaj>PC SERVIS d.o.o. za informatičke usluge Uvala Bregdetti 30, 23000 Zadar</izvorni_sadrzaj>
    <derivirana_varijabla naziv="DomainObject.Predmet.ProtustrankaWithAdress_1">PC SERVIS d.o.o. za informatičke usluge Uvala Bregdetti 30, 23000 Zadar</derivirana_varijabla>
  </DomainObject.Predmet.ProtustrankaWithAdress>
  <DomainObject.Predmet.ProtustrankaWithAdressOIB>
    <izvorni_sadrzaj>PC SERVIS d.o.o. za informatičke usluge, OIB 71573439747, Uvala Bregdetti 30, 23000 Zadar</izvorni_sadrzaj>
    <derivirana_varijabla naziv="DomainObject.Predmet.ProtustrankaWithAdressOIB_1">PC SERVIS d.o.o. za informatičke usluge, OIB 71573439747, Uvala Bregdetti 30, 23000 Zadar</derivirana_varijabla>
  </DomainObject.Predmet.ProtustrankaWithAdressOIB>
  <DomainObject.Predmet.ProtustrankaNazivFormated>
    <izvorni_sadrzaj>PC SERVIS d.o.o. za informatičke usluge</izvorni_sadrzaj>
    <derivirana_varijabla naziv="DomainObject.Predmet.ProtustrankaNazivFormated_1">PC SERVIS d.o.o. za informatičke usluge</derivirana_varijabla>
  </DomainObject.Predmet.ProtustrankaNazivFormated>
  <DomainObject.Predmet.ProtustrankaNazivFormatedOIB>
    <izvorni_sadrzaj>PC SERVIS d.o.o. za informatičke usluge, OIB 71573439747</izvorni_sadrzaj>
    <derivirana_varijabla naziv="DomainObject.Predmet.ProtustrankaNazivFormatedOIB_1">PC SERVIS d.o.o. za informatičke usluge, OIB 71573439747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32336.18</izvorni_sadrzaj>
    <derivirana_varijabla naziv="DomainObject.Predmet.TrenutnaVrijednost_1">32336.18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PC SERVIS d.o.o. za informatičke usluge</item>
    </izvorni_sadrzaj>
    <derivirana_varijabla naziv="DomainObject.Predmet.ProtuStrankaListFormated_1">
      <item>PC SERVIS d.o.o. za informatičke usluge</item>
    </derivirana_varijabla>
  </DomainObject.Predmet.ProtuStrankaListFormated>
  <DomainObject.Predmet.ProtuStrankaListFormatedOIB>
    <izvorni_sadrzaj>
      <item>PC SERVIS d.o.o. za informatičke usluge, OIB 71573439747</item>
    </izvorni_sadrzaj>
    <derivirana_varijabla naziv="DomainObject.Predmet.ProtuStrankaListFormatedOIB_1">
      <item>PC SERVIS d.o.o. za informatičke usluge, OIB 71573439747</item>
    </derivirana_varijabla>
  </DomainObject.Predmet.ProtuStrankaListFormatedOIB>
  <DomainObject.Predmet.ProtuStrankaListFormatedWithAdress>
    <izvorni_sadrzaj>
      <item>PC SERVIS d.o.o. za informatičke usluge, Uvala Bregdetti 30, 23000 Zadar</item>
    </izvorni_sadrzaj>
    <derivirana_varijabla naziv="DomainObject.Predmet.ProtuStrankaListFormatedWithAdress_1">
      <item>PC SERVIS d.o.o. za informatičke usluge, Uvala Bregdetti 30, 23000 Zadar</item>
    </derivirana_varijabla>
  </DomainObject.Predmet.ProtuStrankaListFormatedWithAdress>
  <DomainObject.Predmet.ProtuStrankaListFormatedWithAdressOIB>
    <izvorni_sadrzaj>
      <item>PC SERVIS d.o.o. za informatičke usluge, OIB 71573439747, Uvala Bregdetti 30, 23000 Zadar</item>
    </izvorni_sadrzaj>
    <derivirana_varijabla naziv="DomainObject.Predmet.ProtuStrankaListFormatedWithAdressOIB_1">
      <item>PC SERVIS d.o.o. za informatičke usluge, OIB 71573439747, Uvala Bregdetti 30, 23000 Zadar</item>
    </derivirana_varijabla>
  </DomainObject.Predmet.ProtuStrankaListFormatedWithAdressOIB>
  <DomainObject.Predmet.ProtuStrankaListNazivFormated>
    <izvorni_sadrzaj>
      <item>PC SERVIS d.o.o. za informatičke usluge</item>
    </izvorni_sadrzaj>
    <derivirana_varijabla naziv="DomainObject.Predmet.ProtuStrankaListNazivFormated_1">
      <item>PC SERVIS d.o.o. za informatičke usluge</item>
    </derivirana_varijabla>
  </DomainObject.Predmet.ProtuStrankaListNazivFormated>
  <DomainObject.Predmet.ProtuStrankaListNazivFormatedOIB>
    <izvorni_sadrzaj>
      <item>PC SERVIS d.o.o. za informatičke usluge, OIB 71573439747</item>
    </izvorni_sadrzaj>
    <derivirana_varijabla naziv="DomainObject.Predmet.ProtuStrankaListNazivFormatedOIB_1">
      <item>PC SERVIS d.o.o. za informatičke usluge, OIB 71573439747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PC SERVIS d.o.o. za informatičke usluge</izvorni_sadrzaj>
    <derivirana_varijabla naziv="DomainObject.Predmet.ProtustrankaIDrugi_1">PC SERVIS d.o.o. za informatičke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PC SERVIS d.o.o. za informatičke usluge, OIB 71573439747, Uvala Bregdetti 30, 23000 Zadar</izvorni_sadrzaj>
    <derivirana_varijabla naziv="DomainObject.Predmet.ProtustrankaIDrugiAdressOIB_1">PC SERVIS d.o.o. za informatičke usluge, OIB 71573439747, Uvala Bregdetti 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PC SERVIS d.o.o. za informatičke usluge</item>
    </izvorni_sadrzaj>
    <derivirana_varijabla naziv="DomainObject.Predmet.SudioniciListNaziv_1">
      <item>FINA</item>
      <item>PC SERVIS d.o.o. za informatičke usluge</item>
    </derivirana_varijabla>
  </DomainObject.Predmet.SudioniciListNaziv>
  <DomainObject.Predmet.SudioniciListAdressOIB>
    <izvorni_sadrzaj>
      <item>FINA, OIB 85821130368</item>
      <item>PC SERVIS d.o.o. za informatičke usluge, OIB 71573439747, Uvala Bregdetti 30,23000 Zadar</item>
    </izvorni_sadrzaj>
    <derivirana_varijabla naziv="DomainObject.Predmet.SudioniciListAdressOIB_1">
      <item>FINA, OIB 85821130368</item>
      <item>PC SERVIS d.o.o. za informatičke usluge, OIB 71573439747, Uvala Bregdetti 30,23000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71573439747</item>
    </izvorni_sadrzaj>
    <derivirana_varijabla naziv="DomainObject.Predmet.SudioniciListNazivOIB_1">
      <item>, OIB 85821130368</item>
      <item>, OIB 71573439747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CC98AF-F1F7-4EF8-9DE9-A0AA5E45DC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399</properties:Words>
  <properties:Characters>2013</properties:Characters>
  <properties:Lines>61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2016-01-29T11:16:00Z</dcterms:created>
  <dc:creator>Ardena Bajlo</dc:creator>
  <cp:lastModifiedBy>Merlina Klišmanić</cp:lastModifiedBy>
  <cp:lastPrinted>2016-01-29T11:26:00Z</cp:lastPrinted>
  <dcterms:modified xmlns:xsi="http://www.w3.org/2001/XMLSchema-instance" xsi:type="dcterms:W3CDTF">2016-01-29T11:55:00Z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