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66cd" w14:paraId="fe966c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299</w:t>
      </w:r>
      <w:r w:rsidR="00460BEC">
        <w:rPr>
          <w:rFonts w:hAnsi="Times New Roman" w:ascii="Times New Roman"/>
        </w:rPr>
        <w:t>/2015</w:t>
      </w:r>
      <w:r w:rsidR="002259C8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94574E" w:rsidP="0094574E" w:rsidR="009C35BE">
      <w:pPr>
        <w:jc w:val="both"/>
        <w:rPr>
          <w:rFonts w:hAnsi="Times New Roman" w:ascii="Times New Roman"/>
          <w:szCs w:val="24"/>
          <w:lang w:val="hr-HR"/>
        </w:rPr>
      </w:pPr>
      <w:r w:rsidRPr="0094574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TIŠ-DVA d.o.o., Zagreb (Grad Zagreb), Savska Cesta 139, OIB:  96234351064,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94574E">
        <w:rPr>
          <w:rFonts w:hAnsi="Times New Roman" w:ascii="Times New Roman"/>
          <w:szCs w:val="24"/>
          <w:lang w:val="hr-HR"/>
        </w:rPr>
        <w:t xml:space="preserve"> 2016.</w:t>
      </w:r>
    </w:p>
    <w:p w:rsidRDefault="0094574E" w:rsidP="00BA4663" w:rsidR="009457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C35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4574E" w:rsidRPr="0094574E">
        <w:rPr>
          <w:rFonts w:hAnsi="Times New Roman" w:ascii="Times New Roman"/>
          <w:szCs w:val="24"/>
          <w:lang w:val="hr-HR"/>
        </w:rPr>
        <w:t>TIŠ-DVA d.o.o., Zagreb (Grad Zagreb), Savska Cesta 139, OIB:  96234351064</w:t>
      </w:r>
    </w:p>
    <w:p w:rsidRDefault="0094574E" w:rsidP="00937E6F" w:rsidR="0094574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4574E">
        <w:rPr>
          <w:rFonts w:hAnsi="Times New Roman" w:ascii="Times New Roman"/>
          <w:lang w:val="hr-HR"/>
        </w:rPr>
        <w:t>35.791,63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2259C8" w:rsidP="00E91121" w:rsidR="002259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59C8" w:rsidP="00E91121" w:rsidR="002259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59C8" w:rsidP="00E91121" w:rsidR="002259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59C8" w:rsidP="00E91121" w:rsidR="002259C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59C8" w:rsidP="00E91121" w:rsidR="002259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2259C8" w:rsidR="002259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415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299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259C8"/>
    <w:rsid w:val="00244153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1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1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9299</izvorni_sadrzaj>
    <derivirana_varijabla naziv="DomainObject.Predmet.Broj_1">9299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St-9299/2015</izvorni_sadrzaj>
    <derivirana_varijabla naziv="DomainObject.Predmet.OznakaBroj_1">St-9299/2015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TIŠ-DVA, d.o.o.</izvorni_sadrzaj>
    <derivirana_varijabla naziv="DomainObject.Predmet.ProtustrankaFormated_1">  TIŠ-DVA, d.o.o.</derivirana_varijabla>
  </DomainObject.Predmet.ProtustrankaFormated>
  <DomainObject.Predmet.ProtustrankaFormatedOIB>
    <izvorni_sadrzaj>  TIŠ-DVA, d.o.o., OIB 96234351064</izvorni_sadrzaj>
    <derivirana_varijabla naziv="DomainObject.Predmet.ProtustrankaFormatedOIB_1">  TIŠ-DVA, d.o.o., OIB 96234351064</derivirana_varijabla>
  </DomainObject.Predmet.ProtustrankaFormatedOIB>
  <DomainObject.Predmet.ProtustrankaFormatedWithAdress>
    <izvorni_sadrzaj> TIŠ-DVA, d.o.o., Savska Cesta 139, 10000 Zagreb</izvorni_sadrzaj>
    <derivirana_varijabla naziv="DomainObject.Predmet.ProtustrankaFormatedWithAdress_1"> TIŠ-DVA, d.o.o., Savska Cesta 139, 10000 Zagreb</derivirana_varijabla>
  </DomainObject.Predmet.ProtustrankaFormatedWithAdress>
  <DomainObject.Predmet.ProtustrankaFormatedWithAdressOIB>
    <izvorni_sadrzaj> TIŠ-DVA, d.o.o., OIB 96234351064, Savska Cesta 139, 10000 Zagreb</izvorni_sadrzaj>
    <derivirana_varijabla naziv="DomainObject.Predmet.ProtustrankaFormatedWithAdressOIB_1"> TIŠ-DVA, d.o.o., OIB 96234351064, Savska Cesta 139, 10000 Zagreb</derivirana_varijabla>
  </DomainObject.Predmet.ProtustrankaFormatedWithAdressOIB>
  <DomainObject.Predmet.ProtustrankaWithAdress>
    <izvorni_sadrzaj>TIŠ-DVA, d.o.o. Savska Cesta 139, 10000 Zagreb</izvorni_sadrzaj>
    <derivirana_varijabla naziv="DomainObject.Predmet.ProtustrankaWithAdress_1">TIŠ-DVA, d.o.o. Savska Cesta 139, 10000 Zagreb</derivirana_varijabla>
  </DomainObject.Predmet.ProtustrankaWithAdress>
  <DomainObject.Predmet.ProtustrankaWithAdressOIB>
    <izvorni_sadrzaj>TIŠ-DVA, d.o.o., OIB 96234351064, Savska Cesta 139, 10000 Zagreb</izvorni_sadrzaj>
    <derivirana_varijabla naziv="DomainObject.Predmet.ProtustrankaWithAdressOIB_1">TIŠ-DVA, d.o.o., OIB 96234351064, Savska Cesta 139, 10000 Zagreb</derivirana_varijabla>
  </DomainObject.Predmet.ProtustrankaWithAdressOIB>
  <DomainObject.Predmet.ProtustrankaNazivFormated>
    <izvorni_sadrzaj>TIŠ-DVA, d.o.o.</izvorni_sadrzaj>
    <derivirana_varijabla naziv="DomainObject.Predmet.ProtustrankaNazivFormated_1">TIŠ-DVA, d.o.o.</derivirana_varijabla>
  </DomainObject.Predmet.ProtustrankaNazivFormated>
  <DomainObject.Predmet.ProtustrankaNazivFormatedOIB>
    <izvorni_sadrzaj>TIŠ-DVA, d.o.o., OIB 96234351064</izvorni_sadrzaj>
    <derivirana_varijabla naziv="DomainObject.Predmet.ProtustrankaNazivFormatedOIB_1">TIŠ-DVA, d.o.o., OIB 96234351064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TIŠ-DVA, d.o.o.</item>
    </izvorni_sadrzaj>
    <derivirana_varijabla naziv="DomainObject.Predmet.ProtuStrankaListFormated_1">
      <item>TIŠ-DVA, d.o.o.</item>
    </derivirana_varijabla>
  </DomainObject.Predmet.ProtuStrankaListFormated>
  <DomainObject.Predmet.ProtuStrankaListFormatedOIB>
    <izvorni_sadrzaj>
      <item>TIŠ-DVA, d.o.o., OIB 96234351064</item>
    </izvorni_sadrzaj>
    <derivirana_varijabla naziv="DomainObject.Predmet.ProtuStrankaListFormatedOIB_1">
      <item>TIŠ-DVA, d.o.o., OIB 96234351064</item>
    </derivirana_varijabla>
  </DomainObject.Predmet.ProtuStrankaListFormatedOIB>
  <DomainObject.Predmet.ProtuStrankaListFormatedWithAdress>
    <izvorni_sadrzaj>
      <item>TIŠ-DVA, d.o.o., Savska Cesta 139, 10000 Zagreb</item>
    </izvorni_sadrzaj>
    <derivirana_varijabla naziv="DomainObject.Predmet.ProtuStrankaListFormatedWithAdress_1">
      <item>TIŠ-DVA, d.o.o., Savska Cesta 139, 10000 Zagreb</item>
    </derivirana_varijabla>
  </DomainObject.Predmet.ProtuStrankaListFormatedWithAdress>
  <DomainObject.Predmet.ProtuStrankaListFormatedWithAdressOIB>
    <izvorni_sadrzaj>
      <item>TIŠ-DVA, d.o.o., OIB 96234351064, Savska Cesta 139, 10000 Zagreb</item>
    </izvorni_sadrzaj>
    <derivirana_varijabla naziv="DomainObject.Predmet.ProtuStrankaListFormatedWithAdressOIB_1">
      <item>TIŠ-DVA, d.o.o., OIB 96234351064, Savska Cesta 139, 10000 Zagreb</item>
    </derivirana_varijabla>
  </DomainObject.Predmet.ProtuStrankaListFormatedWithAdressOIB>
  <DomainObject.Predmet.ProtuStrankaListNazivFormated>
    <izvorni_sadrzaj>
      <item>TIŠ-DVA, d.o.o.</item>
    </izvorni_sadrzaj>
    <derivirana_varijabla naziv="DomainObject.Predmet.ProtuStrankaListNazivFormated_1">
      <item>TIŠ-DVA, d.o.o.</item>
    </derivirana_varijabla>
  </DomainObject.Predmet.ProtuStrankaListNazivFormated>
  <DomainObject.Predmet.ProtuStrankaListNazivFormatedOIB>
    <izvorni_sadrzaj>
      <item>TIŠ-DVA, d.o.o., OIB 96234351064</item>
    </izvorni_sadrzaj>
    <derivirana_varijabla naziv="DomainObject.Predmet.ProtuStrankaListNazivFormatedOIB_1">
      <item>TIŠ-DVA, d.o.o., OIB 96234351064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TIŠ-DVA, d.o.o.</izvorni_sadrzaj>
    <derivirana_varijabla naziv="DomainObject.Predmet.ProtustrankaIDrugi_1">TIŠ-DVA,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TIŠ-DVA, d.o.o., OIB 96234351064, Savska Cesta 139, 10000 Zagreb</izvorni_sadrzaj>
    <derivirana_varijabla naziv="DomainObject.Predmet.ProtustrankaIDrugiAdressOIB_1">TIŠ-DVA, d.o.o., OIB 96234351064, Savska Cesta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TIŠ-DVA, d.o.o.</item>
      <item>FINA Regionalni centar Zagreb</item>
      <item>HRVATSKI ZAVOD ZA MIROVINSKO OSIGURANJE</item>
      <item>Financijska agencija</item>
    </izvorni_sadrzaj>
    <derivirana_varijabla naziv="DomainObject.Predmet.SudioniciListNaziv_1">
      <item>TIŠ-DVA,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96234351064</item>
      <item>, OIB 85821130368</item>
      <item>, OIB 84397956623</item>
      <item>, OIB 85821130368</item>
    </izvorni_sadrzaj>
    <derivirana_varijabla naziv="DomainObject.Predmet.SudioniciListNazivOIB_1">
      <item>, OIB 96234351064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2011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2016-02-25T14:00:00Z</dcterms:created>
  <dc:creator>Sudsko vijeæe</dc:creator>
  <cp:lastModifiedBy>Jadranka Zelić</cp:lastModifiedBy>
  <cp:lastPrinted>2016-02-26T12:42:00Z</cp:lastPrinted>
  <dcterms:modified xmlns:xsi="http://www.w3.org/2001/XMLSchema-instance" xsi:type="dcterms:W3CDTF">2016-02-26T12:43:00Z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