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e561" w14:paraId="681e561" w:rsidRDefault="0023558C" w:rsidP="001B0559" w:rsidR="0023558C" w:rsidRPr="007C723E">
      <w:pPr>
        <w15:collapsed w:val="false"/>
      </w:pPr>
      <w:bookmarkStart w:name="_GoBack" w:id="0"/>
      <w:bookmarkEnd w:id="0"/>
    </w:p>
    <w:p w:rsidRDefault="001B0559" w:rsidP="001B0559" w:rsidR="001B0559" w:rsidRPr="007C723E">
      <w:r w:rsidRPr="007C723E">
        <w:t>REPUBLIKA HRVATSKA</w:t>
      </w:r>
    </w:p>
    <w:p w:rsidRDefault="00775237" w:rsidP="001B0559" w:rsidR="001B0559" w:rsidRPr="007C723E">
      <w:r>
        <w:t xml:space="preserve">  </w:t>
      </w:r>
      <w:r w:rsidR="001B0559" w:rsidRPr="007C723E">
        <w:t>Trgovački sud u Zagrebu</w:t>
      </w:r>
    </w:p>
    <w:p w:rsidRDefault="00775237" w:rsidP="007C723E" w:rsidR="0023558C" w:rsidRPr="007C723E">
      <w:r>
        <w:t xml:space="preserve">    </w:t>
      </w:r>
      <w:r w:rsidR="001B0559" w:rsidRPr="007C723E">
        <w:t xml:space="preserve">Zagreb, </w:t>
      </w:r>
      <w:proofErr w:type="spellStart"/>
      <w:r w:rsidR="001B0559" w:rsidRPr="007C723E">
        <w:t>Amruševa</w:t>
      </w:r>
      <w:proofErr w:type="spellEnd"/>
      <w:r w:rsidR="001B0559" w:rsidRPr="007C723E">
        <w:t xml:space="preserve"> 2/II                                                   </w:t>
      </w:r>
      <w:r w:rsidR="00E70925" w:rsidRPr="007C723E">
        <w:t xml:space="preserve">             </w:t>
      </w:r>
      <w:r w:rsidR="005C537D">
        <w:t xml:space="preserve">                 89</w:t>
      </w:r>
      <w:r w:rsidR="007E2ACB" w:rsidRPr="007C723E">
        <w:t xml:space="preserve">. </w:t>
      </w:r>
      <w:r w:rsidR="00E2685B" w:rsidRPr="007C723E">
        <w:t>St</w:t>
      </w:r>
      <w:r w:rsidR="005D5049">
        <w:t>-</w:t>
      </w:r>
      <w:r w:rsidR="00DB4CD7">
        <w:t>4664</w:t>
      </w:r>
      <w:r w:rsidR="005D5049">
        <w:t>/16</w:t>
      </w:r>
      <w:r w:rsidR="005C537D">
        <w:t>-</w:t>
      </w:r>
      <w:r w:rsidR="000567B4">
        <w:t>103</w:t>
      </w:r>
    </w:p>
    <w:p w:rsidRDefault="003A319F" w:rsidP="008E64B2" w:rsidR="003A319F">
      <w:pPr>
        <w:jc w:val="center"/>
      </w:pPr>
    </w:p>
    <w:p w:rsidRDefault="007C723E" w:rsidP="008E64B2" w:rsidR="007C723E" w:rsidRPr="007C723E">
      <w:pPr>
        <w:jc w:val="center"/>
      </w:pPr>
      <w:r w:rsidRPr="007C723E">
        <w:t>R E P U B L I K A  H R V A T S K A</w:t>
      </w:r>
    </w:p>
    <w:p w:rsidRDefault="007C723E" w:rsidP="008E64B2" w:rsidR="007C723E" w:rsidRPr="007C723E">
      <w:pPr>
        <w:jc w:val="center"/>
      </w:pPr>
    </w:p>
    <w:p w:rsidRDefault="008E64B2" w:rsidP="008E64B2" w:rsidR="001B0559" w:rsidRPr="007C723E">
      <w:pPr>
        <w:jc w:val="center"/>
      </w:pPr>
      <w:r w:rsidRPr="007C723E">
        <w:t>R J E Š E NJ E</w:t>
      </w:r>
    </w:p>
    <w:p w:rsidRDefault="00E2685B" w:rsidP="00E2685B" w:rsidR="00E2685B" w:rsidRPr="007C723E">
      <w:pPr>
        <w:jc w:val="both"/>
        <w:rPr>
          <w:b/>
        </w:rPr>
      </w:pPr>
    </w:p>
    <w:p w:rsidRDefault="00D92779" w:rsidP="00DB4CD7" w:rsidR="00DB4CD7" w:rsidRPr="00A32675">
      <w:pPr>
        <w:jc w:val="both"/>
      </w:pPr>
      <w:r>
        <w:tab/>
      </w:r>
      <w:r w:rsidR="00DB4CD7" w:rsidRPr="00E7304A">
        <w:rPr>
          <w:lang w:val="pt-BR"/>
        </w:rPr>
        <w:t>Trgovački sud u Zagrebu po sucu Nikolini Dorić Hadžisejdić, u stečajnom  postupku nad dužnikom AUTO TIM d.o.o. u stečaju, Zagreb, Sisačka cesta 20/a, OIB: 21339743830,</w:t>
      </w:r>
      <w:r w:rsidR="00DB4CD7">
        <w:t xml:space="preserve"> </w:t>
      </w:r>
      <w:r w:rsidR="000567B4">
        <w:rPr>
          <w:lang w:val="pt-BR"/>
        </w:rPr>
        <w:t>20</w:t>
      </w:r>
      <w:r w:rsidR="00DB4CD7" w:rsidRPr="00E7304A">
        <w:rPr>
          <w:lang w:val="pt-BR"/>
        </w:rPr>
        <w:t xml:space="preserve">. </w:t>
      </w:r>
      <w:r w:rsidR="00DB4CD7">
        <w:rPr>
          <w:lang w:val="pt-BR"/>
        </w:rPr>
        <w:t>travnja 2018</w:t>
      </w:r>
      <w:r w:rsidR="00DB4CD7" w:rsidRPr="00E7304A">
        <w:rPr>
          <w:lang w:val="pt-BR"/>
        </w:rPr>
        <w:t xml:space="preserve">., </w:t>
      </w:r>
    </w:p>
    <w:p w:rsidRDefault="00E70925" w:rsidP="00D92779" w:rsidR="008E64B2" w:rsidRPr="007C723E">
      <w:pPr>
        <w:jc w:val="both"/>
      </w:pPr>
      <w:r w:rsidRPr="007C723E">
        <w:t xml:space="preserve">                                           </w:t>
      </w:r>
    </w:p>
    <w:p w:rsidRDefault="008E64B2" w:rsidP="008E64B2" w:rsidR="008E64B2" w:rsidRPr="007C723E">
      <w:pPr>
        <w:jc w:val="center"/>
      </w:pPr>
      <w:r w:rsidRPr="007C723E">
        <w:t>r i j e š i o   j e</w:t>
      </w:r>
    </w:p>
    <w:p w:rsidRDefault="001B0559" w:rsidP="001B0559" w:rsidR="001B0559" w:rsidRPr="00D92779"/>
    <w:p w:rsidRDefault="008E64B2" w:rsidP="001B0559" w:rsidR="00AC257A">
      <w:pPr>
        <w:jc w:val="both"/>
      </w:pPr>
      <w:r w:rsidRPr="00D92779">
        <w:tab/>
      </w:r>
      <w:r w:rsidR="003137AE" w:rsidRPr="00D92779">
        <w:t>Is</w:t>
      </w:r>
      <w:r w:rsidR="00E70925" w:rsidRPr="00D92779">
        <w:t>pravlja se rješenje</w:t>
      </w:r>
      <w:r w:rsidR="0023558C" w:rsidRPr="00D92779">
        <w:t xml:space="preserve"> ovog suda</w:t>
      </w:r>
      <w:r w:rsidR="007E2ACB" w:rsidRPr="00D92779">
        <w:t xml:space="preserve"> poslovni broj </w:t>
      </w:r>
      <w:r w:rsidR="005D5049" w:rsidRPr="00D92779">
        <w:t>St-</w:t>
      </w:r>
      <w:r w:rsidR="00DB4CD7">
        <w:t>4664</w:t>
      </w:r>
      <w:r w:rsidR="002E1717">
        <w:t>/16-</w:t>
      </w:r>
      <w:r w:rsidR="00DB4CD7">
        <w:t>96</w:t>
      </w:r>
      <w:r w:rsidR="007E2ACB" w:rsidRPr="00D92779">
        <w:t xml:space="preserve"> od </w:t>
      </w:r>
      <w:r w:rsidR="00DB4CD7">
        <w:t>30</w:t>
      </w:r>
      <w:r w:rsidR="007C723E" w:rsidRPr="00D92779">
        <w:t xml:space="preserve">. </w:t>
      </w:r>
      <w:r w:rsidR="00D7114A">
        <w:t>ožujka</w:t>
      </w:r>
      <w:r w:rsidR="002E1717">
        <w:t xml:space="preserve"> 2018</w:t>
      </w:r>
      <w:r w:rsidR="007E2ACB" w:rsidRPr="00D92779">
        <w:t xml:space="preserve">. </w:t>
      </w:r>
      <w:r w:rsidR="005D5049" w:rsidRPr="00D92779">
        <w:t>u</w:t>
      </w:r>
      <w:r w:rsidR="00DB4CD7">
        <w:t xml:space="preserve"> stavku II </w:t>
      </w:r>
      <w:r w:rsidR="005D5049" w:rsidRPr="00D92779">
        <w:t xml:space="preserve"> </w:t>
      </w:r>
      <w:r w:rsidR="00DB4CD7">
        <w:t xml:space="preserve">izreke </w:t>
      </w:r>
      <w:r w:rsidR="002E1717">
        <w:t xml:space="preserve">rješenja </w:t>
      </w:r>
      <w:r w:rsidR="00DB4CD7">
        <w:t>šesti</w:t>
      </w:r>
      <w:r w:rsidR="005C537D" w:rsidRPr="00D92779">
        <w:t xml:space="preserve"> red, </w:t>
      </w:r>
      <w:r w:rsidR="00DB4CD7">
        <w:t xml:space="preserve">na </w:t>
      </w:r>
      <w:r w:rsidR="005C537D" w:rsidRPr="00D92779">
        <w:t>način da</w:t>
      </w:r>
      <w:r w:rsidR="00AC257A" w:rsidRPr="00D92779">
        <w:t xml:space="preserve"> </w:t>
      </w:r>
      <w:r w:rsidR="00DB4CD7">
        <w:t xml:space="preserve">umjesto iznosa od „2.739.240,75“ kn </w:t>
      </w:r>
      <w:r w:rsidR="00AC257A" w:rsidRPr="00D92779">
        <w:t xml:space="preserve">pravilno </w:t>
      </w:r>
      <w:r w:rsidR="005C537D" w:rsidRPr="00D92779">
        <w:t xml:space="preserve">ima </w:t>
      </w:r>
      <w:r w:rsidR="00F30BE1">
        <w:t>pisati</w:t>
      </w:r>
      <w:r w:rsidR="009E4A54">
        <w:t xml:space="preserve"> iznos od </w:t>
      </w:r>
      <w:r w:rsidR="005C537D" w:rsidRPr="00D92779">
        <w:t xml:space="preserve"> „</w:t>
      </w:r>
      <w:r w:rsidR="00DB4CD7">
        <w:t>2.324.240,75</w:t>
      </w:r>
      <w:r w:rsidR="005C537D" w:rsidRPr="00D92779">
        <w:t>“</w:t>
      </w:r>
      <w:r w:rsidR="00DB4CD7">
        <w:t xml:space="preserve"> kn</w:t>
      </w:r>
      <w:r w:rsidR="008276FB">
        <w:t xml:space="preserve"> </w:t>
      </w:r>
      <w:r w:rsidR="009E4A54">
        <w:t xml:space="preserve">te na kraju izreke valja </w:t>
      </w:r>
      <w:r w:rsidR="008276FB">
        <w:t xml:space="preserve">pisati </w:t>
      </w:r>
      <w:r w:rsidR="00C81CC7">
        <w:t xml:space="preserve">i </w:t>
      </w:r>
      <w:r w:rsidR="008276FB">
        <w:t>slijedeće:</w:t>
      </w:r>
    </w:p>
    <w:p w:rsidRDefault="008276FB" w:rsidP="001B0559" w:rsidR="008276FB" w:rsidRPr="00D92779">
      <w:pPr>
        <w:jc w:val="both"/>
      </w:pPr>
      <w:r>
        <w:t xml:space="preserve">s računa broj </w:t>
      </w:r>
      <w:r w:rsidRPr="008276FB">
        <w:t>HR</w:t>
      </w:r>
      <w:r>
        <w:t xml:space="preserve"> </w:t>
      </w:r>
      <w:r w:rsidRPr="008276FB">
        <w:t xml:space="preserve">3323900011300028779, isplatiti </w:t>
      </w:r>
      <w:r>
        <w:t xml:space="preserve">iznos </w:t>
      </w:r>
      <w:r w:rsidRPr="008276FB">
        <w:t xml:space="preserve">uplaćene jamčevine od </w:t>
      </w:r>
      <w:r>
        <w:t>415.000,00</w:t>
      </w:r>
      <w:r w:rsidRPr="008276FB">
        <w:t xml:space="preserve"> kn </w:t>
      </w:r>
      <w:proofErr w:type="spellStart"/>
      <w:r w:rsidRPr="008276FB">
        <w:t>razlučnom</w:t>
      </w:r>
      <w:proofErr w:type="spellEnd"/>
      <w:r w:rsidRPr="008276FB">
        <w:t xml:space="preserve"> vjerovniku Kreditna banka Zagreb d.d., OIB 70663193635, Zagreb, Ulica g</w:t>
      </w:r>
      <w:r>
        <w:t>rada Vukovara 74, na račun IBAN</w:t>
      </w:r>
      <w:r w:rsidRPr="008276FB">
        <w:t xml:space="preserve"> HR4424810001011111116</w:t>
      </w:r>
    </w:p>
    <w:p w:rsidRDefault="005C537D" w:rsidP="001B0559" w:rsidR="001B0559" w:rsidRPr="00D92779">
      <w:pPr>
        <w:jc w:val="both"/>
      </w:pPr>
      <w:r w:rsidRPr="00D92779">
        <w:t xml:space="preserve"> </w:t>
      </w:r>
    </w:p>
    <w:p w:rsidRDefault="001B0559" w:rsidP="001B0559" w:rsidR="001B0559" w:rsidRPr="00D92779">
      <w:pPr>
        <w:jc w:val="center"/>
      </w:pPr>
      <w:r w:rsidRPr="00D92779">
        <w:t>Obrazloženje</w:t>
      </w:r>
    </w:p>
    <w:p w:rsidRDefault="001B0559" w:rsidP="001B0559" w:rsidR="001B0559" w:rsidRPr="00D92779">
      <w:pPr>
        <w:jc w:val="center"/>
        <w:rPr>
          <w:b/>
        </w:rPr>
      </w:pPr>
    </w:p>
    <w:p w:rsidRDefault="00AC257A" w:rsidP="003A319F" w:rsidR="005D5049" w:rsidRPr="00D92779">
      <w:pPr>
        <w:ind w:firstLine="720"/>
        <w:jc w:val="both"/>
      </w:pPr>
      <w:r w:rsidRPr="00D92779">
        <w:t>U rješenju ovog suda poslovni broj St-</w:t>
      </w:r>
      <w:r w:rsidR="008276FB">
        <w:t>4664</w:t>
      </w:r>
      <w:r w:rsidR="002E1717">
        <w:t>/16-</w:t>
      </w:r>
      <w:r w:rsidR="008276FB">
        <w:t>96</w:t>
      </w:r>
      <w:r w:rsidR="002E1717" w:rsidRPr="00D92779">
        <w:t xml:space="preserve"> od </w:t>
      </w:r>
      <w:r w:rsidR="00D7114A">
        <w:t>3</w:t>
      </w:r>
      <w:r w:rsidR="008276FB">
        <w:t>0</w:t>
      </w:r>
      <w:r w:rsidR="002E1717" w:rsidRPr="00D92779">
        <w:t xml:space="preserve">. </w:t>
      </w:r>
      <w:r w:rsidR="00D7114A">
        <w:t>ožujka</w:t>
      </w:r>
      <w:r w:rsidR="002E1717">
        <w:t xml:space="preserve"> 2018.</w:t>
      </w:r>
      <w:r w:rsidRPr="00D92779">
        <w:t xml:space="preserve"> došlo je do pogreške prilikom pisanja, pa je valjalo donijeti ovo rješenje temeljem odredbe čl.</w:t>
      </w:r>
      <w:r w:rsidR="00D92779">
        <w:t xml:space="preserve"> </w:t>
      </w:r>
      <w:r w:rsidR="00D92779" w:rsidRPr="00D92779">
        <w:t xml:space="preserve">342. u svezi čl. 347. </w:t>
      </w:r>
      <w:r w:rsidRPr="00D92779">
        <w:t xml:space="preserve"> Zakona o parničnom postupku ("Narodne novine" broj 53/91, 91/92, 112/99, 88/01, 117/03, 88/05, 2/07, 84/08, 123/08, 57/11 i 25/13 – dalje: ZPP) u svezi čl. 10. Stečajnog zakona </w:t>
      </w:r>
      <w:r w:rsidR="00D92779" w:rsidRPr="00D92779">
        <w:t>(„Narodne novine“ broj 71/15,</w:t>
      </w:r>
      <w:r w:rsidR="008276FB">
        <w:t xml:space="preserve"> 104/17</w:t>
      </w:r>
      <w:r w:rsidR="00D92779" w:rsidRPr="00D92779">
        <w:t xml:space="preserve"> dalje: SZ).</w:t>
      </w:r>
      <w:r w:rsidR="005D5049" w:rsidRPr="00D92779">
        <w:t xml:space="preserve"> </w:t>
      </w:r>
    </w:p>
    <w:p w:rsidRDefault="00E2685B" w:rsidP="005D5049" w:rsidR="00E2685B" w:rsidRPr="007C723E">
      <w:pPr>
        <w:jc w:val="both"/>
      </w:pPr>
    </w:p>
    <w:p w:rsidRDefault="001B0559" w:rsidP="00D92779" w:rsidR="00D92779">
      <w:pPr>
        <w:jc w:val="center"/>
      </w:pPr>
      <w:r w:rsidRPr="007C723E">
        <w:t>U Z</w:t>
      </w:r>
      <w:r w:rsidR="002E1717">
        <w:t xml:space="preserve">agrebu </w:t>
      </w:r>
      <w:r w:rsidR="000567B4">
        <w:t>20</w:t>
      </w:r>
      <w:r w:rsidR="005D5049">
        <w:t xml:space="preserve">. </w:t>
      </w:r>
      <w:r w:rsidR="00D7114A">
        <w:t>travnja</w:t>
      </w:r>
      <w:r w:rsidR="002E1717">
        <w:t xml:space="preserve"> 2018</w:t>
      </w:r>
      <w:r w:rsidR="00D92779">
        <w:t xml:space="preserve">.                    </w:t>
      </w:r>
    </w:p>
    <w:p w:rsidRDefault="00D92779" w:rsidP="00D92779" w:rsidR="00D92779">
      <w:pPr>
        <w:jc w:val="center"/>
      </w:pPr>
    </w:p>
    <w:p w:rsidRDefault="00D92779" w:rsidP="00D92779" w:rsidR="00D92779">
      <w:pPr>
        <w:jc w:val="center"/>
      </w:pPr>
    </w:p>
    <w:p w:rsidRDefault="00D92779" w:rsidP="00D92779" w:rsidR="001B0559" w:rsidRPr="007C723E">
      <w:pPr>
        <w:jc w:val="center"/>
      </w:pPr>
      <w:r>
        <w:tab/>
      </w:r>
      <w:r>
        <w:tab/>
      </w:r>
      <w:r>
        <w:tab/>
      </w:r>
      <w:r>
        <w:tab/>
      </w:r>
      <w:r>
        <w:tab/>
      </w:r>
      <w:r>
        <w:tab/>
      </w:r>
      <w:r>
        <w:tab/>
      </w:r>
      <w:r>
        <w:tab/>
      </w:r>
      <w:r>
        <w:tab/>
      </w:r>
      <w:r w:rsidR="004D53FB">
        <w:t xml:space="preserve">                     </w:t>
      </w:r>
      <w:r>
        <w:t>S</w:t>
      </w:r>
      <w:r w:rsidR="001B0559" w:rsidRPr="007C723E">
        <w:t>UDAC:</w:t>
      </w:r>
    </w:p>
    <w:p w:rsidRDefault="00F618B0" w:rsidP="00D92779" w:rsidR="00476CA9" w:rsidRPr="007C723E">
      <w:pPr>
        <w:pStyle w:val="Tijeloteksta"/>
        <w:ind w:left="5760"/>
      </w:pPr>
      <w:r w:rsidRPr="007C723E">
        <w:t xml:space="preserve">     </w:t>
      </w:r>
      <w:r w:rsidR="00A539FE">
        <w:t xml:space="preserve">    </w:t>
      </w:r>
      <w:r w:rsidR="00D92779">
        <w:t>Nikolina Dorić Hadžisejdić</w:t>
      </w:r>
      <w:r w:rsidR="00A539FE">
        <w:t>, v.r.</w:t>
      </w:r>
    </w:p>
    <w:p w:rsidRDefault="004D53FB" w:rsidP="001B0559" w:rsidR="004D53FB"/>
    <w:p w:rsidRDefault="001B0559" w:rsidP="001B0559" w:rsidR="001B0559" w:rsidRPr="007C723E">
      <w:r w:rsidRPr="007C723E">
        <w:t>POUKA O PRAVNOM LIJEKU:</w:t>
      </w:r>
    </w:p>
    <w:p w:rsidRDefault="00E65940" w:rsidP="007C723E" w:rsidR="00A75755" w:rsidRPr="007C723E">
      <w:pPr>
        <w:pStyle w:val="Tijeloteksta"/>
      </w:pPr>
      <w:r w:rsidRPr="007C723E">
        <w:t>Protiv rješenja nezadovoljna stranka može uložiti žalbu Visokom trgovačkom sudu Republike Hrvatske u roku od 8 dana po primitku rješenja, a ulaže se putem ovog Suda u 2 primjerka za Sud i po 1 z</w:t>
      </w:r>
      <w:r w:rsidR="0023558C" w:rsidRPr="007C723E">
        <w:t>a svaku protivniku stranku.</w:t>
      </w:r>
      <w:r w:rsidRPr="007C723E">
        <w:t xml:space="preserve"> </w:t>
      </w:r>
    </w:p>
    <w:p w:rsidRDefault="00D92779" w:rsidP="001B0559" w:rsidR="00D92779"/>
    <w:p w:rsidRDefault="00A539FE" w:rsidP="007B64C7" w:rsidR="00A539FE">
      <w:pPr>
        <w:ind w:firstLine="708" w:left="3540"/>
        <w:jc w:val="right"/>
      </w:pPr>
      <w:r>
        <w:t xml:space="preserve">Za točnost </w:t>
      </w:r>
      <w:proofErr w:type="spellStart"/>
      <w:r>
        <w:t>otpravka</w:t>
      </w:r>
      <w:proofErr w:type="spellEnd"/>
      <w:r>
        <w:t>-ovlašteni službenik:</w:t>
      </w:r>
    </w:p>
    <w:p w:rsidRDefault="00A539FE" w:rsidP="007B64C7" w:rsidR="00A539FE">
      <w:pPr>
        <w:ind w:firstLine="708" w:left="3540"/>
        <w:jc w:val="right"/>
      </w:pPr>
      <w:r>
        <w:t xml:space="preserve">                                       Valentina </w:t>
      </w:r>
      <w:proofErr w:type="spellStart"/>
      <w:r>
        <w:t>Gabud</w:t>
      </w:r>
      <w:proofErr w:type="spellEnd"/>
    </w:p>
    <w:p w:rsidRDefault="00D92779" w:rsidP="001B0559" w:rsidR="00D92779" w:rsidRPr="007C723E"/>
    <w:sectPr w:rsidSect="00775237" w:rsidR="00D92779" w:rsidRPr="007C723E">
      <w:headerReference w:type="even" r:id="rId9"/>
      <w:headerReference w:type="default" r:id="rId10"/>
      <w:headerReference w:type="firs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01D" w:rsidR="0065201D">
      <w:r>
        <w:separator/>
      </w:r>
    </w:p>
  </w:endnote>
  <w:endnote w:id="0" w:type="continuationSeparator">
    <w:p w:rsidRDefault="0065201D" w:rsidR="006520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01D" w:rsidR="0065201D">
      <w:r>
        <w:separator/>
      </w:r>
    </w:p>
  </w:footnote>
  <w:footnote w:id="0" w:type="continuationSeparator">
    <w:p w:rsidRDefault="0065201D" w:rsidR="006520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F6" w:rsidP="001B0559" w:rsidR="000D56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56F6" w:rsidR="000D56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F6" w:rsidP="001B0559" w:rsidR="000D56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39FE">
      <w:rPr>
        <w:rStyle w:val="Brojstranice"/>
        <w:noProof/>
      </w:rPr>
      <w:t>2</w:t>
    </w:r>
    <w:r>
      <w:rPr>
        <w:rStyle w:val="Brojstranice"/>
      </w:rPr>
      <w:fldChar w:fldCharType="end"/>
    </w:r>
  </w:p>
  <w:p w:rsidRDefault="000D56F6" w:rsidP="001B0559" w:rsidR="000D56F6">
    <w:r>
      <w:tab/>
    </w:r>
    <w:r>
      <w:tab/>
    </w:r>
    <w:r>
      <w:tab/>
    </w:r>
    <w:r>
      <w:tab/>
    </w:r>
    <w:r>
      <w:tab/>
    </w:r>
    <w:r>
      <w:tab/>
    </w:r>
    <w:r>
      <w:tab/>
    </w:r>
    <w:r>
      <w:tab/>
    </w:r>
    <w:r>
      <w:tab/>
    </w:r>
  </w:p>
  <w:p w:rsidRDefault="000D56F6" w:rsidR="000D56F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237" w:rsidR="00775237">
    <w:pPr>
      <w:pStyle w:val="Zaglavlje"/>
    </w:pPr>
    <w:r>
      <w:t xml:space="preserve">            </w:t>
    </w:r>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559"/>
    <w:rsid w:val="000567B4"/>
    <w:rsid w:val="000B54AC"/>
    <w:rsid w:val="000D56F6"/>
    <w:rsid w:val="001B0559"/>
    <w:rsid w:val="002041AF"/>
    <w:rsid w:val="00230C84"/>
    <w:rsid w:val="0023558C"/>
    <w:rsid w:val="002E1717"/>
    <w:rsid w:val="003137AE"/>
    <w:rsid w:val="00347BB4"/>
    <w:rsid w:val="00362D9E"/>
    <w:rsid w:val="003A319F"/>
    <w:rsid w:val="003B38F4"/>
    <w:rsid w:val="003B603E"/>
    <w:rsid w:val="0046190C"/>
    <w:rsid w:val="00476CA9"/>
    <w:rsid w:val="00491D7F"/>
    <w:rsid w:val="004B7F3F"/>
    <w:rsid w:val="004D53FB"/>
    <w:rsid w:val="004E5469"/>
    <w:rsid w:val="004F022B"/>
    <w:rsid w:val="005071FA"/>
    <w:rsid w:val="00592FBB"/>
    <w:rsid w:val="005A49D2"/>
    <w:rsid w:val="005C537D"/>
    <w:rsid w:val="005D5049"/>
    <w:rsid w:val="005D62C1"/>
    <w:rsid w:val="005F6C6D"/>
    <w:rsid w:val="00607062"/>
    <w:rsid w:val="0065201D"/>
    <w:rsid w:val="006E4475"/>
    <w:rsid w:val="007141AF"/>
    <w:rsid w:val="007508E7"/>
    <w:rsid w:val="00775237"/>
    <w:rsid w:val="007A6843"/>
    <w:rsid w:val="007B3F07"/>
    <w:rsid w:val="007C723E"/>
    <w:rsid w:val="007E1C33"/>
    <w:rsid w:val="007E2ACB"/>
    <w:rsid w:val="008276FB"/>
    <w:rsid w:val="00862799"/>
    <w:rsid w:val="00874F17"/>
    <w:rsid w:val="0089775F"/>
    <w:rsid w:val="008B05F8"/>
    <w:rsid w:val="008E64B2"/>
    <w:rsid w:val="008F084B"/>
    <w:rsid w:val="009E4A54"/>
    <w:rsid w:val="00A04911"/>
    <w:rsid w:val="00A539FE"/>
    <w:rsid w:val="00A730EA"/>
    <w:rsid w:val="00A75755"/>
    <w:rsid w:val="00AC257A"/>
    <w:rsid w:val="00AD7D71"/>
    <w:rsid w:val="00B639DE"/>
    <w:rsid w:val="00C34937"/>
    <w:rsid w:val="00C81CC7"/>
    <w:rsid w:val="00CC37FA"/>
    <w:rsid w:val="00D7114A"/>
    <w:rsid w:val="00D92779"/>
    <w:rsid w:val="00DA4A9F"/>
    <w:rsid w:val="00DB06B8"/>
    <w:rsid w:val="00DB4CD7"/>
    <w:rsid w:val="00E2685B"/>
    <w:rsid w:val="00E65940"/>
    <w:rsid w:val="00E70925"/>
    <w:rsid w:val="00EA7BA9"/>
    <w:rsid w:val="00ED1ACD"/>
    <w:rsid w:val="00F00191"/>
    <w:rsid w:val="00F30BE1"/>
    <w:rsid w:val="00F618B0"/>
    <w:rsid w:val="00F83457"/>
    <w:rsid w:val="00FA16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0559"/>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true" w:styleId="TijelotekstaChar" w:type="character">
    <w:name w:val="Tijelo teksta Char"/>
    <w:basedOn w:val="Zadanifontodlomka"/>
    <w:link w:val="Tijeloteksta"/>
    <w:semiHidden/>
    <w:locked/>
    <w:rsid w:val="00607062"/>
    <w:rPr>
      <w:sz w:val="24"/>
      <w:szCs w:val="24"/>
      <w:lang w:bidi="ar-SA" w:eastAsia="hr-HR" w:val="hr-HR"/>
    </w:rPr>
  </w:style>
  <w:style w:styleId="Tekstbalonia" w:type="paragraph">
    <w:name w:val="Balloon Text"/>
    <w:basedOn w:val="Normal"/>
    <w:link w:val="TekstbaloniaChar"/>
    <w:rsid w:val="0046190C"/>
    <w:rPr>
      <w:rFonts w:cs="Tahoma" w:hAnsi="Tahoma" w:ascii="Tahoma"/>
      <w:sz w:val="16"/>
      <w:szCs w:val="16"/>
    </w:rPr>
  </w:style>
  <w:style w:customStyle="true" w:styleId="TekstbaloniaChar" w:type="character">
    <w:name w:val="Tekst balončića Char"/>
    <w:basedOn w:val="Zadanifontodlomka"/>
    <w:link w:val="Tekstbalonia"/>
    <w:rsid w:val="0046190C"/>
    <w:rPr>
      <w:rFonts w:cs="Tahoma" w:hAnsi="Tahoma" w:ascii="Tahoma"/>
      <w:sz w:val="16"/>
      <w:szCs w:val="16"/>
      <w:lang w:eastAsia="en-US"/>
    </w:rPr>
  </w:style>
  <w:style w:styleId="Tekstrezerviranogmjesta" w:type="character">
    <w:name w:val="Placeholder Text"/>
    <w:basedOn w:val="Zadanifontodlomka"/>
    <w:uiPriority w:val="99"/>
    <w:semiHidden/>
    <w:rsid w:val="00A539FE"/>
    <w:rPr>
      <w:color w:val="808080"/>
      <w:bdr w:space="0" w:sz="0" w:color="auto" w:val="none"/>
      <w:shd w:fill="auto" w:color="auto" w:val="clear"/>
    </w:rPr>
  </w:style>
  <w:style w:customStyle="true" w:styleId="eSPISCCParagraphDefaultFont" w:type="character">
    <w:name w:val="eSPIS_CC_Paragraph Default Font"/>
    <w:basedOn w:val="Zadanifontodlomka"/>
    <w:rsid w:val="00A539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39FE"/>
    <w:rPr>
      <w:bdr w:space="0" w:sz="0" w:color="auto" w:val="none"/>
      <w:shd w:fill="FFFFCC" w:color="auto" w:val="clear"/>
      <w:lang w:val="hr-HR"/>
    </w:rPr>
  </w:style>
  <w:style w:customStyle="true" w:styleId="PozadinaSvijetloCrvena" w:type="character">
    <w:name w:val="Pozadina_SvijetloCrvena"/>
    <w:basedOn w:val="eSPISCCParagraphDefaultFont"/>
    <w:rsid w:val="00A539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39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0559"/>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1" w:styleId="TijelotekstaChar" w:type="character">
    <w:name w:val="Tijelo teksta Char"/>
    <w:basedOn w:val="Zadanifontodlomka"/>
    <w:link w:val="Tijeloteksta"/>
    <w:semiHidden/>
    <w:locked/>
    <w:rsid w:val="00607062"/>
    <w:rPr>
      <w:sz w:val="24"/>
      <w:szCs w:val="24"/>
      <w:lang w:bidi="ar-SA" w:eastAsia="hr-HR" w:val="hr-HR"/>
    </w:rPr>
  </w:style>
  <w:style w:styleId="Tekstbalonia" w:type="paragraph">
    <w:name w:val="Balloon Text"/>
    <w:basedOn w:val="Normal"/>
    <w:link w:val="TekstbaloniaChar"/>
    <w:rsid w:val="0046190C"/>
    <w:rPr>
      <w:rFonts w:ascii="Tahoma" w:cs="Tahoma" w:hAnsi="Tahoma"/>
      <w:sz w:val="16"/>
      <w:szCs w:val="16"/>
    </w:rPr>
  </w:style>
  <w:style w:customStyle="1" w:styleId="TekstbaloniaChar" w:type="character">
    <w:name w:val="Tekst balončića Char"/>
    <w:basedOn w:val="Zadanifontodlomka"/>
    <w:link w:val="Tekstbalonia"/>
    <w:rsid w:val="0046190C"/>
    <w:rPr>
      <w:rFonts w:ascii="Tahoma" w:cs="Tahoma" w:hAnsi="Tahoma"/>
      <w:sz w:val="16"/>
      <w:szCs w:val="16"/>
      <w:lang w:eastAsia="en-US"/>
    </w:rPr>
  </w:style>
  <w:style w:styleId="Tekstrezerviranogmjesta" w:type="character">
    <w:name w:val="Placeholder Text"/>
    <w:basedOn w:val="Zadanifontodlomka"/>
    <w:uiPriority w:val="99"/>
    <w:semiHidden/>
    <w:rsid w:val="00A539FE"/>
    <w:rPr>
      <w:color w:val="808080"/>
      <w:bdr w:color="auto" w:space="0" w:sz="0" w:val="none"/>
      <w:shd w:color="auto" w:fill="auto" w:val="clear"/>
    </w:rPr>
  </w:style>
  <w:style w:customStyle="1" w:styleId="eSPISCCParagraphDefaultFont" w:type="character">
    <w:name w:val="eSPIS_CC_Paragraph Default Font"/>
    <w:basedOn w:val="Zadanifontodlomka"/>
    <w:rsid w:val="00A539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39FE"/>
    <w:rPr>
      <w:bdr w:color="auto" w:space="0" w:sz="0" w:val="none"/>
      <w:shd w:color="auto" w:fill="FFFFCC" w:val="clear"/>
      <w:lang w:val="hr-HR"/>
    </w:rPr>
  </w:style>
  <w:style w:customStyle="1" w:styleId="PozadinaSvijetloCrvena" w:type="character">
    <w:name w:val="Pozadina_SvijetloCrvena"/>
    <w:basedOn w:val="eSPISCCParagraphDefaultFont"/>
    <w:rsid w:val="00A539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39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REPUBLIKA HRVATSKA MINISTARSTVO FINANCIJA</item>
      <item>Grgić &amp; Partneri odvjetničko društvo d.o.o.</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REPUBLIKA HRVATSKA MINISTARSTVO FINANCIJA</item>
      <item>Grgić &amp; Partneri odvjetničko društvo d.o.o.</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REPUBLIKA HRVATSKA MINISTARSTVO FINANCIJA, OIB 18683136487, Katančićeva 5,10000 Zagreb</item>
      <item>Grgić &amp; Partneri odvjetničko društvo d.o.o., OIB 16457179668, Ulica grada Vukovara 282,10000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REPUBLIKA HRVATSKA MINISTARSTVO FINANCIJA, OIB 18683136487, Katančićeva 5,10000 Zagreb</item>
      <item>Grgić &amp; Partneri odvjetničko društvo d.o.o., OIB 16457179668, Ulica grada Vukovara 282,10000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18683136487</item>
      <item>, OIB 16457179668</item>
      <item>, OIB 16488001145</item>
      <item>, OIB null</item>
      <item>, OIB null</item>
      <item>, OIB 10068497438</item>
    </izvorni_sadrzaj>
    <derivirana_varijabla naziv="DomainObject.Predmet.SudioniciListNazivOIB_1">
      <item>, OIB 21339743830</item>
      <item>, OIB 85821130368</item>
      <item>, OIB 70663193635</item>
      <item>, OIB 18683136487</item>
      <item>, OIB 16457179668</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267</properties:Words>
  <properties:Characters>1350</properties:Characters>
  <properties:Lines>43</properties:Lines>
  <properties:Paragraphs>18</properties:Paragraphs>
  <properties:TotalTime>174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2016-07-21T13:01:00Z</dcterms:created>
  <dc:creator>nmarkovic</dc:creator>
  <cp:lastModifiedBy>Valentina Gabud</cp:lastModifiedBy>
  <cp:lastPrinted>2018-04-20T06:08:00Z</cp:lastPrinted>
  <dcterms:modified xmlns:xsi="http://www.w3.org/2001/XMLSchema-instance" xsi:type="dcterms:W3CDTF">2018-04-20T06:09:00Z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(34. rješenje - ispravak rješenja o namirenju.docx)</vt:lpwstr>
  </prop:property>
  <prop:property name="CC_coloring" pid="4" fmtid="{D5CDD505-2E9C-101B-9397-08002B2CF9AE}">
    <vt:bool>false</vt:bool>
  </prop:property>
  <prop:property name="BrojStranica" pid="5" fmtid="{D5CDD505-2E9C-101B-9397-08002B2CF9AE}">
    <vt:i4>1</vt:i4>
  </prop:property>
</prop:Properties>
</file>