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bd24" w14:paraId="7acbd24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C3311C">
        <w:rPr>
          <w:b/>
          <w:sz w:val="22"/>
          <w:szCs w:val="22"/>
        </w:rPr>
        <w:t>808</w:t>
      </w:r>
      <w:r w:rsidRPr="00B22722">
        <w:rPr>
          <w:b/>
          <w:sz w:val="22"/>
          <w:szCs w:val="22"/>
        </w:rPr>
        <w:t>/</w:t>
      </w:r>
      <w:r w:rsidR="00C3311C">
        <w:rPr>
          <w:b/>
          <w:sz w:val="22"/>
          <w:szCs w:val="22"/>
        </w:rPr>
        <w:t>2011</w:t>
      </w:r>
      <w:r w:rsidRPr="00B22722">
        <w:rPr>
          <w:b/>
          <w:sz w:val="22"/>
          <w:szCs w:val="22"/>
        </w:rPr>
        <w:t>-</w:t>
      </w:r>
      <w:r w:rsidR="000E34B3">
        <w:rPr>
          <w:b/>
          <w:sz w:val="22"/>
          <w:szCs w:val="22"/>
        </w:rPr>
        <w:t>110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DA6E97" w:rsidP="00004109" w:rsidR="00977E65" w:rsidRPr="00B227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</w:t>
      </w:r>
      <w:r w:rsidR="00DA6E97" w:rsidRPr="00DA6E97">
        <w:rPr>
          <w:sz w:val="22"/>
          <w:szCs w:val="22"/>
        </w:rPr>
        <w:t>MANI d.o.o. za trgovinu, turizam i ugostiteljstvo „u stečaju“, Dubrovnik, Petra Zoranića 1, MBS 090004100, OIB: 84386227913, zastupano po stečajnom upravitelju Matu Mariću iz Dubrovnika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0E34B3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</w:t>
      </w:r>
      <w:r w:rsidR="000E34B3">
        <w:rPr>
          <w:sz w:val="22"/>
          <w:szCs w:val="22"/>
        </w:rPr>
        <w:t>veljače</w:t>
      </w:r>
      <w:r w:rsidRPr="00B22722">
        <w:rPr>
          <w:sz w:val="22"/>
          <w:szCs w:val="22"/>
        </w:rPr>
        <w:t xml:space="preserve"> 201</w:t>
      </w:r>
      <w:r w:rsidR="000E34B3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126CE1" w:rsidP="00126CE1" w:rsidR="00C3311C" w:rsidRPr="00C3311C">
      <w:pPr>
        <w:pStyle w:val="Odlomakpopisa"/>
        <w:ind w:left="0"/>
        <w:jc w:val="both"/>
        <w:rPr>
          <w:sz w:val="22"/>
          <w:szCs w:val="22"/>
        </w:rPr>
      </w:pPr>
      <w:r w:rsidRPr="00126CE1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2263">
        <w:rPr>
          <w:sz w:val="22"/>
          <w:szCs w:val="22"/>
        </w:rPr>
        <w:t>Zbog iznenadne spriječenosti ure</w:t>
      </w:r>
      <w:r w:rsidR="000E34B3">
        <w:rPr>
          <w:sz w:val="22"/>
          <w:szCs w:val="22"/>
        </w:rPr>
        <w:t>đ</w:t>
      </w:r>
      <w:r w:rsidR="00232263">
        <w:rPr>
          <w:sz w:val="22"/>
          <w:szCs w:val="22"/>
        </w:rPr>
        <w:t>ujućeg suca, r</w:t>
      </w:r>
      <w:r w:rsidR="005F6CBF" w:rsidRPr="005F6CBF">
        <w:rPr>
          <w:sz w:val="22"/>
          <w:szCs w:val="22"/>
        </w:rPr>
        <w:t xml:space="preserve">očište </w:t>
      </w:r>
      <w:r w:rsidR="00C3311C" w:rsidRPr="00C3311C">
        <w:rPr>
          <w:sz w:val="22"/>
          <w:szCs w:val="22"/>
        </w:rPr>
        <w:t xml:space="preserve">skupštine vjerovnika </w:t>
      </w:r>
      <w:r w:rsidR="00304E97">
        <w:rPr>
          <w:sz w:val="22"/>
          <w:szCs w:val="22"/>
        </w:rPr>
        <w:t xml:space="preserve">određeno za </w:t>
      </w:r>
      <w:r w:rsidR="00C3311C" w:rsidRPr="00C3311C">
        <w:rPr>
          <w:sz w:val="22"/>
          <w:szCs w:val="22"/>
        </w:rPr>
        <w:t xml:space="preserve"> dan </w:t>
      </w:r>
      <w:r w:rsidR="00C3311C" w:rsidRPr="00304E97">
        <w:rPr>
          <w:b/>
          <w:sz w:val="22"/>
          <w:szCs w:val="22"/>
        </w:rPr>
        <w:t>1</w:t>
      </w:r>
      <w:r w:rsidR="000E34B3">
        <w:rPr>
          <w:b/>
          <w:sz w:val="22"/>
          <w:szCs w:val="22"/>
        </w:rPr>
        <w:t>5</w:t>
      </w:r>
      <w:r w:rsidR="00C3311C" w:rsidRPr="00304E97">
        <w:rPr>
          <w:b/>
          <w:sz w:val="22"/>
          <w:szCs w:val="22"/>
        </w:rPr>
        <w:t>. veljače 2018. godine u 10,00 sati</w:t>
      </w:r>
      <w:r w:rsidR="00C3311C" w:rsidRPr="00C3311C">
        <w:rPr>
          <w:sz w:val="22"/>
          <w:szCs w:val="22"/>
        </w:rPr>
        <w:t xml:space="preserve"> u prostorijama Trgovačkog suda u Splitu, Stalna služba u Dubrovniku, Dr. Ante Starčevića 23, sudnica br. 2, na </w:t>
      </w:r>
      <w:r w:rsidR="00304E97">
        <w:rPr>
          <w:sz w:val="22"/>
          <w:szCs w:val="22"/>
        </w:rPr>
        <w:t>radi</w:t>
      </w:r>
      <w:r w:rsidR="00C3311C" w:rsidRPr="00C3311C">
        <w:rPr>
          <w:sz w:val="22"/>
          <w:szCs w:val="22"/>
        </w:rPr>
        <w:t>:</w:t>
      </w:r>
    </w:p>
    <w:p w:rsidRDefault="00C3311C" w:rsidP="008A3AE2" w:rsidR="00C3311C">
      <w:pPr>
        <w:pStyle w:val="Odlomakpopisa"/>
        <w:ind w:left="0"/>
        <w:jc w:val="both"/>
        <w:rPr>
          <w:sz w:val="22"/>
          <w:szCs w:val="22"/>
        </w:rPr>
      </w:pPr>
      <w:r w:rsidRPr="00C3311C">
        <w:rPr>
          <w:sz w:val="22"/>
          <w:szCs w:val="22"/>
        </w:rPr>
        <w:t>- pribav</w:t>
      </w:r>
      <w:r w:rsidR="00304E97">
        <w:rPr>
          <w:sz w:val="22"/>
          <w:szCs w:val="22"/>
        </w:rPr>
        <w:t>ljanja</w:t>
      </w:r>
      <w:r w:rsidRPr="00C3311C">
        <w:rPr>
          <w:sz w:val="22"/>
          <w:szCs w:val="22"/>
        </w:rPr>
        <w:t xml:space="preserve"> mišljenje o obustavi i zaključenju stečajnog postupka zbog toga što stečajna masa nije dostatna ni za pokriće troškova stečajnog postupka</w:t>
      </w:r>
      <w:r w:rsidR="0037017A">
        <w:rPr>
          <w:sz w:val="22"/>
          <w:szCs w:val="22"/>
        </w:rPr>
        <w:t xml:space="preserve">, </w:t>
      </w:r>
      <w:r w:rsidR="00304E97" w:rsidRPr="00304E97">
        <w:rPr>
          <w:b/>
          <w:sz w:val="22"/>
          <w:szCs w:val="22"/>
          <w:u w:val="single"/>
        </w:rPr>
        <w:t xml:space="preserve"> </w:t>
      </w:r>
      <w:r w:rsidR="00304E97">
        <w:rPr>
          <w:b/>
          <w:sz w:val="22"/>
          <w:szCs w:val="22"/>
          <w:u w:val="single"/>
        </w:rPr>
        <w:t>o d g a đ a   s e</w:t>
      </w:r>
      <w:r w:rsidR="00304E97">
        <w:rPr>
          <w:sz w:val="22"/>
          <w:szCs w:val="22"/>
        </w:rPr>
        <w:t>.</w:t>
      </w:r>
    </w:p>
    <w:p w:rsidRDefault="00C3311C" w:rsidP="008A3AE2" w:rsidR="00C3311C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37017A" w:rsidR="0037017A" w:rsidRPr="0037017A">
      <w:pPr>
        <w:pStyle w:val="Odlomakpopisa"/>
        <w:numPr>
          <w:ilvl w:val="0"/>
          <w:numId w:val="13"/>
        </w:numPr>
        <w:ind w:firstLine="0" w:left="0"/>
        <w:jc w:val="both"/>
        <w:rPr>
          <w:sz w:val="22"/>
          <w:szCs w:val="22"/>
        </w:rPr>
      </w:pPr>
      <w:r w:rsidRPr="00126CE1">
        <w:rPr>
          <w:sz w:val="22"/>
          <w:szCs w:val="22"/>
        </w:rPr>
        <w:t xml:space="preserve"> </w:t>
      </w:r>
      <w:r w:rsidR="0037017A" w:rsidRPr="0037017A">
        <w:rPr>
          <w:sz w:val="22"/>
          <w:szCs w:val="22"/>
        </w:rPr>
        <w:t xml:space="preserve">Određuje se ročište skupštine vjerovnika za </w:t>
      </w:r>
      <w:r w:rsidR="000E34B3">
        <w:rPr>
          <w:b/>
          <w:sz w:val="22"/>
          <w:szCs w:val="22"/>
        </w:rPr>
        <w:t>dan 20</w:t>
      </w:r>
      <w:r w:rsidR="0037017A" w:rsidRPr="0037017A">
        <w:rPr>
          <w:b/>
          <w:sz w:val="22"/>
          <w:szCs w:val="22"/>
        </w:rPr>
        <w:t xml:space="preserve">. </w:t>
      </w:r>
      <w:r w:rsidR="000E34B3">
        <w:rPr>
          <w:b/>
          <w:sz w:val="22"/>
          <w:szCs w:val="22"/>
        </w:rPr>
        <w:t>ožujka</w:t>
      </w:r>
      <w:r w:rsidR="0037017A" w:rsidRPr="0037017A">
        <w:rPr>
          <w:b/>
          <w:sz w:val="22"/>
          <w:szCs w:val="22"/>
        </w:rPr>
        <w:t xml:space="preserve"> 2018. godine u </w:t>
      </w:r>
      <w:r w:rsidR="000E34B3">
        <w:rPr>
          <w:b/>
          <w:sz w:val="22"/>
          <w:szCs w:val="22"/>
        </w:rPr>
        <w:t>9</w:t>
      </w:r>
      <w:r w:rsidR="0037017A" w:rsidRPr="0037017A">
        <w:rPr>
          <w:b/>
          <w:sz w:val="22"/>
          <w:szCs w:val="22"/>
        </w:rPr>
        <w:t>,00 sati</w:t>
      </w:r>
      <w:r w:rsidR="0037017A" w:rsidRPr="0037017A">
        <w:rPr>
          <w:sz w:val="22"/>
          <w:szCs w:val="22"/>
        </w:rPr>
        <w:t xml:space="preserve"> u prostorijama Trgovačkog suda u Splitu, Stalna služba u Dubrovniku, Dr. Ante Starčevića 23, sudnica br. 2, na kojem će se:</w:t>
      </w:r>
    </w:p>
    <w:p w:rsidRDefault="0037017A" w:rsidP="0037017A" w:rsidR="00E714D2">
      <w:pPr>
        <w:pStyle w:val="Odlomakpopisa"/>
        <w:ind w:left="0"/>
        <w:jc w:val="both"/>
        <w:rPr>
          <w:sz w:val="22"/>
          <w:szCs w:val="22"/>
        </w:rPr>
      </w:pPr>
      <w:r w:rsidRPr="0037017A">
        <w:rPr>
          <w:sz w:val="22"/>
          <w:szCs w:val="22"/>
        </w:rPr>
        <w:t>- pribaviti mišljenje o obustavi i zaključenju stečajnog postupka zbog toga što stečajna masa nije dostatna ni za pokriće troškova stečajnog postupka.</w:t>
      </w:r>
    </w:p>
    <w:p w:rsidRDefault="0037017A" w:rsidP="0037017A" w:rsidR="0037017A">
      <w:pPr>
        <w:pStyle w:val="Odlomakpopisa"/>
        <w:ind w:left="0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0E34B3">
        <w:rPr>
          <w:sz w:val="22"/>
          <w:szCs w:val="22"/>
        </w:rPr>
        <w:t>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0E34B3">
        <w:rPr>
          <w:sz w:val="22"/>
          <w:szCs w:val="22"/>
        </w:rPr>
        <w:t>veljače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0E34B3">
        <w:rPr>
          <w:sz w:val="22"/>
          <w:szCs w:val="22"/>
        </w:rPr>
        <w:t>8</w:t>
      </w:r>
      <w:r w:rsidRPr="004371E4">
        <w:rPr>
          <w:sz w:val="22"/>
          <w:szCs w:val="22"/>
        </w:rPr>
        <w:t>.</w:t>
      </w:r>
      <w:r w:rsidR="000E34B3">
        <w:rPr>
          <w:sz w:val="22"/>
          <w:szCs w:val="22"/>
        </w:rPr>
        <w:t>2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26CE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1A7A39"/>
    <w:multiLevelType w:val="hybridMultilevel"/>
    <w:tmpl w:val="B504EE9E"/>
    <w:lvl w:tplc="A7F84D7A" w:ilvl="0">
      <w:start w:val="2"/>
      <w:numFmt w:val="upperRoman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49A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0E34B3"/>
    <w:rsid w:val="00100F3C"/>
    <w:rsid w:val="00111A9F"/>
    <w:rsid w:val="00117C04"/>
    <w:rsid w:val="00121333"/>
    <w:rsid w:val="0012464E"/>
    <w:rsid w:val="00126CE1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4E97"/>
    <w:rsid w:val="0030612B"/>
    <w:rsid w:val="00312AB9"/>
    <w:rsid w:val="00315F0A"/>
    <w:rsid w:val="00331223"/>
    <w:rsid w:val="00332060"/>
    <w:rsid w:val="003474BA"/>
    <w:rsid w:val="00356818"/>
    <w:rsid w:val="003649A8"/>
    <w:rsid w:val="0037017A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311C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14B0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A6E97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963B0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54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54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St-808/2011-110</izvorni_sadrzaj>
    <derivirana_varijabla naziv="DomainObject.Oznaka_1">St-808/2011-110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St-808/2011</izvorni_sadrzaj>
    <derivirana_varijabla naziv="DomainObject.Predmet.OznakaBroj_1">St-808/2011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 d.o.o. za trgovinu, turizam i ugostiteljstvo</izvorni_sadrzaj>
    <derivirana_varijabla naziv="DomainObject.Predmet.ProtustrankaFormated_1">  MANI d.o.o. za trgovinu, turizam i ugostiteljstvo</derivirana_varijabla>
  </DomainObject.Predmet.ProtustrankaFormated>
  <DomainObject.Predmet.ProtustrankaFormatedOIB>
    <izvorni_sadrzaj>  MANI d.o.o. za trgovinu, turizam i ugostiteljstvo, OIB 84386227913</izvorni_sadrzaj>
    <derivirana_varijabla naziv="DomainObject.Predmet.ProtustrankaFormatedOIB_1">  MANI d.o.o. za trgovinu, turizam i ugostiteljstvo, OIB 84386227913</derivirana_varijabla>
  </DomainObject.Predmet.ProtustrankaFormatedOIB>
  <DomainObject.Predmet.ProtustrankaFormatedWithAdress>
    <izvorni_sadrzaj> MANI d.o.o. za trgovinu, turizam i ugostiteljstvo, Petra Zoranića 1, Dubrovnik</izvorni_sadrzaj>
    <derivirana_varijabla naziv="DomainObject.Predmet.ProtustrankaFormatedWithAdress_1"> MANI d.o.o. za trgovinu, turizam i ugostiteljstvo, Petra Zoranića 1, Dubrovnik</derivirana_varijabla>
  </DomainObject.Predmet.ProtustrankaFormatedWithAdress>
  <DomainObject.Predmet.ProtustrankaFormatedWithAdressOIB>
    <izvorni_sadrzaj> MANI d.o.o. za trgovinu, turizam i ugostiteljstvo, OIB 84386227913, Petra Zoranića 1, Dubrovnik</izvorni_sadrzaj>
    <derivirana_varijabla naziv="DomainObject.Predmet.ProtustrankaFormatedWithAdressOIB_1"> MANI d.o.o. za trgovinu, turizam i ugostiteljstvo, OIB 84386227913, Petra Zoranića 1, Dubrovnik</derivirana_varijabla>
  </DomainObject.Predmet.ProtustrankaFormatedWithAdressOIB>
  <DomainObject.Predmet.ProtustrankaWithAdress>
    <izvorni_sadrzaj>MANI d.o.o. za trgovinu, turizam i ugostiteljstvo Petra Zoranića 1, Dubrovnik</izvorni_sadrzaj>
    <derivirana_varijabla naziv="DomainObject.Predmet.ProtustrankaWithAdress_1">MANI d.o.o. za trgovinu, turizam i ugostiteljstvo Petra Zoranića 1, Dubrovnik</derivirana_varijabla>
  </DomainObject.Predmet.ProtustrankaWithAdress>
  <DomainObject.Predmet.ProtustrankaWithAdressOIB>
    <izvorni_sadrzaj>MANI d.o.o. za trgovinu, turizam i ugostiteljstvo, OIB 84386227913, Petra Zoranića 1, Dubrovnik</izvorni_sadrzaj>
    <derivirana_varijabla naziv="DomainObject.Predmet.ProtustrankaWithAdressOIB_1">MANI d.o.o. za trgovinu, turizam i ugostiteljstvo, OIB 84386227913, Petra Zoranića 1, Dubrovnik</derivirana_varijabla>
  </DomainObject.Predmet.ProtustrankaWithAdressOIB>
  <DomainObject.Predmet.ProtustrankaNazivFormated>
    <izvorni_sadrzaj>MANI d.o.o. za trgovinu, turizam i ugostiteljstvo</izvorni_sadrzaj>
    <derivirana_varijabla naziv="DomainObject.Predmet.ProtustrankaNazivFormated_1">MANI d.o.o. za trgovinu, turizam i ugostiteljstvo</derivirana_varijabla>
  </DomainObject.Predmet.ProtustrankaNazivFormated>
  <DomainObject.Predmet.ProtustrankaNazivFormatedOIB>
    <izvorni_sadrzaj>MANI d.o.o. za trgovinu, turizam i ugostiteljstvo, OIB 84386227913</izvorni_sadrzaj>
    <derivirana_varijabla naziv="DomainObject.Predmet.ProtustrankaNazivFormatedOIB_1">MANI d.o.o. za trgovinu, turizam i ugostiteljstvo, OIB 84386227913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595844.48</izvorni_sadrzaj>
    <derivirana_varijabla naziv="DomainObject.Predmet.TrenutnaVrijednost_1">595844.48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MANI d.o.o. za trgovinu, turizam i ugostiteljstvo</item>
    </izvorni_sadrzaj>
    <derivirana_varijabla naziv="DomainObject.Predmet.ProtuStrankaListFormated_1">
      <item>MANI d.o.o. za trgovinu, turizam i ugostiteljstvo</item>
    </derivirana_varijabla>
  </DomainObject.Predmet.ProtuStrankaListFormated>
  <DomainObject.Predmet.ProtuStrankaListFormatedOIB>
    <izvorni_sadrzaj>
      <item>MANI d.o.o. za trgovinu, turizam i ugostiteljstvo, OIB 84386227913</item>
    </izvorni_sadrzaj>
    <derivirana_varijabla naziv="DomainObject.Predmet.ProtuStrankaListFormatedOIB_1">
      <item>MANI d.o.o. za trgovinu, turizam i ugostiteljstvo, OIB 84386227913</item>
    </derivirana_varijabla>
  </DomainObject.Predmet.ProtuStrankaListFormatedOIB>
  <DomainObject.Predmet.ProtuStrankaListFormatedWithAdress>
    <izvorni_sadrzaj>
      <item>MANI d.o.o. za trgovinu, turizam i ugostiteljstvo, Petra Zoranića 1, Dubrovnik</item>
    </izvorni_sadrzaj>
    <derivirana_varijabla naziv="DomainObject.Predmet.ProtuStrankaListFormatedWithAdress_1">
      <item>MANI d.o.o. za trgovinu, turizam i ugostiteljstvo, Petra Zoranića 1, Dubrovnik</item>
    </derivirana_varijabla>
  </DomainObject.Predmet.ProtuStrankaListFormatedWithAdress>
  <DomainObject.Predmet.ProtuStrankaListFormatedWithAdressOIB>
    <izvorni_sadrzaj>
      <item>MANI d.o.o. za trgovinu, turizam i ugostiteljstvo, OIB 84386227913, Petra Zoranića 1, Dubrovnik</item>
    </izvorni_sadrzaj>
    <derivirana_varijabla naziv="DomainObject.Predmet.ProtuStrankaListFormatedWithAdressOIB_1">
      <item>MANI d.o.o. za trgovinu, turizam i ugostiteljstvo, OIB 84386227913, Petra Zoranića 1, Dubrovnik</item>
    </derivirana_varijabla>
  </DomainObject.Predmet.ProtuStrankaListFormatedWithAdressOIB>
  <DomainObject.Predmet.ProtuStrankaListNazivFormated>
    <izvorni_sadrzaj>
      <item>MANI d.o.o. za trgovinu, turizam i ugostiteljstvo</item>
    </izvorni_sadrzaj>
    <derivirana_varijabla naziv="DomainObject.Predmet.ProtuStrankaListNazivFormated_1">
      <item>MANI d.o.o. za trgovinu, turizam i ugostiteljstvo</item>
    </derivirana_varijabla>
  </DomainObject.Predmet.ProtuStrankaListNazivFormated>
  <DomainObject.Predmet.ProtuStrankaListNazivFormatedOIB>
    <izvorni_sadrzaj>
      <item>MANI d.o.o. za trgovinu, turizam i ugostiteljstvo, OIB 84386227913</item>
    </izvorni_sadrzaj>
    <derivirana_varijabla naziv="DomainObject.Predmet.ProtuStrankaListNazivFormatedOIB_1">
      <item>MANI d.o.o. za trgovinu, turizam i ugostiteljstvo, OIB 84386227913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Jozo Škero</item>
      <item>RBA d.d.</item>
      <item>GRAD DUBROVNIK</item>
      <item>Mato Marić</item>
    </izvorni_sadrzaj>
    <derivirana_varijabla naziv="DomainObject.Predmet.OstaliListNazivFormated_1">
      <item>ŽUPANIJSKO DRŽAVNO ODVJETNIŠTVO U DUBROVNIKU</item>
      <item>Jozo Škero</item>
      <item>RBA d.d.</item>
      <item>GRAD DUBROVNIK</item>
      <item>Mato Marić</item>
    </derivirana_varijabla>
  </DomainObject.Predmet.OstaliListNazivFormated>
  <DomainObject.Predmet.OstaliListNazivFormatedOIB>
    <izvorni_sadrzaj>
      <item>ŽUPANIJSKO DRŽAVNO ODVJETNIŠTVO U DUBROVNIKU</item>
      <item>Jozo Škero</item>
      <item>RBA d.d.</item>
      <item>GRAD DUBROVNIK</item>
      <item>Mato Marić, OIB 36879105664</item>
    </izvorni_sadrzaj>
    <derivirana_varijabla naziv="DomainObject.Predmet.OstaliListNazivFormatedOIB_1">
      <item>ŽUPANIJSKO DRŽAVNO ODVJETNIŠTVO U DUBROVNIKU</item>
      <item>Jozo Škero</item>
      <item>RBA d.d.</item>
      <item>GRAD DUBROVNIK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St-808/2011-110</izvorni_sadrzaj>
    <derivirana_varijabla naziv="DomainObject.PoslovniBrojDokumenta_1">St-808/2011-110</derivirana_varijabla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MANI d.o.o. za trgovinu, turizam i ugostiteljstvo</izvorni_sadrzaj>
    <derivirana_varijabla naziv="DomainObject.Predmet.ProtustrankaIDrugi_1">MANI d.o.o. za trgovinu, turizam i ugostiteljstvo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MANI d.o.o. za trgovinu, turizam i ugostiteljstvo, OIB 84386227913, Petra Zoranića 1, Dubrovnik</izvorni_sadrzaj>
    <derivirana_varijabla naziv="DomainObject.Predmet.ProtustrankaIDrugiAdressOIB_1">MANI d.o.o. za trgovinu, turizam i ugostiteljstvo, OIB 84386227913, Petra Zoranića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izvorni_sadrzaj>
    <derivirana_varijabla naziv="DomainObject.Predmet.SudioniciListNaziv_1"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derivirana_varijabla>
  </DomainObject.Predmet.SudioniciListNaziv>
  <DomainObject.Predmet.SudioniciListAdressOIB>
    <izvorni_sadrzaj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izvorni_sadrzaj>
    <derivirana_varijabla naziv="DomainObject.Predmet.SudioniciListAdressOIB_1"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84386227913</item>
      <item>, OIB null</item>
      <item>, OIB 18683136487</item>
      <item>, OIB null</item>
      <item>, OIB null</item>
      <item>, OIB null</item>
      <item>, OIB 36879105664</item>
    </izvorni_sadrzaj>
    <derivirana_varijabla naziv="DomainObject.Predmet.SudioniciListNazivOIB_1">
      <item>, OIB 84386227913</item>
      <item>, OIB null</item>
      <item>, OIB 18683136487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262</properties:Words>
  <properties:Characters>1292</properties:Characters>
  <properties:Lines>50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2018-02-08T09:26:00Z</dcterms:created>
  <dc:creator>Srđan Gavranić</dc:creator>
  <cp:lastModifiedBy>Mirjana Mihović</cp:lastModifiedBy>
  <cp:lastPrinted>2018-02-08T09:25:00Z</cp:lastPrinted>
  <dcterms:modified xmlns:xsi="http://www.w3.org/2001/XMLSchema-instance" xsi:type="dcterms:W3CDTF">2018-02-08T09:30:00Z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St-808/2011-110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