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c2531" w14:paraId="d7c2531" w:rsidRDefault="00BE77FD" w:rsidP="00C23DA5" w:rsidR="00BE77FD">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BE77FD" w:rsidP="00C23DA5" w:rsidR="00BE77FD"/>
    <w:p w:rsidRDefault="004422E6" w:rsidP="00C23DA5" w:rsidR="004422E6"/>
    <w:p w:rsidRDefault="00C23DA5" w:rsidP="00C23DA5" w:rsidR="00C23DA5">
      <w:pPr>
        <w:jc w:val="center"/>
      </w:pPr>
      <w:r>
        <w:t>Z A P I S N I K</w:t>
      </w:r>
    </w:p>
    <w:p w:rsidRDefault="00C23DA5" w:rsidP="00C23DA5" w:rsidR="00C23DA5">
      <w:pPr>
        <w:jc w:val="center"/>
      </w:pPr>
      <w:r>
        <w:t xml:space="preserve">od </w:t>
      </w:r>
      <w:r w:rsidR="00763D93">
        <w:t>4. listopada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763D93" w:rsidRPr="00763D93">
        <w:rPr>
          <w:bCs/>
        </w:rPr>
        <w:t>MIEX</w:t>
      </w:r>
      <w:r w:rsidR="00763D93" w:rsidRPr="00763D93">
        <w:t xml:space="preserve"> export-import, zastupstva i prodaja, društvo s ograničenom odgovornošću Rijeka, Turanski Put 3, OIB: 86055674439, MBS: 040028363</w:t>
      </w:r>
    </w:p>
    <w:p w:rsidRDefault="00C23DA5" w:rsidP="00C23DA5" w:rsidR="00C23DA5"/>
    <w:p w:rsidRDefault="00BE77FD" w:rsidP="00C23DA5" w:rsidR="00BE77FD"/>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3E691F">
        <w:t>9</w:t>
      </w:r>
      <w:r>
        <w:t>,00 sati.</w:t>
      </w:r>
    </w:p>
    <w:p w:rsidRDefault="00C23DA5" w:rsidP="00C23DA5" w:rsidR="00C23DA5"/>
    <w:p w:rsidRDefault="00C23DA5" w:rsidP="00C23DA5" w:rsidR="00C23DA5">
      <w:r>
        <w:t>Utvrđuje se da su na današnje ročište pristupili:</w:t>
      </w:r>
    </w:p>
    <w:p w:rsidRDefault="00C23DA5" w:rsidP="00C23DA5" w:rsidR="00C23DA5"/>
    <w:p w:rsidRDefault="00C23DA5" w:rsidP="00763D93" w:rsidR="00C23DA5">
      <w:r>
        <w:t>Za predlagatelja</w:t>
      </w:r>
      <w:r w:rsidR="00763D93">
        <w:t xml:space="preserve"> -</w:t>
      </w:r>
      <w:r>
        <w:t xml:space="preserve"> dužnika: </w:t>
      </w:r>
      <w:r w:rsidR="00763D93">
        <w:t>Nenad Miler, zakonski zastupnik</w:t>
      </w:r>
      <w:r>
        <w:t xml:space="preserve"> </w:t>
      </w:r>
    </w:p>
    <w:p w:rsidRDefault="00C23DA5" w:rsidP="004422E6" w:rsidR="00C23DA5">
      <w:pPr>
        <w:jc w:val="both"/>
      </w:pPr>
    </w:p>
    <w:p w:rsidRDefault="00BE77FD" w:rsidP="004422E6" w:rsidR="00BE77FD">
      <w:pPr>
        <w:jc w:val="both"/>
      </w:pPr>
    </w:p>
    <w:p w:rsidRDefault="004422E6" w:rsidP="004422E6" w:rsidR="00C23DA5">
      <w:pPr>
        <w:jc w:val="both"/>
      </w:pPr>
      <w:r>
        <w:t xml:space="preserve">Na izričit upit suda dužnikov zakonski zastupnik ističe kako je dužnik još uvijek blokiranog računa i ispunjava uvjete za otvaranje stečaja. Navodi kako dužnik ima naznačeno u poslovnim knjigama kao vrijednost osnovnih sredstava iznos od 57.248,03 kn. Međutim, radi se o nabavnim vrijednostima stvari koje su stare pet, deset ili petnaest godina i koje više ne vrijede toliko. Ističe kako nije siguran da se uopće mogu prodati. Za zalihe ističe kako im je ukupna nabavna vrijednost 115.517,41 kn. Međutim, u zalihama nema  toliko pojedinačnih vrijednijih stvari, nego se radi o različitim manjim predmetima koji se prodaju na komad. Navodi da tu ima i predmeta koje firma nije uspjela prodati u posljednjih dvadeset godina. </w:t>
      </w:r>
      <w:r w:rsidR="00BE77FD">
        <w:t xml:space="preserve">Ističe kako je zalihe pokušao prodati i u pola nabavne cijene, ali to nije uspio. Radi se o robi koja se koristi u proizvodnji namještaja, a od koje su neki  predmeti već zastarjeli i za njih ne postoji interes. </w:t>
      </w:r>
      <w:r>
        <w:t xml:space="preserve"> </w:t>
      </w:r>
      <w:r w:rsidR="00BE77FD">
        <w:t>Ističe kako nezna može li se ova roba prodati.</w:t>
      </w:r>
    </w:p>
    <w:p w:rsidRDefault="004422E6" w:rsidP="004422E6" w:rsidR="004422E6">
      <w:pPr>
        <w:jc w:val="both"/>
      </w:pPr>
    </w:p>
    <w:p w:rsidRDefault="00C23DA5" w:rsidP="00C23DA5" w:rsidR="00C23DA5">
      <w:r>
        <w:t>Sud donosi</w:t>
      </w:r>
    </w:p>
    <w:p w:rsidRDefault="004422E6" w:rsidP="00C23DA5" w:rsidR="004422E6">
      <w:pPr>
        <w:jc w:val="center"/>
      </w:pPr>
    </w:p>
    <w:p w:rsidRDefault="00C23DA5" w:rsidP="00C23DA5" w:rsidR="00C23DA5">
      <w:pPr>
        <w:jc w:val="center"/>
      </w:pPr>
      <w:r>
        <w:t>r j e š e n j e</w:t>
      </w:r>
    </w:p>
    <w:p w:rsidRDefault="00C23DA5" w:rsidP="00C23DA5" w:rsidR="00C23DA5"/>
    <w:p w:rsidRDefault="00C23DA5" w:rsidP="00A774A8" w:rsidR="00C23DA5">
      <w:pPr>
        <w:ind w:firstLine="1080"/>
        <w:jc w:val="both"/>
      </w:pPr>
      <w:r>
        <w:t xml:space="preserve">Pozivaju se </w:t>
      </w:r>
      <w:r w:rsidR="00763D93">
        <w:t xml:space="preserve">osobe koje imaju pravni interes za provedbom stečajnog postupka nad dužnikom </w:t>
      </w:r>
      <w:r w:rsidR="00BE77FD" w:rsidRPr="00763D93">
        <w:rPr>
          <w:bCs/>
        </w:rPr>
        <w:t>MIEX</w:t>
      </w:r>
      <w:r w:rsidR="00BE77FD" w:rsidRPr="00763D93">
        <w:t xml:space="preserve"> export-import, zastupstva i prodaja, društvo s ograničenom odgovornošću Rijeka, Turanski Put 3, OIB: 86055674439, MBS: 040028363</w:t>
      </w:r>
      <w:r w:rsidR="00BE77FD">
        <w:t xml:space="preserve"> </w:t>
      </w:r>
      <w:r w:rsidR="00763D93">
        <w:t>da u roku od 15 dana uplate predujam za namirenje troškova prethodnog i otvorenoga stečajnog postupka nad dužnikom</w:t>
      </w:r>
      <w:r>
        <w:t xml:space="preserve"> na prolazni depozit suda koji se vodi kod Hrvatske poštanske banke d.d. Zagreb broj HR59 2390 0011 3000 0270 3 </w:t>
      </w:r>
      <w:r w:rsidR="00763D93">
        <w:t xml:space="preserve">i to u </w:t>
      </w:r>
      <w:r>
        <w:t>iznos</w:t>
      </w:r>
      <w:r w:rsidR="00763D93">
        <w:t>u</w:t>
      </w:r>
      <w:r>
        <w:t xml:space="preserve"> od 25.000,00, jer će se u suprotnome donijeti rješenje o istovremenom otvaranju i zaključenju stečajnog postupka nad dužnikom </w:t>
      </w:r>
      <w:r w:rsidR="00763D93" w:rsidRPr="00763D93">
        <w:rPr>
          <w:bCs/>
        </w:rPr>
        <w:t>MIEX</w:t>
      </w:r>
      <w:r w:rsidR="00763D93" w:rsidRPr="00763D93">
        <w:t xml:space="preserve"> export-import, zastupstva i prodaja, društvo s ograničenom odgovornošću Rijeka, Turanski Put 3, OIB: 86055674439, MBS: 040028363</w:t>
      </w:r>
      <w:r>
        <w:t>.</w:t>
      </w:r>
    </w:p>
    <w:p w:rsidRDefault="00C23DA5" w:rsidP="00C23DA5" w:rsidR="00C23DA5"/>
    <w:p w:rsidRDefault="00C23DA5" w:rsidP="00C23DA5" w:rsidR="00C23DA5"/>
    <w:p w:rsidRDefault="00C23DA5" w:rsidP="00C23DA5" w:rsidR="00C23DA5">
      <w:pPr>
        <w:jc w:val="center"/>
      </w:pPr>
      <w:r>
        <w:t>Obrazloženje</w:t>
      </w:r>
    </w:p>
    <w:p w:rsidRDefault="00C23DA5" w:rsidP="00A774A8" w:rsidR="00C23DA5">
      <w:pPr>
        <w:jc w:val="both"/>
      </w:pPr>
      <w:r>
        <w:t xml:space="preserve">                      Predlagatelj je ovom sudu podnio prijedlog za otvaranje stečajnog post</w:t>
      </w:r>
      <w:r w:rsidRPr="00A774A8">
        <w:t xml:space="preserve">upka nad dužnikom </w:t>
      </w:r>
      <w:r w:rsidR="00763D93" w:rsidRPr="00763D93">
        <w:rPr>
          <w:bCs/>
        </w:rPr>
        <w:t>MIEX</w:t>
      </w:r>
      <w:r w:rsidR="00763D93" w:rsidRPr="00763D93">
        <w:t xml:space="preserve"> export-import, zastupstva i prodaja, društvo s ograničenom odgovornošću Rijeka, Turanski Put 3, OIB: 86055674439, MBS: 040028363</w:t>
      </w:r>
      <w:r>
        <w:t>.</w:t>
      </w:r>
    </w:p>
    <w:p w:rsidRDefault="00763D93" w:rsidP="00763D93" w:rsidR="00C23DA5">
      <w:pPr>
        <w:ind w:firstLine="1080"/>
        <w:jc w:val="both"/>
      </w:pPr>
      <w:r>
        <w:t xml:space="preserve">Iz dužnikovog popisa imovine i iskaza na ročištu radi izjašnjenja o prijedlogu i rasprave o uvjetima za otvaranje stečajnog postupka </w:t>
      </w:r>
      <w:r w:rsidR="00C23DA5">
        <w:t xml:space="preserve">razvidno </w:t>
      </w:r>
      <w:r>
        <w:t xml:space="preserve">je </w:t>
      </w:r>
      <w:r w:rsidR="00C23DA5">
        <w:t>da dužnik</w:t>
      </w:r>
      <w:r>
        <w:t>ova imovina nije dostatna ni za namirenje troškova prethodnog i otvorenog stečajnog postupka</w:t>
      </w:r>
      <w:r w:rsidR="00C23DA5">
        <w:t>. Stoga valja zaključiti kako bi se troškovi stečajnog postupka mogli podmiriti jedino ako bi netko predujmio minimalno 25.000,00 kn, od čega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C23DA5" w:rsidP="00C23DA5" w:rsidR="00C23DA5">
      <w:pPr>
        <w:ind w:firstLine="1080"/>
      </w:pPr>
      <w:r>
        <w:t xml:space="preserve">Slijedom navedenog, a u skladu sa člankom </w:t>
      </w:r>
      <w:r w:rsidR="00763D93">
        <w:t>132</w:t>
      </w:r>
      <w:r>
        <w:t>. Stečajnog zakona (objavljen u NN 44/96, 29/99, 129/00, 123/03, 82/06, 116/10, 25/12</w:t>
      </w:r>
      <w:r w:rsidR="00763D93">
        <w:t>,</w:t>
      </w:r>
      <w:r>
        <w:t xml:space="preserve"> 133/12</w:t>
      </w:r>
      <w:r w:rsidR="00763D93">
        <w:t xml:space="preserve"> i 71/15</w:t>
      </w:r>
      <w:r>
        <w:t>) riješeno je kao u izreci.</w:t>
      </w:r>
    </w:p>
    <w:p w:rsidRDefault="00C23DA5" w:rsidP="00C23DA5" w:rsidR="00C23DA5">
      <w:pPr>
        <w:jc w:val="center"/>
      </w:pPr>
      <w:r>
        <w:t xml:space="preserve">Rijeka, </w:t>
      </w:r>
      <w:r w:rsidR="00763D93">
        <w:t>4. listopada 2016</w:t>
      </w:r>
      <w:r>
        <w:t>. godine</w:t>
      </w:r>
    </w:p>
    <w:p w:rsidRDefault="00C23DA5" w:rsidP="00C23DA5" w:rsidR="00C23DA5"/>
    <w:p w:rsidRDefault="00C23DA5" w:rsidP="00C23DA5" w:rsidR="00C23DA5"/>
    <w:p w:rsidRDefault="00C23DA5" w:rsidP="00C23DA5" w:rsidR="00C23DA5">
      <w:r>
        <w:t xml:space="preserve">                                                                                                        Stečajni sudac</w:t>
      </w:r>
    </w:p>
    <w:p w:rsidRDefault="00C23DA5" w:rsidP="00C23DA5" w:rsidR="00C23DA5">
      <w:r>
        <w:t xml:space="preserve">                                                                                                        </w:t>
      </w:r>
      <w:smartTag w:element="PersonName" w:uri="urn:schemas-microsoft-com:office:smarttags">
        <w:r>
          <w:t>Vera Jelenović</w:t>
        </w:r>
      </w:smartTag>
    </w:p>
    <w:p w:rsidRDefault="00C23DA5" w:rsidP="00C23DA5" w:rsidR="00C23DA5"/>
    <w:p w:rsidRDefault="00C23DA5" w:rsidP="00C23DA5" w:rsidR="00C23DA5"/>
    <w:p w:rsidRDefault="00C23DA5" w:rsidP="00C23DA5" w:rsidR="00C23DA5"/>
    <w:p w:rsidRDefault="00C23DA5" w:rsidP="00C23DA5" w:rsidR="00C23DA5"/>
    <w:p w:rsidRDefault="00C23DA5" w:rsidP="00C23DA5" w:rsidR="00C23DA5">
      <w:r>
        <w:t>UPUTA O PRAVNOM LIJEKU:</w:t>
      </w:r>
    </w:p>
    <w:p w:rsidRDefault="00C23DA5" w:rsidP="00C23DA5" w:rsidR="00C23DA5">
      <w:r>
        <w:t>Protiv  ovog  rješenja nezadovoljna stranka može podnijeti žalbu u roku od 8 dana od dana primitka istog. Žalba se podnosi putem ovog suda, a o njoj odlučuje Visoki trgovački sud Republike Hrvatske.</w:t>
      </w:r>
    </w:p>
    <w:p w:rsidRDefault="00763D93" w:rsidP="00C23DA5" w:rsidR="00763D93"/>
    <w:p w:rsidRDefault="00763D93" w:rsidP="00C23DA5" w:rsidR="00763D93"/>
    <w:p w:rsidRDefault="00C23DA5" w:rsidP="00C23DA5" w:rsidR="00C23DA5"/>
    <w:p w:rsidRDefault="00C23DA5" w:rsidP="00C23DA5" w:rsidR="00C23DA5">
      <w:r>
        <w:t xml:space="preserve">Dovršeno u </w:t>
      </w:r>
      <w:r w:rsidR="00A774A8">
        <w:t>9</w:t>
      </w:r>
      <w:r>
        <w:t>,</w:t>
      </w:r>
      <w:r w:rsidR="00BE77FD">
        <w:t>20</w:t>
      </w:r>
      <w:r>
        <w:t xml:space="preserve"> sati.</w:t>
      </w:r>
    </w:p>
    <w:p w:rsidRDefault="00C23DA5" w:rsidP="00C23DA5" w:rsidR="00C23DA5"/>
    <w:p w:rsidRDefault="00C23DA5" w:rsidP="00C23DA5" w:rsidR="00C23DA5"/>
    <w:p w:rsidRDefault="00C23DA5" w:rsidP="00C23DA5" w:rsidR="00C23DA5"/>
    <w:p w:rsidRDefault="00C23DA5" w:rsidP="00A774A8" w:rsidR="00C23DA5">
      <w:pPr>
        <w:ind w:firstLine="708" w:left="3540"/>
      </w:pPr>
      <w:r>
        <w:t>Stečajni sudac                        Stečajni upravitelj</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1685" w:rsidR="00ED1685">
      <w:r>
        <w:separator/>
      </w:r>
    </w:p>
  </w:endnote>
  <w:endnote w:id="0" w:type="continuationSeparator">
    <w:p w:rsidRDefault="00ED1685" w:rsidR="00ED1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A1096">
      <w:rPr>
        <w:rStyle w:val="Brojstranice"/>
        <w:noProof/>
      </w:rPr>
      <w:t>1</w:t>
    </w:r>
    <w:r>
      <w:rPr>
        <w:rStyle w:val="Brojstranice"/>
      </w:rPr>
      <w:fldChar w:fldCharType="end"/>
    </w:r>
  </w:p>
  <w:p w:rsidRDefault="00BF5FDC" w:rsidR="00BF5FD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D93" w:rsidR="00763D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1685" w:rsidR="00ED1685">
      <w:r>
        <w:separator/>
      </w:r>
    </w:p>
  </w:footnote>
  <w:footnote w:id="0" w:type="continuationSeparator">
    <w:p w:rsidRDefault="00ED1685" w:rsidR="00ED1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D93" w:rsidR="00763D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763D93">
      <w:t>113/2015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3D93" w:rsidR="00763D9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0C5FD8"/>
    <w:rsid w:val="00120ECA"/>
    <w:rsid w:val="001534EB"/>
    <w:rsid w:val="00195026"/>
    <w:rsid w:val="001C2356"/>
    <w:rsid w:val="001E5A2A"/>
    <w:rsid w:val="00235E4F"/>
    <w:rsid w:val="002901BF"/>
    <w:rsid w:val="002A0C18"/>
    <w:rsid w:val="00333140"/>
    <w:rsid w:val="0038054A"/>
    <w:rsid w:val="003E691F"/>
    <w:rsid w:val="004422E6"/>
    <w:rsid w:val="00546779"/>
    <w:rsid w:val="00606084"/>
    <w:rsid w:val="00763D93"/>
    <w:rsid w:val="0081752B"/>
    <w:rsid w:val="00840975"/>
    <w:rsid w:val="00845BBE"/>
    <w:rsid w:val="008C0509"/>
    <w:rsid w:val="00A774A8"/>
    <w:rsid w:val="00B340B2"/>
    <w:rsid w:val="00BE77FD"/>
    <w:rsid w:val="00BF5FDC"/>
    <w:rsid w:val="00C23DA5"/>
    <w:rsid w:val="00CC14A6"/>
    <w:rsid w:val="00CC3C67"/>
    <w:rsid w:val="00D36B12"/>
    <w:rsid w:val="00D47873"/>
    <w:rsid w:val="00D87D7F"/>
    <w:rsid w:val="00E22407"/>
    <w:rsid w:val="00EA1096"/>
    <w:rsid w:val="00ED1685"/>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EA1096"/>
    <w:rPr>
      <w:color w:val="808080"/>
      <w:bdr w:space="0" w:sz="0" w:color="auto" w:val="none"/>
      <w:shd w:fill="auto" w:color="auto" w:val="clear"/>
    </w:rPr>
  </w:style>
  <w:style w:customStyle="true" w:styleId="eSPISCCParagraphDefaultFont" w:type="character">
    <w:name w:val="eSPIS_CC_Paragraph Default Font"/>
    <w:basedOn w:val="Zadanifontodlomka"/>
    <w:rsid w:val="00EA10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1096"/>
    <w:rPr>
      <w:bdr w:space="0" w:sz="0" w:color="auto" w:val="none"/>
      <w:shd w:fill="FFFFCC" w:color="auto" w:val="clear"/>
      <w:lang w:val="hr-HR"/>
    </w:rPr>
  </w:style>
  <w:style w:customStyle="true" w:styleId="PozadinaSvijetloCrvena" w:type="character">
    <w:name w:val="Pozadina_SvijetloCrvena"/>
    <w:basedOn w:val="eSPISCCParagraphDefaultFont"/>
    <w:rsid w:val="00EA10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10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Tekstrezerviranogmjesta" w:type="character">
    <w:name w:val="Placeholder Text"/>
    <w:basedOn w:val="Zadanifontodlomka"/>
    <w:uiPriority w:val="99"/>
    <w:semiHidden/>
    <w:rsid w:val="00EA1096"/>
    <w:rPr>
      <w:color w:val="808080"/>
      <w:bdr w:color="auto" w:space="0" w:sz="0" w:val="none"/>
      <w:shd w:color="auto" w:fill="auto" w:val="clear"/>
    </w:rPr>
  </w:style>
  <w:style w:customStyle="1" w:styleId="eSPISCCParagraphDefaultFont" w:type="character">
    <w:name w:val="eSPIS_CC_Paragraph Default Font"/>
    <w:basedOn w:val="Zadanifontodlomka"/>
    <w:rsid w:val="00EA10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1096"/>
    <w:rPr>
      <w:bdr w:color="auto" w:space="0" w:sz="0" w:val="none"/>
      <w:shd w:color="auto" w:fill="FFFFCC" w:val="clear"/>
      <w:lang w:val="hr-HR"/>
    </w:rPr>
  </w:style>
  <w:style w:customStyle="1" w:styleId="PozadinaSvijetloCrvena" w:type="character">
    <w:name w:val="Pozadina_SvijetloCrvena"/>
    <w:basedOn w:val="eSPISCCParagraphDefaultFont"/>
    <w:rsid w:val="00EA10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10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listopada 2016.</izvorni_sadrzaj>
    <derivirana_varijabla naziv="DomainObject.PlaniraniZavrsetakDatum_1">4. listopada 2016.</derivirana_varijabla>
  </DomainObject.PlaniraniZavrsetakDatum>
  <DomainObject.PlaniraniPocetakDatum>
    <izvorni_sadrzaj>4. listopada 2016.</izvorni_sadrzaj>
    <derivirana_varijabla naziv="DomainObject.PlaniraniPocetakDatum_1">4. listopada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NENAD MILER  Rijeka</item>
    </izvorni_sadrzaj>
    <derivirana_varijabla naziv="DomainObject.UcesnikSudskeRadnjeListNaziv_1">
      <item>NENAD MILER  Rijeka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St-113/2015</izvorni_sadrzaj>
    <derivirana_varijabla naziv="DomainObject.Predmet.OznakaBroj_1">St-113/2015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MIEX d.o.o.  Rijeka</izvorni_sadrzaj>
    <derivirana_varijabla naziv="DomainObject.Predmet.ProtustrankaFormated_1">  MIEX d.o.o.  Rijeka</derivirana_varijabla>
  </DomainObject.Predmet.ProtustrankaFormated>
  <DomainObject.Predmet.ProtustrankaFormatedOIB>
    <izvorni_sadrzaj>  MIEX d.o.o.  Rijeka, OIB 86055674439</izvorni_sadrzaj>
    <derivirana_varijabla naziv="DomainObject.Predmet.ProtustrankaFormatedOIB_1">  MIEX d.o.o.  Rijeka, OIB 86055674439</derivirana_varijabla>
  </DomainObject.Predmet.ProtustrankaFormatedOIB>
  <DomainObject.Predmet.ProtustrankaFormatedWithAdress>
    <izvorni_sadrzaj> MIEX d.o.o.  Rijeka, Turanski put 3, 51000 Rijeka</izvorni_sadrzaj>
    <derivirana_varijabla naziv="DomainObject.Predmet.ProtustrankaFormatedWithAdress_1"> MIEX d.o.o.  Rijeka, Turanski put 3, 51000 Rijeka</derivirana_varijabla>
  </DomainObject.Predmet.ProtustrankaFormatedWithAdress>
  <DomainObject.Predmet.ProtustrankaFormatedWithAdressOIB>
    <izvorni_sadrzaj> MIEX d.o.o.  Rijeka, OIB 86055674439, Turanski put 3, 51000 Rijeka</izvorni_sadrzaj>
    <derivirana_varijabla naziv="DomainObject.Predmet.ProtustrankaFormatedWithAdressOIB_1"> MIEX d.o.o.  Rijeka, OIB 86055674439, Turanski put 3, 51000 Rijeka</derivirana_varijabla>
  </DomainObject.Predmet.ProtustrankaFormatedWithAdressOIB>
  <DomainObject.Predmet.ProtustrankaWithAdress>
    <izvorni_sadrzaj>MIEX d.o.o.  Rijeka Turanski put 3, 51000 Rijeka</izvorni_sadrzaj>
    <derivirana_varijabla naziv="DomainObject.Predmet.ProtustrankaWithAdress_1">MIEX d.o.o.  Rijeka Turanski put 3, 51000 Rijeka</derivirana_varijabla>
  </DomainObject.Predmet.ProtustrankaWithAdress>
  <DomainObject.Predmet.ProtustrankaWithAdressOIB>
    <izvorni_sadrzaj>MIEX d.o.o.  Rijeka, OIB 86055674439, Turanski put 3, 51000 Rijeka</izvorni_sadrzaj>
    <derivirana_varijabla naziv="DomainObject.Predmet.ProtustrankaWithAdressOIB_1">MIEX d.o.o.  Rijeka, OIB 86055674439, Turanski put 3, 51000 Rijeka</derivirana_varijabla>
  </DomainObject.Predmet.ProtustrankaWithAdressOIB>
  <DomainObject.Predmet.ProtustrankaNazivFormated>
    <izvorni_sadrzaj>MIEX d.o.o.  Rijeka</izvorni_sadrzaj>
    <derivirana_varijabla naziv="DomainObject.Predmet.ProtustrankaNazivFormated_1">MIEX d.o.o.  Rijeka</derivirana_varijabla>
  </DomainObject.Predmet.ProtustrankaNazivFormated>
  <DomainObject.Predmet.ProtustrankaNazivFormatedOIB>
    <izvorni_sadrzaj>MIEX d.o.o.  Rijeka, OIB 86055674439</izvorni_sadrzaj>
    <derivirana_varijabla naziv="DomainObject.Predmet.ProtustrankaNazivFormatedOIB_1">MIEX d.o.o.  Rijeka, OIB 86055674439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NENAD MILER  Rijeka</izvorni_sadrzaj>
    <derivirana_varijabla naziv="DomainObject.Predmet.StrankaFormated_1">  NENAD MILER  Rijeka</derivirana_varijabla>
  </DomainObject.Predmet.StrankaFormated>
  <DomainObject.Predmet.StrankaFormatedOIB>
    <izvorni_sadrzaj>  NENAD MILER  Rijeka, OIB 21686740878</izvorni_sadrzaj>
    <derivirana_varijabla naziv="DomainObject.Predmet.StrankaFormatedOIB_1">  NENAD MILER  Rijeka, OIB 21686740878</derivirana_varijabla>
  </DomainObject.Predmet.StrankaFormatedOIB>
  <DomainObject.Predmet.StrankaFormatedWithAdress>
    <izvorni_sadrzaj> NENAD MILER  Rijeka, Turanski put 3, 51000 Rijeka</izvorni_sadrzaj>
    <derivirana_varijabla naziv="DomainObject.Predmet.StrankaFormatedWithAdress_1"> NENAD MILER  Rijeka, Turanski put 3, 51000 Rijeka</derivirana_varijabla>
  </DomainObject.Predmet.StrankaFormatedWithAdress>
  <DomainObject.Predmet.StrankaFormatedWithAdressOIB>
    <izvorni_sadrzaj> NENAD MILER  Rijeka, OIB 21686740878, Turanski put 3, 51000 Rijeka</izvorni_sadrzaj>
    <derivirana_varijabla naziv="DomainObject.Predmet.StrankaFormatedWithAdressOIB_1"> NENAD MILER  Rijeka, OIB 21686740878, Turanski put 3, 51000 Rijeka</derivirana_varijabla>
  </DomainObject.Predmet.StrankaFormatedWithAdressOIB>
  <DomainObject.Predmet.StrankaWithAdress>
    <izvorni_sadrzaj>NENAD MILER  Rijeka Turanski put 3,51000 Rijeka</izvorni_sadrzaj>
    <derivirana_varijabla naziv="DomainObject.Predmet.StrankaWithAdress_1">NENAD MILER  Rijeka Turanski put 3,51000 Rijeka</derivirana_varijabla>
  </DomainObject.Predmet.StrankaWithAdress>
  <DomainObject.Predmet.StrankaWithAdressOIB>
    <izvorni_sadrzaj>NENAD MILER  Rijeka, OIB 21686740878, Turanski put 3,51000 Rijeka</izvorni_sadrzaj>
    <derivirana_varijabla naziv="DomainObject.Predmet.StrankaWithAdressOIB_1">NENAD MILER  Rijeka, OIB 21686740878, Turanski put 3,51000 Rijeka</derivirana_varijabla>
  </DomainObject.Predmet.StrankaWithAdressOIB>
  <DomainObject.Predmet.StrankaNazivFormated>
    <izvorni_sadrzaj>NENAD MILER  Rijeka</izvorni_sadrzaj>
    <derivirana_varijabla naziv="DomainObject.Predmet.StrankaNazivFormated_1">NENAD MILER  Rijeka</derivirana_varijabla>
  </DomainObject.Predmet.StrankaNazivFormated>
  <DomainObject.Predmet.StrankaNazivFormatedOIB>
    <izvorni_sadrzaj>NENAD MILER  Rijeka, OIB 21686740878</izvorni_sadrzaj>
    <derivirana_varijabla naziv="DomainObject.Predmet.StrankaNazivFormatedOIB_1">NENAD MILER  Rijeka, OIB 21686740878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NENAD MILER  Rijeka</item>
    </izvorni_sadrzaj>
    <derivirana_varijabla naziv="DomainObject.Predmet.StrankaListFormated_1">
      <item>NENAD MILER  Rijeka</item>
    </derivirana_varijabla>
  </DomainObject.Predmet.StrankaListFormated>
  <DomainObject.Predmet.StrankaListFormatedOIB>
    <izvorni_sadrzaj>
      <item>NENAD MILER  Rijeka, OIB 21686740878</item>
    </izvorni_sadrzaj>
    <derivirana_varijabla naziv="DomainObject.Predmet.StrankaListFormatedOIB_1">
      <item>NENAD MILER  Rijeka, OIB 21686740878</item>
    </derivirana_varijabla>
  </DomainObject.Predmet.StrankaListFormatedOIB>
  <DomainObject.Predmet.StrankaListFormatedWithAdress>
    <izvorni_sadrzaj>
      <item>NENAD MILER  Rijeka, Turanski put 3, 51000 Rijeka</item>
    </izvorni_sadrzaj>
    <derivirana_varijabla naziv="DomainObject.Predmet.StrankaListFormatedWithAdress_1">
      <item>NENAD MILER  Rijeka, Turanski put 3, 51000 Rijeka</item>
    </derivirana_varijabla>
  </DomainObject.Predmet.StrankaListFormatedWithAdress>
  <DomainObject.Predmet.StrankaListFormatedWithAdressOIB>
    <izvorni_sadrzaj>
      <item>NENAD MILER  Rijeka, OIB 21686740878, Turanski put 3, 51000 Rijeka</item>
    </izvorni_sadrzaj>
    <derivirana_varijabla naziv="DomainObject.Predmet.StrankaListFormatedWithAdressOIB_1">
      <item>NENAD MILER  Rijeka, OIB 21686740878, Turanski put 3, 51000 Rijeka</item>
    </derivirana_varijabla>
  </DomainObject.Predmet.StrankaListFormatedWithAdressOIB>
  <DomainObject.Predmet.StrankaListNazivFormated>
    <izvorni_sadrzaj>
      <item>NENAD MILER  Rijeka</item>
    </izvorni_sadrzaj>
    <derivirana_varijabla naziv="DomainObject.Predmet.StrankaListNazivFormated_1">
      <item>NENAD MILER  Rijeka</item>
    </derivirana_varijabla>
  </DomainObject.Predmet.StrankaListNazivFormated>
  <DomainObject.Predmet.StrankaListNazivFormatedOIB>
    <izvorni_sadrzaj>
      <item>NENAD MILER  Rijeka, OIB 21686740878</item>
    </izvorni_sadrzaj>
    <derivirana_varijabla naziv="DomainObject.Predmet.StrankaListNazivFormatedOIB_1">
      <item>NENAD MILER  Rijeka, OIB 21686740878</item>
    </derivirana_varijabla>
  </DomainObject.Predmet.StrankaListNazivFormatedOIB>
  <DomainObject.Predmet.ProtuStrankaListFormated>
    <izvorni_sadrzaj>
      <item>MIEX d.o.o.  Rijeka</item>
    </izvorni_sadrzaj>
    <derivirana_varijabla naziv="DomainObject.Predmet.ProtuStrankaListFormated_1">
      <item>MIEX d.o.o.  Rijeka</item>
    </derivirana_varijabla>
  </DomainObject.Predmet.ProtuStrankaListFormated>
  <DomainObject.Predmet.ProtuStrankaListFormatedOIB>
    <izvorni_sadrzaj>
      <item>MIEX d.o.o.  Rijeka, OIB 86055674439</item>
    </izvorni_sadrzaj>
    <derivirana_varijabla naziv="DomainObject.Predmet.ProtuStrankaListFormatedOIB_1">
      <item>MIEX d.o.o.  Rijeka, OIB 86055674439</item>
    </derivirana_varijabla>
  </DomainObject.Predmet.ProtuStrankaListFormatedOIB>
  <DomainObject.Predmet.ProtuStrankaListFormatedWithAdress>
    <izvorni_sadrzaj>
      <item>MIEX d.o.o.  Rijeka, Turanski put 3, 51000 Rijeka</item>
    </izvorni_sadrzaj>
    <derivirana_varijabla naziv="DomainObject.Predmet.ProtuStrankaListFormatedWithAdress_1">
      <item>MIEX d.o.o.  Rijeka, Turanski put 3, 51000 Rijeka</item>
    </derivirana_varijabla>
  </DomainObject.Predmet.ProtuStrankaListFormatedWithAdress>
  <DomainObject.Predmet.ProtuStrankaListFormatedWithAdressOIB>
    <izvorni_sadrzaj>
      <item>MIEX d.o.o.  Rijeka, OIB 86055674439, Turanski put 3, 51000 Rijeka</item>
    </izvorni_sadrzaj>
    <derivirana_varijabla naziv="DomainObject.Predmet.ProtuStrankaListFormatedWithAdressOIB_1">
      <item>MIEX d.o.o.  Rijeka, OIB 86055674439, Turanski put 3, 51000 Rijeka</item>
    </derivirana_varijabla>
  </DomainObject.Predmet.ProtuStrankaListFormatedWithAdressOIB>
  <DomainObject.Predmet.ProtuStrankaListNazivFormated>
    <izvorni_sadrzaj>
      <item>MIEX d.o.o.  Rijeka</item>
    </izvorni_sadrzaj>
    <derivirana_varijabla naziv="DomainObject.Predmet.ProtuStrankaListNazivFormated_1">
      <item>MIEX d.o.o.  Rijeka</item>
    </derivirana_varijabla>
  </DomainObject.Predmet.ProtuStrankaListNazivFormated>
  <DomainObject.Predmet.ProtuStrankaListNazivFormatedOIB>
    <izvorni_sadrzaj>
      <item>MIEX d.o.o.  Rijeka, OIB 86055674439</item>
    </izvorni_sadrzaj>
    <derivirana_varijabla naziv="DomainObject.Predmet.ProtuStrankaListNazivFormatedOIB_1">
      <item>MIEX d.o.o.  Rijeka, OIB 86055674439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NENAD MILER  Rijeka</izvorni_sadrzaj>
    <derivirana_varijabla naziv="DomainObject.Predmet.StrankaIDrugi_1">NENAD MILER  Rijeka</derivirana_varijabla>
  </DomainObject.Predmet.StrankaIDrugi>
  <DomainObject.Predmet.ProtustrankaIDrugi>
    <izvorni_sadrzaj>MIEX d.o.o.  Rijeka</izvorni_sadrzaj>
    <derivirana_varijabla naziv="DomainObject.Predmet.ProtustrankaIDrugi_1">MIEX d.o.o.  Rijeka</derivirana_varijabla>
  </DomainObject.Predmet.ProtustrankaIDrugi>
  <DomainObject.Predmet.StrankaIDrugiAdressOIB>
    <izvorni_sadrzaj>NENAD MILER  Rijeka, OIB 21686740878, Turanski put 3, 51000 Rijeka</izvorni_sadrzaj>
    <derivirana_varijabla naziv="DomainObject.Predmet.StrankaIDrugiAdressOIB_1">NENAD MILER  Rijeka, OIB 21686740878, Turanski put 3, 51000 Rijeka</derivirana_varijabla>
  </DomainObject.Predmet.StrankaIDrugiAdressOIB>
  <DomainObject.Predmet.ProtustrankaIDrugiAdressOIB>
    <izvorni_sadrzaj>MIEX d.o.o.  Rijeka, OIB 86055674439, Turanski put 3, 51000 Rijeka</izvorni_sadrzaj>
    <derivirana_varijabla naziv="DomainObject.Predmet.ProtustrankaIDrugiAdressOIB_1">MIEX d.o.o.  Rijeka, OIB 86055674439, Turanski put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NENAD MILER  Rijeka</item>
      <item>MIEX d.o.o.  Rijeka</item>
    </izvorni_sadrzaj>
    <derivirana_varijabla naziv="DomainObject.Predmet.SudioniciListNaziv_1">
      <item>NENAD MILER  Rijeka</item>
      <item>MIEX d.o.o.  Rijeka</item>
    </derivirana_varijabla>
  </DomainObject.Predmet.SudioniciListNaziv>
  <DomainObject.Predmet.SudioniciListAdressOIB>
    <izvorni_sadrzaj>
      <item>NENAD MILER  Rijeka, OIB 21686740878, Turanski put 3,51000 Rijeka</item>
      <item>MIEX d.o.o.  Rijeka, OIB 86055674439, Turanski put 3,51000 Rijeka</item>
    </izvorni_sadrzaj>
    <derivirana_varijabla naziv="DomainObject.Predmet.SudioniciListAdressOIB_1">
      <item>NENAD MILER  Rijeka, OIB 21686740878, Turanski put 3,51000 Rijeka</item>
      <item>MIEX d.o.o.  Rijeka, OIB 86055674439, Turanski put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21686740878</item>
      <item>, OIB 86055674439</item>
    </izvorni_sadrzaj>
    <derivirana_varijabla naziv="DomainObject.Predmet.SudioniciListNazivOIB_1">
      <item>, OIB 21686740878</item>
      <item>, OIB 86055674439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572</properties:Words>
  <properties:Characters>3197</properties:Characters>
  <properties:Lines>94</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2016-10-04T07:19:00Z</dcterms:created>
  <dc:creator>vjelenovic</dc:creator>
  <cp:lastModifiedBy>Danijela Fumić</cp:lastModifiedBy>
  <cp:lastPrinted>2016-10-04T07:19:00Z</cp:lastPrinted>
  <dcterms:modified xmlns:xsi="http://www.w3.org/2001/XMLSchema-instance" xsi:type="dcterms:W3CDTF">2016-10-04T07:22:00Z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