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11f06" w14:paraId="9511f06" w:rsidRDefault="004C1D3F" w:rsidP="00D74676" w:rsidR="004C1D3F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7F330A" w:rsidP="00D74676" w:rsidR="007F330A">
      <w:pPr>
        <w:jc w:val="center"/>
        <w:rPr>
          <w:rFonts w:hAnsi="Times New Roman" w:ascii="Times New Roman"/>
          <w:szCs w:val="24"/>
          <w:lang w:val="hr-HR"/>
        </w:rPr>
      </w:pPr>
    </w:p>
    <w:p w:rsidRDefault="00EE1816" w:rsidP="004C1D3F" w:rsidR="004C1D3F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noProof/>
          <w:sz w:val="26"/>
          <w:szCs w:val="24"/>
          <w:lang w:val="hr-HR"/>
        </w:rPr>
        <w:drawing>
          <wp:inline distR="0" distL="0" distB="0" distT="0">
            <wp:extent cy="960755" cx="719455"/>
            <wp:effectExtent b="0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330A" w:rsidP="004C1D3F" w:rsidR="007F330A">
      <w:pPr>
        <w:tabs>
          <w:tab w:pos="7020" w:val="left"/>
        </w:tabs>
        <w:rPr>
          <w:rFonts w:hAnsi="Times New Roman" w:ascii="Times New Roman"/>
        </w:rPr>
      </w:pPr>
    </w:p>
    <w:p w:rsidRDefault="004C1D3F" w:rsidP="004C1D3F" w:rsidR="004C1D3F" w:rsidRPr="004C1D3F">
      <w:pPr>
        <w:tabs>
          <w:tab w:pos="7020" w:val="left"/>
        </w:tabs>
        <w:rPr>
          <w:rFonts w:hAnsi="Times New Roman" w:ascii="Times New Roman"/>
        </w:rPr>
      </w:pPr>
      <w:r w:rsidRPr="004C1D3F">
        <w:rPr>
          <w:rFonts w:hAnsi="Times New Roman" w:ascii="Times New Roman"/>
        </w:rPr>
        <w:t xml:space="preserve">REPUBLIKA HRVATSKA </w:t>
      </w:r>
    </w:p>
    <w:p w:rsidRDefault="004C1D3F" w:rsidP="004C1D3F" w:rsidR="004C1D3F" w:rsidRPr="004C1D3F">
      <w:pPr>
        <w:rPr>
          <w:rFonts w:hAnsi="Times New Roman" w:ascii="Times New Roman"/>
        </w:rPr>
      </w:pPr>
      <w:r w:rsidRPr="004C1D3F">
        <w:rPr>
          <w:rFonts w:hAnsi="Times New Roman" w:ascii="Times New Roman"/>
        </w:rPr>
        <w:t>Trgovački sud u Zagrebu</w:t>
      </w:r>
    </w:p>
    <w:p w:rsidRDefault="004C1D3F" w:rsidP="004C1D3F" w:rsidR="007F330A">
      <w:pPr>
        <w:rPr>
          <w:rFonts w:hAnsi="Times New Roman" w:ascii="Times New Roman"/>
        </w:rPr>
      </w:pPr>
      <w:r w:rsidRPr="004C1D3F">
        <w:rPr>
          <w:rFonts w:hAnsi="Times New Roman" w:ascii="Times New Roman"/>
        </w:rPr>
        <w:t>Zagreb, Amruševa 2/II</w:t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</w:p>
    <w:p w:rsidRDefault="007F330A" w:rsidP="004C1D3F" w:rsidR="004C1D3F" w:rsidRPr="004C1D3F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FC7F28">
        <w:rPr>
          <w:rFonts w:hAnsi="Times New Roman" w:ascii="Times New Roman"/>
        </w:rPr>
        <w:tab/>
      </w:r>
      <w:r>
        <w:rPr>
          <w:rFonts w:hAnsi="Times New Roman" w:ascii="Times New Roman"/>
        </w:rPr>
        <w:t>45</w:t>
      </w:r>
      <w:r w:rsidR="00B81865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</w:t>
      </w:r>
      <w:r w:rsidR="009820FD">
        <w:rPr>
          <w:rFonts w:hAnsi="Times New Roman" w:ascii="Times New Roman"/>
        </w:rPr>
        <w:t>St-</w:t>
      </w:r>
      <w:r w:rsidR="005A5D88">
        <w:rPr>
          <w:rFonts w:hAnsi="Times New Roman" w:ascii="Times New Roman"/>
        </w:rPr>
        <w:t>5834</w:t>
      </w:r>
      <w:r w:rsidR="009820FD">
        <w:rPr>
          <w:rFonts w:hAnsi="Times New Roman" w:ascii="Times New Roman"/>
        </w:rPr>
        <w:t>/2015</w:t>
      </w:r>
    </w:p>
    <w:p w:rsidRDefault="004B67A0" w:rsidP="00D74676" w:rsidR="004B67A0">
      <w:pPr>
        <w:jc w:val="center"/>
        <w:rPr>
          <w:rFonts w:hAnsi="Times New Roman" w:ascii="Times New Roman"/>
          <w:szCs w:val="24"/>
          <w:lang w:val="hr-HR"/>
        </w:rPr>
      </w:pPr>
    </w:p>
    <w:p w:rsidRDefault="004C5980" w:rsidP="00A9036E" w:rsidR="004C5980" w:rsidRPr="004C5980">
      <w:pPr>
        <w:jc w:val="center"/>
        <w:rPr>
          <w:rFonts w:hAnsi="Times New Roman" w:ascii="Times New Roman"/>
          <w:szCs w:val="24"/>
        </w:rPr>
      </w:pPr>
      <w:r w:rsidRPr="004C5980">
        <w:rPr>
          <w:rFonts w:hAnsi="Times New Roman" w:ascii="Times New Roman"/>
          <w:szCs w:val="24"/>
        </w:rPr>
        <w:t>U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 xml:space="preserve"> I M </w:t>
      </w:r>
      <w:proofErr w:type="gramStart"/>
      <w:r w:rsidRPr="004C5980">
        <w:rPr>
          <w:rFonts w:hAnsi="Times New Roman" w:ascii="Times New Roman"/>
          <w:szCs w:val="24"/>
        </w:rPr>
        <w:t>E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 xml:space="preserve"> R</w:t>
      </w:r>
      <w:proofErr w:type="gramEnd"/>
      <w:r w:rsidRPr="004C5980">
        <w:rPr>
          <w:rFonts w:hAnsi="Times New Roman" w:ascii="Times New Roman"/>
          <w:szCs w:val="24"/>
        </w:rPr>
        <w:t xml:space="preserve"> E P U B L I K E 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>H R V A T S K E</w:t>
      </w: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A53228" w:rsidP="00A53228" w:rsidR="00A53228">
      <w:pPr>
        <w:pStyle w:val="Odlomakpopisa"/>
        <w:ind w:left="1428"/>
        <w:jc w:val="both"/>
        <w:rPr>
          <w:rFonts w:hAnsi="Times New Roman" w:ascii="Times New Roman"/>
          <w:szCs w:val="24"/>
          <w:lang w:val="hr-HR"/>
        </w:rPr>
      </w:pPr>
    </w:p>
    <w:p w:rsidRDefault="00A53228" w:rsidP="005F66DE" w:rsidR="00D74676" w:rsidRPr="00A53228">
      <w:pPr>
        <w:pStyle w:val="Odlomakpopisa"/>
        <w:ind w:left="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D74676" w:rsidRPr="00A4329A">
        <w:rPr>
          <w:rFonts w:hAnsi="Times New Roman" w:ascii="Times New Roman"/>
          <w:szCs w:val="24"/>
          <w:lang w:val="hr-HR"/>
        </w:rPr>
        <w:t>Trgovački sud u Zagrebu po sucu pojedincu Mirn</w:t>
      </w:r>
      <w:r w:rsidR="005909D6" w:rsidRPr="00A4329A">
        <w:rPr>
          <w:rFonts w:hAnsi="Times New Roman" w:ascii="Times New Roman"/>
          <w:szCs w:val="24"/>
          <w:lang w:val="hr-HR"/>
        </w:rPr>
        <w:t>i</w:t>
      </w:r>
      <w:r w:rsidR="00D74676" w:rsidRPr="00A4329A">
        <w:rPr>
          <w:rFonts w:hAnsi="Times New Roman" w:ascii="Times New Roman"/>
          <w:szCs w:val="24"/>
          <w:lang w:val="hr-HR"/>
        </w:rPr>
        <w:t xml:space="preserve"> Panjan u skraćenom stečajnom postupku pokrenut</w:t>
      </w:r>
      <w:r w:rsidR="00F87092" w:rsidRPr="00A4329A">
        <w:rPr>
          <w:rFonts w:hAnsi="Times New Roman" w:ascii="Times New Roman"/>
          <w:szCs w:val="24"/>
          <w:lang w:val="hr-HR"/>
        </w:rPr>
        <w:t>o</w:t>
      </w:r>
      <w:r w:rsidR="00D74676" w:rsidRPr="00A4329A">
        <w:rPr>
          <w:rFonts w:hAnsi="Times New Roman" w:ascii="Times New Roman"/>
          <w:szCs w:val="24"/>
          <w:lang w:val="hr-HR"/>
        </w:rPr>
        <w:t xml:space="preserve">m nad dužnikom </w:t>
      </w:r>
      <w:r w:rsidR="00320BF5">
        <w:rPr>
          <w:rFonts w:hAnsi="Times New Roman" w:ascii="Times New Roman"/>
          <w:szCs w:val="24"/>
          <w:lang w:val="hr-HR"/>
        </w:rPr>
        <w:t>FABULA NOVA – UDRUGA ZA PROMICANJE KULTURE I UMJETNOSTI, Zagreb, Ilica 34</w:t>
      </w:r>
      <w:r w:rsidR="002D71A6">
        <w:rPr>
          <w:rFonts w:hAnsi="Times New Roman" w:ascii="Times New Roman"/>
          <w:szCs w:val="24"/>
        </w:rPr>
        <w:t>,</w:t>
      </w:r>
      <w:r w:rsidR="00320BF5">
        <w:rPr>
          <w:rFonts w:hAnsi="Times New Roman" w:ascii="Times New Roman"/>
          <w:szCs w:val="24"/>
        </w:rPr>
        <w:t xml:space="preserve"> </w:t>
      </w:r>
      <w:r w:rsidR="002D71A6" w:rsidRPr="0092310C">
        <w:rPr>
          <w:rFonts w:hAnsi="Times New Roman" w:ascii="Times New Roman"/>
          <w:szCs w:val="24"/>
        </w:rPr>
        <w:t xml:space="preserve">OIB: </w:t>
      </w:r>
      <w:r w:rsidR="00320BF5">
        <w:rPr>
          <w:rFonts w:hAnsi="Times New Roman" w:ascii="Times New Roman"/>
          <w:szCs w:val="24"/>
        </w:rPr>
        <w:t>11077608238</w:t>
      </w:r>
      <w:r w:rsidR="00CC0837">
        <w:rPr>
          <w:rFonts w:hAnsi="Times New Roman" w:ascii="Times New Roman"/>
          <w:szCs w:val="24"/>
        </w:rPr>
        <w:t>,</w:t>
      </w:r>
      <w:r w:rsidR="00A4329A" w:rsidRPr="00A4329A">
        <w:rPr>
          <w:rFonts w:hAnsi="Times New Roman" w:ascii="Times New Roman"/>
          <w:szCs w:val="24"/>
        </w:rPr>
        <w:t xml:space="preserve"> </w:t>
      </w:r>
      <w:r w:rsidR="00012899">
        <w:rPr>
          <w:rFonts w:hAnsi="Times New Roman" w:ascii="Times New Roman"/>
          <w:szCs w:val="24"/>
          <w:lang w:val="hr-HR"/>
        </w:rPr>
        <w:t xml:space="preserve">dana </w:t>
      </w:r>
      <w:r w:rsidR="005F66DE" w:rsidRPr="005F66DE">
        <w:rPr>
          <w:rFonts w:hAnsi="Times New Roman" w:ascii="Times New Roman"/>
          <w:szCs w:val="24"/>
          <w:lang w:val="hr-HR"/>
        </w:rPr>
        <w:t>11. studenog 2016. godine</w:t>
      </w:r>
      <w:r w:rsidR="005F66DE">
        <w:rPr>
          <w:rFonts w:hAnsi="Times New Roman" w:ascii="Times New Roman"/>
          <w:szCs w:val="24"/>
          <w:lang w:val="hr-HR"/>
        </w:rPr>
        <w:t>,</w:t>
      </w:r>
    </w:p>
    <w:p w:rsidRDefault="00D74676" w:rsidP="00D74676" w:rsidR="00D74676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i j e š i o    je</w:t>
      </w: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1D0220" w:rsidP="00BC3220" w:rsidR="002C1FD8" w:rsidRPr="00BC3220">
      <w:pPr>
        <w:jc w:val="both"/>
        <w:rPr>
          <w:rFonts w:hAnsi="Times New Roman" w:ascii="Times New Roman"/>
          <w:szCs w:val="24"/>
        </w:rPr>
      </w:pPr>
      <w:r w:rsidRPr="00BC3220">
        <w:rPr>
          <w:rFonts w:hAnsi="Times New Roman" w:ascii="Times New Roman"/>
          <w:szCs w:val="24"/>
        </w:rPr>
        <w:tab/>
      </w:r>
      <w:r w:rsidR="00D74676" w:rsidRPr="00BC3220">
        <w:rPr>
          <w:rFonts w:hAnsi="Times New Roman" w:ascii="Times New Roman"/>
          <w:szCs w:val="24"/>
        </w:rPr>
        <w:t>I/</w:t>
      </w:r>
      <w:r w:rsidR="00D74676" w:rsidRPr="00BC3220">
        <w:rPr>
          <w:rFonts w:hAnsi="Times New Roman" w:ascii="Times New Roman"/>
          <w:szCs w:val="24"/>
        </w:rPr>
        <w:tab/>
      </w:r>
      <w:r w:rsidR="00ED4CA7" w:rsidRPr="00BC3220">
        <w:rPr>
          <w:rFonts w:hAnsi="Times New Roman" w:ascii="Times New Roman"/>
          <w:szCs w:val="24"/>
          <w:lang w:val="hr-HR"/>
        </w:rPr>
        <w:t xml:space="preserve">Otvara se skraćeni stečajni postupak </w:t>
      </w:r>
      <w:proofErr w:type="gramStart"/>
      <w:r w:rsidR="00ED4CA7" w:rsidRPr="00BC3220">
        <w:rPr>
          <w:rFonts w:hAnsi="Times New Roman" w:ascii="Times New Roman"/>
          <w:szCs w:val="24"/>
          <w:lang w:val="hr-HR"/>
        </w:rPr>
        <w:t>nad</w:t>
      </w:r>
      <w:proofErr w:type="gramEnd"/>
      <w:r w:rsidR="00ED4CA7" w:rsidRPr="00BC3220">
        <w:rPr>
          <w:rFonts w:hAnsi="Times New Roman" w:ascii="Times New Roman"/>
          <w:szCs w:val="24"/>
          <w:lang w:val="hr-HR"/>
        </w:rPr>
        <w:t xml:space="preserve"> dužnikom </w:t>
      </w:r>
      <w:r w:rsidR="00320BF5">
        <w:rPr>
          <w:rFonts w:hAnsi="Times New Roman" w:ascii="Times New Roman"/>
          <w:szCs w:val="24"/>
          <w:lang w:val="hr-HR"/>
        </w:rPr>
        <w:t>FABULA NOVA – UDRUGA ZA PROMICANJE KULTURE I UMJETNOSTI, Zagreb, Ilica 34</w:t>
      </w:r>
      <w:r w:rsidR="00320BF5">
        <w:rPr>
          <w:rFonts w:hAnsi="Times New Roman" w:ascii="Times New Roman"/>
          <w:szCs w:val="24"/>
        </w:rPr>
        <w:t xml:space="preserve">, </w:t>
      </w:r>
      <w:r w:rsidR="00320BF5" w:rsidRPr="0092310C">
        <w:rPr>
          <w:rFonts w:hAnsi="Times New Roman" w:ascii="Times New Roman"/>
          <w:szCs w:val="24"/>
        </w:rPr>
        <w:t xml:space="preserve">OIB: </w:t>
      </w:r>
      <w:r w:rsidR="00320BF5">
        <w:rPr>
          <w:rFonts w:hAnsi="Times New Roman" w:ascii="Times New Roman"/>
          <w:szCs w:val="24"/>
        </w:rPr>
        <w:t>11077608238</w:t>
      </w:r>
      <w:r w:rsidR="00D62810" w:rsidRPr="00BC3220">
        <w:rPr>
          <w:rFonts w:hAnsi="Times New Roman" w:ascii="Times New Roman"/>
          <w:szCs w:val="24"/>
        </w:rPr>
        <w:t>.</w:t>
      </w:r>
      <w:r w:rsidR="004132E3" w:rsidRPr="00BC3220">
        <w:rPr>
          <w:rFonts w:hAnsi="Times New Roman" w:ascii="Times New Roman"/>
          <w:szCs w:val="24"/>
        </w:rPr>
        <w:tab/>
      </w:r>
    </w:p>
    <w:p w:rsidRDefault="00932484" w:rsidP="00D74676" w:rsidR="00D74676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</w:t>
      </w:r>
      <w:r w:rsidR="00ED4CA7">
        <w:rPr>
          <w:rFonts w:hAnsi="Times New Roman" w:ascii="Times New Roman"/>
          <w:szCs w:val="24"/>
        </w:rPr>
        <w:t>Skraćeni s</w:t>
      </w:r>
      <w:r w:rsidR="00D74676" w:rsidRPr="00B2463B">
        <w:rPr>
          <w:rFonts w:hAnsi="Times New Roman" w:ascii="Times New Roman"/>
          <w:szCs w:val="24"/>
        </w:rPr>
        <w:t xml:space="preserve">tečajni postupak otvoren je dana </w:t>
      </w:r>
      <w:r w:rsidR="005F66DE" w:rsidRPr="005F66DE">
        <w:rPr>
          <w:rFonts w:hAnsi="Times New Roman" w:ascii="Times New Roman"/>
          <w:szCs w:val="24"/>
        </w:rPr>
        <w:t>11. studenog 2016. godine</w:t>
      </w:r>
      <w:r w:rsidR="005F66DE">
        <w:rPr>
          <w:rFonts w:hAnsi="Times New Roman" w:ascii="Times New Roman"/>
          <w:szCs w:val="24"/>
        </w:rPr>
        <w:t xml:space="preserve"> </w:t>
      </w:r>
      <w:r w:rsidR="00D74676">
        <w:rPr>
          <w:rFonts w:hAnsi="Times New Roman" w:ascii="Times New Roman"/>
          <w:szCs w:val="24"/>
        </w:rPr>
        <w:t xml:space="preserve">u </w:t>
      </w:r>
      <w:r w:rsidR="005F66DE">
        <w:rPr>
          <w:rFonts w:hAnsi="Times New Roman" w:ascii="Times New Roman"/>
          <w:szCs w:val="24"/>
        </w:rPr>
        <w:t>09</w:t>
      </w:r>
      <w:r w:rsidR="00D74676">
        <w:rPr>
          <w:rFonts w:hAnsi="Times New Roman" w:ascii="Times New Roman"/>
          <w:szCs w:val="24"/>
        </w:rPr>
        <w:t xml:space="preserve"> sati i </w:t>
      </w:r>
      <w:r w:rsidR="005F66DE">
        <w:rPr>
          <w:rFonts w:hAnsi="Times New Roman" w:ascii="Times New Roman"/>
          <w:szCs w:val="24"/>
        </w:rPr>
        <w:t>5</w:t>
      </w:r>
      <w:r w:rsidR="000F6B22">
        <w:rPr>
          <w:rFonts w:hAnsi="Times New Roman" w:ascii="Times New Roman"/>
          <w:szCs w:val="24"/>
        </w:rPr>
        <w:t>0</w:t>
      </w:r>
      <w:r w:rsidR="00D74676">
        <w:rPr>
          <w:rFonts w:hAnsi="Times New Roman" w:ascii="Times New Roman"/>
          <w:szCs w:val="24"/>
        </w:rPr>
        <w:t xml:space="preserve"> minuta</w:t>
      </w:r>
      <w:r w:rsidR="00D74676" w:rsidRPr="00B2463B">
        <w:rPr>
          <w:rFonts w:hAnsi="Times New Roman" w:ascii="Times New Roman"/>
          <w:szCs w:val="24"/>
        </w:rPr>
        <w:t xml:space="preserve">, kada je ovo rješenje </w:t>
      </w:r>
      <w:r w:rsidR="00D74676">
        <w:rPr>
          <w:rFonts w:hAnsi="Times New Roman" w:ascii="Times New Roman"/>
          <w:szCs w:val="24"/>
        </w:rPr>
        <w:t>objavljeno na mrežnoj stranici e-Oglasna ploča ovog suda.</w:t>
      </w:r>
    </w:p>
    <w:p w:rsidRDefault="00D74676" w:rsidP="00D74676" w:rsidR="00D74676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A53228" w:rsidP="005F66DE" w:rsidR="00C4598C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II/</w:t>
      </w:r>
      <w:r w:rsidR="00D74676">
        <w:rPr>
          <w:rFonts w:hAnsi="Times New Roman" w:ascii="Times New Roman"/>
          <w:szCs w:val="24"/>
        </w:rPr>
        <w:tab/>
      </w:r>
      <w:r w:rsidR="00D74676" w:rsidRPr="0077740D">
        <w:rPr>
          <w:rFonts w:hAnsi="Times New Roman" w:ascii="Times New Roman"/>
          <w:szCs w:val="24"/>
        </w:rPr>
        <w:t xml:space="preserve">Za </w:t>
      </w:r>
      <w:proofErr w:type="spellStart"/>
      <w:r w:rsidR="00D74676" w:rsidRPr="0077740D">
        <w:rPr>
          <w:rFonts w:hAnsi="Times New Roman" w:ascii="Times New Roman"/>
          <w:szCs w:val="24"/>
        </w:rPr>
        <w:t>stečajnog</w:t>
      </w:r>
      <w:proofErr w:type="spellEnd"/>
      <w:r w:rsidR="00D74676" w:rsidRPr="0077740D">
        <w:rPr>
          <w:rFonts w:hAnsi="Times New Roman" w:ascii="Times New Roman"/>
          <w:szCs w:val="24"/>
        </w:rPr>
        <w:t xml:space="preserve"> </w:t>
      </w:r>
      <w:proofErr w:type="spellStart"/>
      <w:r w:rsidR="00D74676" w:rsidRPr="0077740D">
        <w:rPr>
          <w:rFonts w:hAnsi="Times New Roman" w:ascii="Times New Roman"/>
          <w:szCs w:val="24"/>
        </w:rPr>
        <w:t>upravitelja</w:t>
      </w:r>
      <w:proofErr w:type="spellEnd"/>
      <w:r w:rsidR="00D74676" w:rsidRPr="0077740D">
        <w:rPr>
          <w:rFonts w:hAnsi="Times New Roman" w:ascii="Times New Roman"/>
          <w:szCs w:val="24"/>
        </w:rPr>
        <w:t xml:space="preserve"> </w:t>
      </w:r>
      <w:r w:rsidR="00ED4CA7">
        <w:rPr>
          <w:rFonts w:hAnsi="Times New Roman" w:ascii="Times New Roman"/>
          <w:szCs w:val="24"/>
        </w:rPr>
        <w:t>(</w:t>
      </w:r>
      <w:proofErr w:type="spellStart"/>
      <w:r w:rsidR="00ED4CA7">
        <w:rPr>
          <w:rFonts w:hAnsi="Times New Roman" w:ascii="Times New Roman"/>
          <w:szCs w:val="24"/>
        </w:rPr>
        <w:t>skraćeni</w:t>
      </w:r>
      <w:proofErr w:type="spellEnd"/>
      <w:r w:rsidR="00ED4CA7">
        <w:rPr>
          <w:rFonts w:hAnsi="Times New Roman" w:ascii="Times New Roman"/>
          <w:szCs w:val="24"/>
        </w:rPr>
        <w:t xml:space="preserve"> </w:t>
      </w:r>
      <w:proofErr w:type="spellStart"/>
      <w:r w:rsidR="00ED4CA7">
        <w:rPr>
          <w:rFonts w:hAnsi="Times New Roman" w:ascii="Times New Roman"/>
          <w:szCs w:val="24"/>
        </w:rPr>
        <w:t>stečajni</w:t>
      </w:r>
      <w:proofErr w:type="spellEnd"/>
      <w:r w:rsidR="00ED4CA7">
        <w:rPr>
          <w:rFonts w:hAnsi="Times New Roman" w:ascii="Times New Roman"/>
          <w:szCs w:val="24"/>
        </w:rPr>
        <w:t xml:space="preserve"> </w:t>
      </w:r>
      <w:proofErr w:type="spellStart"/>
      <w:r w:rsidR="00ED4CA7">
        <w:rPr>
          <w:rFonts w:hAnsi="Times New Roman" w:ascii="Times New Roman"/>
          <w:szCs w:val="24"/>
        </w:rPr>
        <w:t>postupak</w:t>
      </w:r>
      <w:proofErr w:type="spellEnd"/>
      <w:r w:rsidR="00ED4CA7">
        <w:rPr>
          <w:rFonts w:hAnsi="Times New Roman" w:ascii="Times New Roman"/>
          <w:szCs w:val="24"/>
        </w:rPr>
        <w:t xml:space="preserve">) </w:t>
      </w:r>
      <w:proofErr w:type="spellStart"/>
      <w:r w:rsidR="00D74676" w:rsidRPr="0077740D">
        <w:rPr>
          <w:rFonts w:hAnsi="Times New Roman" w:ascii="Times New Roman"/>
          <w:szCs w:val="24"/>
        </w:rPr>
        <w:t>imenuje</w:t>
      </w:r>
      <w:proofErr w:type="spellEnd"/>
      <w:r w:rsidR="00D74676" w:rsidRPr="0077740D">
        <w:rPr>
          <w:rFonts w:hAnsi="Times New Roman" w:ascii="Times New Roman"/>
          <w:szCs w:val="24"/>
        </w:rPr>
        <w:t xml:space="preserve"> </w:t>
      </w:r>
      <w:r w:rsidR="00D74676" w:rsidRPr="003E1354">
        <w:rPr>
          <w:rFonts w:hAnsi="Times New Roman" w:ascii="Times New Roman"/>
          <w:szCs w:val="24"/>
        </w:rPr>
        <w:t>se</w:t>
      </w:r>
      <w:r w:rsidR="00D90777">
        <w:rPr>
          <w:rFonts w:hAnsi="Times New Roman" w:ascii="Times New Roman"/>
          <w:szCs w:val="24"/>
        </w:rPr>
        <w:t xml:space="preserve"> </w:t>
      </w:r>
      <w:proofErr w:type="spellStart"/>
      <w:r w:rsidR="005F66DE" w:rsidRPr="005F66DE">
        <w:rPr>
          <w:rFonts w:hAnsi="Times New Roman" w:ascii="Times New Roman"/>
          <w:szCs w:val="24"/>
        </w:rPr>
        <w:t>Marijan</w:t>
      </w:r>
      <w:proofErr w:type="spellEnd"/>
      <w:r w:rsidR="005F66DE" w:rsidRPr="005F66DE">
        <w:rPr>
          <w:rFonts w:hAnsi="Times New Roman" w:ascii="Times New Roman"/>
          <w:szCs w:val="24"/>
        </w:rPr>
        <w:t xml:space="preserve"> </w:t>
      </w:r>
      <w:proofErr w:type="spellStart"/>
      <w:r w:rsidR="005F66DE" w:rsidRPr="005F66DE">
        <w:rPr>
          <w:rFonts w:hAnsi="Times New Roman" w:ascii="Times New Roman"/>
          <w:szCs w:val="24"/>
        </w:rPr>
        <w:t>Drljanovčan</w:t>
      </w:r>
      <w:proofErr w:type="spellEnd"/>
      <w:r w:rsidR="005F66DE" w:rsidRPr="005F66DE">
        <w:rPr>
          <w:rFonts w:hAnsi="Times New Roman" w:ascii="Times New Roman"/>
          <w:szCs w:val="24"/>
        </w:rPr>
        <w:t xml:space="preserve">, OIB: 49708160625, </w:t>
      </w:r>
      <w:proofErr w:type="spellStart"/>
      <w:r w:rsidR="005F66DE" w:rsidRPr="005F66DE">
        <w:rPr>
          <w:rFonts w:hAnsi="Times New Roman" w:ascii="Times New Roman"/>
          <w:szCs w:val="24"/>
        </w:rPr>
        <w:t>iz</w:t>
      </w:r>
      <w:proofErr w:type="spellEnd"/>
      <w:r w:rsidR="005F66DE" w:rsidRPr="005F66DE">
        <w:rPr>
          <w:rFonts w:hAnsi="Times New Roman" w:ascii="Times New Roman"/>
          <w:szCs w:val="24"/>
        </w:rPr>
        <w:t xml:space="preserve"> </w:t>
      </w:r>
      <w:proofErr w:type="spellStart"/>
      <w:r w:rsidR="005F66DE" w:rsidRPr="005F66DE">
        <w:rPr>
          <w:rFonts w:hAnsi="Times New Roman" w:ascii="Times New Roman"/>
          <w:szCs w:val="24"/>
        </w:rPr>
        <w:t>Miholjanca</w:t>
      </w:r>
      <w:proofErr w:type="spellEnd"/>
      <w:r w:rsidR="005F66DE" w:rsidRPr="005F66DE">
        <w:rPr>
          <w:rFonts w:hAnsi="Times New Roman" w:ascii="Times New Roman"/>
          <w:szCs w:val="24"/>
        </w:rPr>
        <w:t xml:space="preserve">, </w:t>
      </w:r>
      <w:proofErr w:type="spellStart"/>
      <w:r w:rsidR="005F66DE" w:rsidRPr="005F66DE">
        <w:rPr>
          <w:rFonts w:hAnsi="Times New Roman" w:ascii="Times New Roman"/>
          <w:szCs w:val="24"/>
        </w:rPr>
        <w:t>Antuna</w:t>
      </w:r>
      <w:proofErr w:type="spellEnd"/>
      <w:r w:rsidR="005F66DE" w:rsidRPr="005F66DE">
        <w:rPr>
          <w:rFonts w:hAnsi="Times New Roman" w:ascii="Times New Roman"/>
          <w:szCs w:val="24"/>
        </w:rPr>
        <w:t xml:space="preserve"> </w:t>
      </w:r>
      <w:proofErr w:type="spellStart"/>
      <w:r w:rsidR="005F66DE" w:rsidRPr="005F66DE">
        <w:rPr>
          <w:rFonts w:hAnsi="Times New Roman" w:ascii="Times New Roman"/>
          <w:szCs w:val="24"/>
        </w:rPr>
        <w:t>Mihanovića</w:t>
      </w:r>
      <w:proofErr w:type="spellEnd"/>
      <w:r w:rsidR="005F66DE" w:rsidRPr="005F66DE">
        <w:rPr>
          <w:rFonts w:hAnsi="Times New Roman" w:ascii="Times New Roman"/>
          <w:szCs w:val="24"/>
        </w:rPr>
        <w:t xml:space="preserve"> 131.</w:t>
      </w:r>
    </w:p>
    <w:p w:rsidRDefault="005F66DE" w:rsidP="005F66DE" w:rsidR="005F66DE" w:rsidRPr="0077740D">
      <w:pPr>
        <w:jc w:val="both"/>
        <w:rPr>
          <w:rFonts w:hAnsi="Times New Roman" w:ascii="Times New Roman"/>
          <w:szCs w:val="24"/>
        </w:rPr>
      </w:pPr>
    </w:p>
    <w:p w:rsidRDefault="001D0220" w:rsidP="00F91209" w:rsidR="00D74676">
      <w:pPr>
        <w:pStyle w:val="BodyText21"/>
        <w:ind w:firstLine="0" w:left="-142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="00F91209"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III/</w:t>
      </w:r>
      <w:r w:rsidR="00D74676">
        <w:rPr>
          <w:rFonts w:hAnsi="Times New Roman" w:ascii="Times New Roman"/>
          <w:szCs w:val="24"/>
        </w:rPr>
        <w:tab/>
      </w:r>
      <w:r w:rsidR="00D74676" w:rsidRPr="00EE69E5">
        <w:rPr>
          <w:rFonts w:hAnsi="Times New Roman" w:ascii="Times New Roman"/>
          <w:szCs w:val="24"/>
        </w:rPr>
        <w:t xml:space="preserve">Zaključuje se </w:t>
      </w:r>
      <w:r w:rsidR="00D74676">
        <w:rPr>
          <w:rFonts w:hAnsi="Times New Roman" w:ascii="Times New Roman"/>
          <w:szCs w:val="24"/>
        </w:rPr>
        <w:t xml:space="preserve">skraćeni </w:t>
      </w:r>
      <w:r w:rsidR="00D74676" w:rsidRPr="00EE69E5">
        <w:rPr>
          <w:rFonts w:hAnsi="Times New Roman" w:ascii="Times New Roman"/>
          <w:szCs w:val="24"/>
        </w:rPr>
        <w:t>stečajni postupak nad dužnikom</w:t>
      </w:r>
      <w:r w:rsidR="00D74676">
        <w:rPr>
          <w:rFonts w:hAnsi="Times New Roman" w:ascii="Times New Roman"/>
          <w:szCs w:val="24"/>
        </w:rPr>
        <w:t xml:space="preserve"> </w:t>
      </w:r>
      <w:r w:rsidR="00320BF5">
        <w:rPr>
          <w:rFonts w:hAnsi="Times New Roman" w:ascii="Times New Roman"/>
          <w:szCs w:val="24"/>
        </w:rPr>
        <w:t xml:space="preserve">FABULA NOVA – UDRUGA ZA PROMICANJE KULTURE I UMJETNOSTI, Zagreb, Ilica 34, </w:t>
      </w:r>
      <w:r w:rsidR="00320BF5" w:rsidRPr="0092310C">
        <w:rPr>
          <w:rFonts w:hAnsi="Times New Roman" w:ascii="Times New Roman"/>
          <w:szCs w:val="24"/>
        </w:rPr>
        <w:t xml:space="preserve">OIB: </w:t>
      </w:r>
      <w:r w:rsidR="00320BF5">
        <w:rPr>
          <w:rFonts w:hAnsi="Times New Roman" w:ascii="Times New Roman"/>
          <w:szCs w:val="24"/>
        </w:rPr>
        <w:t>11077608238</w:t>
      </w:r>
      <w:r w:rsidR="00D62810">
        <w:rPr>
          <w:rFonts w:hAnsi="Times New Roman" w:ascii="Times New Roman"/>
        </w:rPr>
        <w:t>.</w:t>
      </w:r>
    </w:p>
    <w:p w:rsidRDefault="00D62810" w:rsidP="003E1354" w:rsidR="00D62810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1D0220" w:rsidP="00ED4CA7" w:rsidR="00D74676" w:rsidRPr="00D854BA">
      <w:pPr>
        <w:pStyle w:val="BodyText21"/>
        <w:ind w:firstLine="0" w:left="0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IV/</w:t>
      </w:r>
      <w:r w:rsidR="00D74676">
        <w:rPr>
          <w:rFonts w:hAnsi="Times New Roman" w:ascii="Times New Roman"/>
          <w:szCs w:val="24"/>
        </w:rPr>
        <w:tab/>
        <w:t xml:space="preserve">Nakon pravomoćnosti ovog rješenja dužnik </w:t>
      </w:r>
      <w:r w:rsidR="00320BF5">
        <w:rPr>
          <w:rFonts w:hAnsi="Times New Roman" w:ascii="Times New Roman"/>
          <w:szCs w:val="24"/>
        </w:rPr>
        <w:t xml:space="preserve">FABULA NOVA – UDRUGA ZA PROMICANJE KULTURE I UMJETNOSTI, Zagreb, Ilica 34, </w:t>
      </w:r>
      <w:r w:rsidR="00320BF5" w:rsidRPr="0092310C">
        <w:rPr>
          <w:rFonts w:hAnsi="Times New Roman" w:ascii="Times New Roman"/>
          <w:szCs w:val="24"/>
        </w:rPr>
        <w:t xml:space="preserve">OIB: </w:t>
      </w:r>
      <w:r w:rsidR="00320BF5">
        <w:rPr>
          <w:rFonts w:hAnsi="Times New Roman" w:ascii="Times New Roman"/>
          <w:szCs w:val="24"/>
        </w:rPr>
        <w:t>11077608238</w:t>
      </w:r>
      <w:r w:rsidR="00BC318F">
        <w:rPr>
          <w:rFonts w:hAnsi="Times New Roman" w:ascii="Times New Roman"/>
          <w:szCs w:val="24"/>
        </w:rPr>
        <w:t xml:space="preserve"> </w:t>
      </w:r>
      <w:r w:rsidR="00D74676">
        <w:rPr>
          <w:rFonts w:hAnsi="Times New Roman" w:ascii="Times New Roman"/>
          <w:szCs w:val="24"/>
        </w:rPr>
        <w:t xml:space="preserve">će se brisati iz </w:t>
      </w:r>
      <w:r w:rsidR="001B17B0">
        <w:rPr>
          <w:rFonts w:hAnsi="Times New Roman" w:ascii="Times New Roman"/>
          <w:szCs w:val="24"/>
        </w:rPr>
        <w:t xml:space="preserve">sudskog </w:t>
      </w:r>
      <w:r w:rsidR="00D74676">
        <w:rPr>
          <w:rFonts w:hAnsi="Times New Roman" w:ascii="Times New Roman"/>
          <w:szCs w:val="24"/>
        </w:rPr>
        <w:t>registra.</w:t>
      </w:r>
    </w:p>
    <w:p w:rsidRDefault="00D74676" w:rsidP="00D74676" w:rsidR="00D74676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D74676" w:rsidP="00D74676" w:rsidR="00D74676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D74676" w:rsidP="00D74676" w:rsidR="00D74676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D0220" w:rsidP="00D74676" w:rsidR="00D7467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D74676"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</w:t>
      </w:r>
      <w:r w:rsidR="00D90777">
        <w:rPr>
          <w:rFonts w:hAnsi="Times New Roman" w:ascii="Times New Roman"/>
          <w:szCs w:val="24"/>
          <w:lang w:val="hr-HR"/>
        </w:rPr>
        <w:t>,</w:t>
      </w:r>
      <w:r w:rsidR="00D74676" w:rsidRPr="0042162E">
        <w:rPr>
          <w:rFonts w:hAnsi="Times New Roman" w:ascii="Times New Roman"/>
          <w:szCs w:val="24"/>
          <w:lang w:val="hr-HR"/>
        </w:rPr>
        <w:t xml:space="preserve"> </w:t>
      </w:r>
      <w:r w:rsidR="00D74676">
        <w:rPr>
          <w:rFonts w:hAnsi="Times New Roman" w:ascii="Times New Roman"/>
          <w:szCs w:val="24"/>
          <w:lang w:val="hr-HR"/>
        </w:rPr>
        <w:t xml:space="preserve">RC Zagreb, Podružnica </w:t>
      </w:r>
      <w:r w:rsidR="00CB4828">
        <w:rPr>
          <w:rFonts w:hAnsi="Times New Roman" w:ascii="Times New Roman"/>
          <w:szCs w:val="24"/>
          <w:lang w:val="hr-HR"/>
        </w:rPr>
        <w:t>Zagreb</w:t>
      </w:r>
      <w:r w:rsidR="00D74676">
        <w:rPr>
          <w:rFonts w:hAnsi="Times New Roman" w:ascii="Times New Roman"/>
          <w:szCs w:val="24"/>
          <w:lang w:val="hr-HR"/>
        </w:rPr>
        <w:t xml:space="preserve"> (dalje: FINA), temeljem odredbe čl. 444</w:t>
      </w:r>
      <w:r w:rsidR="00D74676" w:rsidRPr="0042162E">
        <w:rPr>
          <w:rFonts w:hAnsi="Times New Roman" w:ascii="Times New Roman"/>
          <w:szCs w:val="24"/>
          <w:lang w:val="hr-HR"/>
        </w:rPr>
        <w:t xml:space="preserve">. </w:t>
      </w:r>
      <w:r w:rsidR="00D74676" w:rsidRPr="0042162E">
        <w:rPr>
          <w:rFonts w:hAnsi="Times New Roman" w:ascii="Times New Roman"/>
          <w:lang w:val="hr-HR"/>
        </w:rPr>
        <w:t>Stečajnog zakona (NN 71/15, dalje SZ)</w:t>
      </w:r>
      <w:r w:rsidR="00D74676">
        <w:rPr>
          <w:rFonts w:hAnsi="Times New Roman" w:ascii="Times New Roman"/>
          <w:lang w:val="hr-HR"/>
        </w:rPr>
        <w:t>.</w:t>
      </w:r>
    </w:p>
    <w:p w:rsidRDefault="00D74676" w:rsidP="00D74676" w:rsidR="00D74676" w:rsidRPr="001D0220">
      <w:pPr>
        <w:jc w:val="both"/>
        <w:rPr>
          <w:rFonts w:hAnsi="Times New Roman" w:ascii="Times New Roman"/>
          <w:lang w:val="hr-HR"/>
        </w:rPr>
      </w:pPr>
    </w:p>
    <w:p w:rsidRDefault="001D0220" w:rsidP="00D74676" w:rsidR="007F330A">
      <w:pPr>
        <w:jc w:val="both"/>
        <w:rPr>
          <w:rFonts w:hAnsi="Times New Roman" w:ascii="Times New Roman"/>
          <w:lang w:val="hr-HR"/>
        </w:rPr>
      </w:pPr>
      <w:r w:rsidRPr="001D0220">
        <w:rPr>
          <w:rFonts w:hAnsi="Times New Roman" w:ascii="Times New Roman"/>
          <w:lang w:val="hr-HR"/>
        </w:rPr>
        <w:tab/>
      </w:r>
      <w:r w:rsidR="00D90777">
        <w:rPr>
          <w:rFonts w:hAnsi="Times New Roman" w:ascii="Times New Roman"/>
          <w:lang w:val="hr-HR"/>
        </w:rPr>
        <w:t xml:space="preserve">Oglasom od </w:t>
      </w:r>
      <w:r w:rsidR="002D71A6">
        <w:rPr>
          <w:rFonts w:hAnsi="Times New Roman" w:ascii="Times New Roman"/>
          <w:lang w:val="hr-HR"/>
        </w:rPr>
        <w:t>26</w:t>
      </w:r>
      <w:r w:rsidR="00182BA8">
        <w:rPr>
          <w:rFonts w:hAnsi="Times New Roman" w:ascii="Times New Roman"/>
          <w:lang w:val="hr-HR"/>
        </w:rPr>
        <w:t>. studenog 2015</w:t>
      </w:r>
      <w:r w:rsidR="00D74676" w:rsidRPr="001D0220">
        <w:rPr>
          <w:rFonts w:hAnsi="Times New Roman" w:ascii="Times New Roman"/>
          <w:lang w:val="hr-HR"/>
        </w:rPr>
        <w:t xml:space="preserve">. godine pozvane su osobe ovlaštene za zastupanje dužnika po zakonu u roku 15 dana od dana objave oglasa, pozivom na gornji broj spisa, podnijeti sudu javnobilježnički ovjerovljen popis imovine i obveza na propisanom obrascu. </w:t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</w:p>
    <w:p w:rsidRDefault="007F330A" w:rsidP="00D74676" w:rsidR="00D74676" w:rsidRPr="001D022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D74676" w:rsidRPr="001D0220">
        <w:rPr>
          <w:rFonts w:hAnsi="Times New Roman" w:ascii="Times New Roman"/>
          <w:lang w:val="hr-HR"/>
        </w:rPr>
        <w:t>Pozvani su i vjerovnici dužnika najkasnije u roku od 45 dana od dana objave ovog oglasa, pozivom na gornji broj spisa, predložiti otvaranje stečajnog postupka, te po pozivu suda predujmiti sredstva za namirenje troškova postupka.</w:t>
      </w:r>
    </w:p>
    <w:p w:rsidRDefault="00FB3262" w:rsidP="007F330A" w:rsidR="004C5980">
      <w:pPr>
        <w:pStyle w:val="t-9-8"/>
        <w:jc w:val="both"/>
        <w:rPr>
          <w:color w:val="000000"/>
        </w:rPr>
      </w:pPr>
      <w:r>
        <w:rPr>
          <w:color w:val="000000"/>
        </w:rPr>
        <w:tab/>
      </w:r>
      <w:r w:rsidR="00DC6346">
        <w:rPr>
          <w:color w:val="000000"/>
        </w:rPr>
        <w:t>S obzirom da osobe ovlaštene za zastupanje dužnika po zakonu u roku od 15 dana nisu podnijele popis imovine i obveza dužnika, te s obzirom da u roku od 45 dana nijedan vjerovnik nije predložio otvaranje stečajnoga postup</w:t>
      </w:r>
      <w:r w:rsidR="004C5980">
        <w:rPr>
          <w:color w:val="000000"/>
        </w:rPr>
        <w:t>ka i nije predujmio sredstva za</w:t>
      </w:r>
    </w:p>
    <w:p w:rsidRDefault="005F66DE" w:rsidP="007F330A" w:rsidR="005F66DE">
      <w:pPr>
        <w:pStyle w:val="t-9-8"/>
        <w:jc w:val="both"/>
        <w:rPr>
          <w:color w:val="000000"/>
        </w:rPr>
      </w:pPr>
    </w:p>
    <w:p w:rsidRDefault="00BC3220" w:rsidP="007F330A" w:rsidR="00BC3220">
      <w:pPr>
        <w:pStyle w:val="t-9-8"/>
        <w:jc w:val="both"/>
        <w:rPr>
          <w:color w:val="000000"/>
        </w:rPr>
      </w:pPr>
    </w:p>
    <w:p w:rsidRDefault="00320BF5" w:rsidP="003E1354" w:rsidR="00320BF5">
      <w:pPr>
        <w:pStyle w:val="t-9-8"/>
        <w:jc w:val="both"/>
        <w:rPr>
          <w:color w:val="000000"/>
        </w:rPr>
      </w:pPr>
    </w:p>
    <w:p w:rsidRDefault="003E1354" w:rsidP="003E1354" w:rsidR="003E1354">
      <w:pPr>
        <w:pStyle w:val="t-9-8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 w:rsidR="00A4329A">
        <w:rPr>
          <w:color w:val="000000"/>
        </w:rPr>
        <w:tab/>
      </w:r>
      <w:r>
        <w:rPr>
          <w:color w:val="000000"/>
        </w:rPr>
        <w:tab/>
      </w:r>
      <w:r w:rsidR="00A4329A">
        <w:rPr>
          <w:color w:val="000000"/>
        </w:rPr>
        <w:t xml:space="preserve">         </w:t>
      </w:r>
      <w:r w:rsidR="00695310">
        <w:rPr>
          <w:color w:val="000000"/>
        </w:rPr>
        <w:t xml:space="preserve">    </w:t>
      </w:r>
      <w:r>
        <w:rPr>
          <w:color w:val="000000"/>
        </w:rPr>
        <w:tab/>
        <w:t>- 2 -</w:t>
      </w:r>
    </w:p>
    <w:p w:rsidRDefault="003E1354" w:rsidP="00BC3220" w:rsidR="00BC3220" w:rsidRPr="004C1D3F">
      <w:pPr>
        <w:rPr>
          <w:rFonts w:hAnsi="Times New Roman" w:ascii="Times New Roman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 w:rsidR="00D90777">
        <w:rPr>
          <w:color w:val="000000"/>
        </w:rPr>
        <w:tab/>
      </w:r>
      <w:r w:rsidR="00D854BA" w:rsidRPr="00BC3220">
        <w:rPr>
          <w:rFonts w:hAnsi="Times New Roman" w:ascii="Times New Roman"/>
          <w:color w:val="000000"/>
        </w:rPr>
        <w:t>45</w:t>
      </w:r>
      <w:r w:rsidR="00B81865">
        <w:rPr>
          <w:rFonts w:hAnsi="Times New Roman" w:ascii="Times New Roman"/>
          <w:color w:val="000000"/>
        </w:rPr>
        <w:t>.</w:t>
      </w:r>
      <w:r w:rsidR="00D854BA" w:rsidRPr="00BC3220">
        <w:rPr>
          <w:rFonts w:hAnsi="Times New Roman" w:ascii="Times New Roman"/>
          <w:color w:val="000000"/>
        </w:rPr>
        <w:t xml:space="preserve"> </w:t>
      </w:r>
      <w:r w:rsidR="00BA6B97">
        <w:rPr>
          <w:rFonts w:hAnsi="Times New Roman" w:ascii="Times New Roman"/>
        </w:rPr>
        <w:t>St-5834/2015</w:t>
      </w:r>
    </w:p>
    <w:p w:rsidRDefault="004C5980" w:rsidP="007F330A" w:rsidR="00D74676">
      <w:pPr>
        <w:pStyle w:val="t-9-8"/>
        <w:jc w:val="both"/>
      </w:pPr>
      <w:r>
        <w:rPr>
          <w:color w:val="000000"/>
        </w:rPr>
        <w:t xml:space="preserve">namirenje troškova </w:t>
      </w:r>
      <w:r w:rsidR="007F330A">
        <w:rPr>
          <w:color w:val="000000"/>
        </w:rPr>
        <w:t>postupka</w:t>
      </w:r>
      <w:r w:rsidR="00FB3262">
        <w:rPr>
          <w:color w:val="000000"/>
        </w:rPr>
        <w:t xml:space="preserve">, to se temeljem čl. 431 Stečajnog zakona (NN </w:t>
      </w:r>
      <w:r w:rsidR="007F330A">
        <w:rPr>
          <w:color w:val="000000"/>
        </w:rPr>
        <w:t>71/15)</w:t>
      </w:r>
      <w:r w:rsidR="00FB3262">
        <w:rPr>
          <w:color w:val="000000"/>
        </w:rPr>
        <w:t xml:space="preserve"> </w:t>
      </w:r>
      <w:r w:rsidR="007F330A">
        <w:rPr>
          <w:color w:val="000000"/>
        </w:rPr>
        <w:t xml:space="preserve">- u daljnjem tekstu SZ-a - </w:t>
      </w:r>
      <w:r w:rsidR="00FB3262">
        <w:rPr>
          <w:color w:val="000000"/>
        </w:rPr>
        <w:t>smatra da je dužnik nesposoban za plaćanje</w:t>
      </w:r>
      <w:r w:rsidR="007F330A">
        <w:rPr>
          <w:color w:val="000000"/>
        </w:rPr>
        <w:t xml:space="preserve"> pa je temeljem čl. 431 SZ-a, te čl. 432 SZ-a u pogledu izbora </w:t>
      </w:r>
      <w:r w:rsidR="007F330A">
        <w:t xml:space="preserve">stečajnog upravitelja, </w:t>
      </w:r>
      <w:r w:rsidR="007F330A">
        <w:rPr>
          <w:color w:val="000000"/>
        </w:rPr>
        <w:t>odlučeno kao u izreci</w:t>
      </w:r>
      <w:r>
        <w:rPr>
          <w:color w:val="000000"/>
        </w:rPr>
        <w:t>.</w:t>
      </w:r>
      <w:r w:rsidR="001D0220">
        <w:tab/>
      </w:r>
    </w:p>
    <w:p w:rsidRDefault="00A4329A" w:rsidP="00D74676" w:rsidR="00A4329A">
      <w:pPr>
        <w:jc w:val="both"/>
        <w:rPr>
          <w:rFonts w:hAnsi="Times New Roman" w:ascii="Times New Roman"/>
          <w:lang w:val="hr-HR"/>
        </w:rPr>
      </w:pPr>
    </w:p>
    <w:p w:rsidRDefault="00D74676" w:rsidP="00D74676" w:rsidR="00D74676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r w:rsidR="005F66DE" w:rsidRPr="005F66DE">
        <w:rPr>
          <w:rFonts w:hAnsi="Times New Roman" w:ascii="Times New Roman"/>
          <w:szCs w:val="24"/>
          <w:lang w:val="hr-HR"/>
        </w:rPr>
        <w:t>11. studenog 2016. godine</w:t>
      </w:r>
    </w:p>
    <w:p w:rsidRDefault="001D0220" w:rsidP="001D0220" w:rsidR="001D0220">
      <w:pPr>
        <w:jc w:val="center"/>
        <w:rPr>
          <w:rFonts w:hAnsi="Times New Roman" w:ascii="Times New Roman"/>
          <w:lang w:val="hr-HR"/>
        </w:rPr>
      </w:pPr>
    </w:p>
    <w:p w:rsidRDefault="001D0220" w:rsidP="001D0220" w:rsidR="001D0220">
      <w:pPr>
        <w:jc w:val="center"/>
        <w:rPr>
          <w:rFonts w:hAnsi="Times New Roman" w:ascii="Times New Roman"/>
          <w:lang w:val="hr-HR"/>
        </w:rPr>
      </w:pPr>
    </w:p>
    <w:p w:rsidRDefault="001D0220" w:rsidP="001D0220" w:rsidR="001D0220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7F330A" w:rsidP="001D0220" w:rsidR="001D0220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Mirna Panjan</w:t>
      </w:r>
    </w:p>
    <w:p w:rsidRDefault="001D0220" w:rsidP="001D0220" w:rsidR="001D0220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1D0220" w:rsidP="001D0220" w:rsidR="001D0220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>Pr</w:t>
      </w:r>
      <w:r w:rsidR="00B3509A">
        <w:rPr>
          <w:rFonts w:hAnsi="Times New Roman" w:ascii="Times New Roman"/>
          <w:szCs w:val="24"/>
          <w:lang w:val="hr-HR"/>
        </w:rPr>
        <w:t>otiv ovog rješenja dopuštena je</w:t>
      </w:r>
      <w:r w:rsidRPr="0063504C">
        <w:rPr>
          <w:rFonts w:hAnsi="Times New Roman" w:ascii="Times New Roman"/>
          <w:szCs w:val="24"/>
          <w:lang w:val="hr-HR"/>
        </w:rPr>
        <w:t xml:space="preserve"> žalba Visokom trgovačkom sudu RH, a koja se podnosi u roku od 8 dana ovome sudu u 3 primjerka.  </w:t>
      </w:r>
    </w:p>
    <w:p w:rsidRDefault="001D0220" w:rsidP="001D0220" w:rsidR="001D022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</w:rPr>
      </w:pPr>
    </w:p>
    <w:p w:rsidRDefault="001D0220" w:rsidP="001D0220" w:rsidR="001D0220">
      <w:pPr>
        <w:jc w:val="both"/>
        <w:rPr>
          <w:rFonts w:hAnsi="Times New Roman" w:ascii="Times New Roman"/>
        </w:rPr>
      </w:pPr>
    </w:p>
    <w:p w:rsidRDefault="001D0220" w:rsidP="001D0220" w:rsidR="001D0220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DNA: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1.) Podnositelju zahtjeva: FINA-i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 Ministarstvo pravosuđa po ŽDO Zagreb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Porezna uprava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4.) Mrežna stranica e-Oglasne ploče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5.) Stečajni upravitelj</w:t>
      </w:r>
      <w:r w:rsidR="007F330A">
        <w:rPr>
          <w:rFonts w:hAnsi="Times New Roman" w:ascii="Times New Roman"/>
          <w:szCs w:val="24"/>
          <w:lang w:val="hr-HR"/>
        </w:rPr>
        <w:t xml:space="preserve"> (skraćeni stečajni postupak)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Sudski registar – elektronski i neposredno po pravomoćnosti</w:t>
      </w:r>
    </w:p>
    <w:p w:rsidRDefault="001D0220" w:rsidP="001D0220" w:rsidR="001D0220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1D0220" w:rsidP="001D0220" w:rsidR="001D022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D0220" w:rsidP="001D0220" w:rsidR="001D022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D0220" w:rsidP="001D0220" w:rsidR="001D0220" w:rsidRPr="00D44D4F">
      <w:pPr>
        <w:jc w:val="center"/>
        <w:rPr>
          <w:sz w:val="32"/>
          <w:u w:val="single"/>
          <w:lang w:val="hr-HR"/>
        </w:rPr>
      </w:pPr>
    </w:p>
    <w:p w:rsidRDefault="001D0220" w:rsidP="001D0220" w:rsidR="001D0220"/>
    <w:p w:rsidRDefault="00D74676" w:rsidP="00D74676" w:rsidR="00D74676">
      <w:pPr>
        <w:jc w:val="center"/>
        <w:rPr>
          <w:rFonts w:hAnsi="Times New Roman" w:ascii="Times New Roman"/>
          <w:lang w:val="hr-HR"/>
        </w:rPr>
      </w:pPr>
    </w:p>
    <w:sectPr w:rsidSect="00BC3220" w:rsidR="00D74676">
      <w:pgSz w:h="16838" w:w="11906"/>
      <w:pgMar w:gutter="0" w:footer="708" w:header="708" w:left="1417" w:bottom="0" w:right="1558" w:top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146"/>
      </w:pPr>
    </w:lvl>
    <w:lvl w:tplc="041A0019" w:ilvl="1">
      <w:start w:val="1"/>
      <w:numFmt w:val="lowerLetter"/>
      <w:lvlText w:val="%2."/>
      <w:lvlJc w:val="left"/>
      <w:pPr>
        <w:ind w:hanging="360" w:left="1506"/>
      </w:pPr>
    </w:lvl>
    <w:lvl w:tplc="041A001B" w:ilvl="2">
      <w:start w:val="1"/>
      <w:numFmt w:val="lowerRoman"/>
      <w:lvlText w:val="%3."/>
      <w:lvlJc w:val="right"/>
      <w:pPr>
        <w:ind w:hanging="180" w:left="2226"/>
      </w:pPr>
    </w:lvl>
    <w:lvl w:tplc="041A000F" w:ilvl="3">
      <w:start w:val="1"/>
      <w:numFmt w:val="decimal"/>
      <w:lvlText w:val="%4."/>
      <w:lvlJc w:val="left"/>
      <w:pPr>
        <w:ind w:hanging="360" w:left="2946"/>
      </w:pPr>
    </w:lvl>
    <w:lvl w:tplc="041A0019" w:ilvl="4">
      <w:start w:val="1"/>
      <w:numFmt w:val="lowerLetter"/>
      <w:lvlText w:val="%5."/>
      <w:lvlJc w:val="left"/>
      <w:pPr>
        <w:ind w:hanging="360" w:left="3666"/>
      </w:pPr>
    </w:lvl>
    <w:lvl w:tplc="041A001B" w:ilvl="5">
      <w:start w:val="1"/>
      <w:numFmt w:val="lowerRoman"/>
      <w:lvlText w:val="%6."/>
      <w:lvlJc w:val="right"/>
      <w:pPr>
        <w:ind w:hanging="180" w:left="4386"/>
      </w:pPr>
    </w:lvl>
    <w:lvl w:tplc="041A000F" w:ilvl="6">
      <w:start w:val="1"/>
      <w:numFmt w:val="decimal"/>
      <w:lvlText w:val="%7."/>
      <w:lvlJc w:val="left"/>
      <w:pPr>
        <w:ind w:hanging="360" w:left="5106"/>
      </w:pPr>
    </w:lvl>
    <w:lvl w:tplc="041A0019" w:ilvl="7">
      <w:start w:val="1"/>
      <w:numFmt w:val="lowerLetter"/>
      <w:lvlText w:val="%8."/>
      <w:lvlJc w:val="left"/>
      <w:pPr>
        <w:ind w:hanging="360" w:left="5826"/>
      </w:pPr>
    </w:lvl>
    <w:lvl w:tplc="041A001B" w:ilvl="8">
      <w:start w:val="1"/>
      <w:numFmt w:val="lowerRoman"/>
      <w:lvlText w:val="%9."/>
      <w:lvlJc w:val="right"/>
      <w:pPr>
        <w:ind w:hanging="180" w:left="6546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embedSystemFonts/>
  <w:proofState w:grammar="clean" w:spelling="clean"/>
  <w:attachedTemplate r:id="rId1"/>
  <w:stylePaneFormatFilter w:val="3F01"/>
  <w:documentProtection w:enforcement="false" w:edit="readOnly"/>
  <w:defaultTabStop w:val="708"/>
  <w:hyphenationZone w:val="425"/>
  <w:characterSpacingControl w:val="doNotCompress"/>
  <w:compat>
    <w:applyBreakingRules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4676"/>
    <w:rsid w:val="00012899"/>
    <w:rsid w:val="00021BCC"/>
    <w:rsid w:val="000229DA"/>
    <w:rsid w:val="000273BE"/>
    <w:rsid w:val="00047812"/>
    <w:rsid w:val="00052FA5"/>
    <w:rsid w:val="000560F0"/>
    <w:rsid w:val="0006066F"/>
    <w:rsid w:val="00065B17"/>
    <w:rsid w:val="00095079"/>
    <w:rsid w:val="000F68DD"/>
    <w:rsid w:val="000F6B22"/>
    <w:rsid w:val="00125732"/>
    <w:rsid w:val="00131D42"/>
    <w:rsid w:val="0013555D"/>
    <w:rsid w:val="00136D7A"/>
    <w:rsid w:val="00140266"/>
    <w:rsid w:val="0015665E"/>
    <w:rsid w:val="0017766E"/>
    <w:rsid w:val="0017795A"/>
    <w:rsid w:val="00182909"/>
    <w:rsid w:val="00182BA8"/>
    <w:rsid w:val="00191A39"/>
    <w:rsid w:val="001B138A"/>
    <w:rsid w:val="001B17B0"/>
    <w:rsid w:val="001B260E"/>
    <w:rsid w:val="001D0220"/>
    <w:rsid w:val="001D693A"/>
    <w:rsid w:val="001E3342"/>
    <w:rsid w:val="001F1C05"/>
    <w:rsid w:val="001F2D56"/>
    <w:rsid w:val="00250662"/>
    <w:rsid w:val="002556A5"/>
    <w:rsid w:val="00275833"/>
    <w:rsid w:val="00294FED"/>
    <w:rsid w:val="002A41B9"/>
    <w:rsid w:val="002C1FD8"/>
    <w:rsid w:val="002D71A6"/>
    <w:rsid w:val="002E4F74"/>
    <w:rsid w:val="002E72D3"/>
    <w:rsid w:val="00320249"/>
    <w:rsid w:val="00320BF5"/>
    <w:rsid w:val="003279B2"/>
    <w:rsid w:val="00330D2F"/>
    <w:rsid w:val="003368BD"/>
    <w:rsid w:val="003819AE"/>
    <w:rsid w:val="00381D63"/>
    <w:rsid w:val="00391848"/>
    <w:rsid w:val="003B633A"/>
    <w:rsid w:val="003C1B38"/>
    <w:rsid w:val="003D2682"/>
    <w:rsid w:val="003E1354"/>
    <w:rsid w:val="003E31D6"/>
    <w:rsid w:val="003F3BB3"/>
    <w:rsid w:val="003F70FA"/>
    <w:rsid w:val="00410E56"/>
    <w:rsid w:val="004132E3"/>
    <w:rsid w:val="0043542C"/>
    <w:rsid w:val="00454374"/>
    <w:rsid w:val="00462E97"/>
    <w:rsid w:val="004717B0"/>
    <w:rsid w:val="0047436B"/>
    <w:rsid w:val="004847B0"/>
    <w:rsid w:val="0048653B"/>
    <w:rsid w:val="00493E11"/>
    <w:rsid w:val="004B677D"/>
    <w:rsid w:val="004B67A0"/>
    <w:rsid w:val="004C0C27"/>
    <w:rsid w:val="004C1D3F"/>
    <w:rsid w:val="004C5980"/>
    <w:rsid w:val="004C7490"/>
    <w:rsid w:val="0050562B"/>
    <w:rsid w:val="00513FF0"/>
    <w:rsid w:val="00534C15"/>
    <w:rsid w:val="005418F8"/>
    <w:rsid w:val="00546F8A"/>
    <w:rsid w:val="00551BFB"/>
    <w:rsid w:val="00553A77"/>
    <w:rsid w:val="00563429"/>
    <w:rsid w:val="005909D6"/>
    <w:rsid w:val="00590DE9"/>
    <w:rsid w:val="005A5D88"/>
    <w:rsid w:val="005B412B"/>
    <w:rsid w:val="005B7177"/>
    <w:rsid w:val="005B7978"/>
    <w:rsid w:val="005F089D"/>
    <w:rsid w:val="005F66DE"/>
    <w:rsid w:val="0060613D"/>
    <w:rsid w:val="006061D1"/>
    <w:rsid w:val="006078DE"/>
    <w:rsid w:val="00633B88"/>
    <w:rsid w:val="00642E80"/>
    <w:rsid w:val="006578E0"/>
    <w:rsid w:val="006660C6"/>
    <w:rsid w:val="00684F87"/>
    <w:rsid w:val="006913D6"/>
    <w:rsid w:val="00695310"/>
    <w:rsid w:val="006B5181"/>
    <w:rsid w:val="006D68FF"/>
    <w:rsid w:val="006E0EEE"/>
    <w:rsid w:val="007122B2"/>
    <w:rsid w:val="00716FE0"/>
    <w:rsid w:val="00720DA8"/>
    <w:rsid w:val="00731DFF"/>
    <w:rsid w:val="007372C4"/>
    <w:rsid w:val="00744A90"/>
    <w:rsid w:val="00762F42"/>
    <w:rsid w:val="007667CD"/>
    <w:rsid w:val="007777F2"/>
    <w:rsid w:val="007C20C7"/>
    <w:rsid w:val="007C2699"/>
    <w:rsid w:val="007D313A"/>
    <w:rsid w:val="007E58E0"/>
    <w:rsid w:val="007F0152"/>
    <w:rsid w:val="007F03CC"/>
    <w:rsid w:val="007F330A"/>
    <w:rsid w:val="008035A1"/>
    <w:rsid w:val="008110AD"/>
    <w:rsid w:val="008119C1"/>
    <w:rsid w:val="008273BD"/>
    <w:rsid w:val="00854216"/>
    <w:rsid w:val="0085789E"/>
    <w:rsid w:val="00866677"/>
    <w:rsid w:val="00893DB3"/>
    <w:rsid w:val="008C1DFF"/>
    <w:rsid w:val="008C458D"/>
    <w:rsid w:val="008E7A35"/>
    <w:rsid w:val="00900D72"/>
    <w:rsid w:val="009156CF"/>
    <w:rsid w:val="009167F2"/>
    <w:rsid w:val="00922CD1"/>
    <w:rsid w:val="0092310C"/>
    <w:rsid w:val="00924584"/>
    <w:rsid w:val="009253E4"/>
    <w:rsid w:val="00932484"/>
    <w:rsid w:val="0093505F"/>
    <w:rsid w:val="009441DC"/>
    <w:rsid w:val="00966126"/>
    <w:rsid w:val="009820FD"/>
    <w:rsid w:val="00986546"/>
    <w:rsid w:val="00994F1A"/>
    <w:rsid w:val="009A0535"/>
    <w:rsid w:val="009B741D"/>
    <w:rsid w:val="009B7CED"/>
    <w:rsid w:val="009C3D0E"/>
    <w:rsid w:val="00A07AC2"/>
    <w:rsid w:val="00A15206"/>
    <w:rsid w:val="00A4329A"/>
    <w:rsid w:val="00A53228"/>
    <w:rsid w:val="00A544BC"/>
    <w:rsid w:val="00A74195"/>
    <w:rsid w:val="00AA22F8"/>
    <w:rsid w:val="00AA4C98"/>
    <w:rsid w:val="00AB248A"/>
    <w:rsid w:val="00AD0E0F"/>
    <w:rsid w:val="00AE518C"/>
    <w:rsid w:val="00AF31AD"/>
    <w:rsid w:val="00B341EA"/>
    <w:rsid w:val="00B3509A"/>
    <w:rsid w:val="00B66DE0"/>
    <w:rsid w:val="00B81865"/>
    <w:rsid w:val="00B933F0"/>
    <w:rsid w:val="00BA6530"/>
    <w:rsid w:val="00BA6B97"/>
    <w:rsid w:val="00BB5533"/>
    <w:rsid w:val="00BC04E7"/>
    <w:rsid w:val="00BC1C2C"/>
    <w:rsid w:val="00BC318F"/>
    <w:rsid w:val="00BC3220"/>
    <w:rsid w:val="00BC59AD"/>
    <w:rsid w:val="00BE02A4"/>
    <w:rsid w:val="00C304AC"/>
    <w:rsid w:val="00C31241"/>
    <w:rsid w:val="00C31411"/>
    <w:rsid w:val="00C4598C"/>
    <w:rsid w:val="00C8588F"/>
    <w:rsid w:val="00C91EBC"/>
    <w:rsid w:val="00CA316C"/>
    <w:rsid w:val="00CB3231"/>
    <w:rsid w:val="00CB37A9"/>
    <w:rsid w:val="00CB4828"/>
    <w:rsid w:val="00CC0837"/>
    <w:rsid w:val="00CC0D45"/>
    <w:rsid w:val="00CE0794"/>
    <w:rsid w:val="00CE0937"/>
    <w:rsid w:val="00D048B3"/>
    <w:rsid w:val="00D06FF4"/>
    <w:rsid w:val="00D11166"/>
    <w:rsid w:val="00D32D4E"/>
    <w:rsid w:val="00D445AE"/>
    <w:rsid w:val="00D62810"/>
    <w:rsid w:val="00D71262"/>
    <w:rsid w:val="00D74676"/>
    <w:rsid w:val="00D817E0"/>
    <w:rsid w:val="00D854BA"/>
    <w:rsid w:val="00D85974"/>
    <w:rsid w:val="00D90777"/>
    <w:rsid w:val="00D90876"/>
    <w:rsid w:val="00DC6346"/>
    <w:rsid w:val="00DC64E9"/>
    <w:rsid w:val="00DE2E1D"/>
    <w:rsid w:val="00E15AB3"/>
    <w:rsid w:val="00E16694"/>
    <w:rsid w:val="00E22566"/>
    <w:rsid w:val="00E27A30"/>
    <w:rsid w:val="00E40A0C"/>
    <w:rsid w:val="00E532B7"/>
    <w:rsid w:val="00E63185"/>
    <w:rsid w:val="00E83F69"/>
    <w:rsid w:val="00E87F1C"/>
    <w:rsid w:val="00EB762B"/>
    <w:rsid w:val="00EB7CEA"/>
    <w:rsid w:val="00EC69D6"/>
    <w:rsid w:val="00ED4CA7"/>
    <w:rsid w:val="00ED6CFA"/>
    <w:rsid w:val="00EE1816"/>
    <w:rsid w:val="00F244EF"/>
    <w:rsid w:val="00F54583"/>
    <w:rsid w:val="00F821BF"/>
    <w:rsid w:val="00F87092"/>
    <w:rsid w:val="00F91209"/>
    <w:rsid w:val="00FB3262"/>
    <w:rsid w:val="00FB3525"/>
    <w:rsid w:val="00FB7730"/>
    <w:rsid w:val="00FC7F28"/>
    <w:rsid w:val="00FD3180"/>
    <w:rsid w:val="00FD4142"/>
    <w:rsid w:val="00FE5DB0"/>
    <w:rsid w:val="00FF12A6"/>
    <w:rsid w:val="00FF7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74676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74676"/>
    <w:pPr>
      <w:ind w:left="720"/>
      <w:contextualSpacing/>
    </w:pPr>
  </w:style>
  <w:style w:customStyle="true" w:styleId="BodyText21" w:type="paragraph">
    <w:name w:val="Body Text 21"/>
    <w:basedOn w:val="Normal"/>
    <w:rsid w:val="00D74676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rsid w:val="004C1D3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C1D3F"/>
    <w:rPr>
      <w:rFonts w:cs="Tahoma" w:hAnsi="Tahoma" w:ascii="Tahoma"/>
      <w:sz w:val="16"/>
      <w:szCs w:val="16"/>
      <w:lang w:val="en-GB"/>
    </w:rPr>
  </w:style>
  <w:style w:customStyle="true" w:styleId="t-9-8" w:type="paragraph">
    <w:name w:val="t-9-8"/>
    <w:basedOn w:val="Normal"/>
    <w:rsid w:val="00FB3262"/>
    <w:pPr>
      <w:spacing w:afterAutospacing="true" w:after="100" w:beforeAutospacing="true" w:before="100"/>
    </w:pPr>
    <w:rPr>
      <w:rFonts w:hAnsi="Times New Roman" w:ascii="Times New Roman"/>
      <w:szCs w:val="24"/>
      <w:lang w:val="hr-HR"/>
    </w:rPr>
  </w:style>
  <w:style w:styleId="Hiperveza" w:type="character">
    <w:name w:val="Hyperlink"/>
    <w:uiPriority w:val="99"/>
    <w:unhideWhenUsed/>
    <w:rsid w:val="007372C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545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458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458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458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458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74676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74676"/>
    <w:pPr>
      <w:ind w:left="720"/>
      <w:contextualSpacing/>
    </w:pPr>
  </w:style>
  <w:style w:customStyle="1" w:styleId="BodyText21" w:type="paragraph">
    <w:name w:val="Body Text 21"/>
    <w:basedOn w:val="Normal"/>
    <w:rsid w:val="00D74676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rsid w:val="004C1D3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C1D3F"/>
    <w:rPr>
      <w:rFonts w:ascii="Tahoma" w:cs="Tahoma" w:hAnsi="Tahoma"/>
      <w:sz w:val="16"/>
      <w:szCs w:val="16"/>
      <w:lang w:val="en-GB"/>
    </w:rPr>
  </w:style>
  <w:style w:customStyle="1" w:styleId="t-9-8" w:type="paragraph">
    <w:name w:val="t-9-8"/>
    <w:basedOn w:val="Normal"/>
    <w:rsid w:val="00FB3262"/>
    <w:pPr>
      <w:spacing w:after="100" w:afterAutospacing="1" w:before="100" w:beforeAutospacing="1"/>
    </w:pPr>
    <w:rPr>
      <w:rFonts w:ascii="Times New Roman" w:hAnsi="Times New Roman"/>
      <w:szCs w:val="24"/>
      <w:lang w:val="hr-HR"/>
    </w:rPr>
  </w:style>
  <w:style w:styleId="Hiperveza" w:type="character">
    <w:name w:val="Hyperlink"/>
    <w:uiPriority w:val="99"/>
    <w:unhideWhenUsed/>
    <w:rsid w:val="007372C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545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458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9285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6016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407793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3492072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5393652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986530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751195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3394086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39550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47015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275324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849081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86936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2327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07420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62337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4175746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1368775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073103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532035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663685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30111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218818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803587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747750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6665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595493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9161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501072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2669954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632386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7038984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75598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989677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078311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451908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673457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109656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478528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15001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1282849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270288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1598447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23663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50524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099325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81670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765731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601089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210990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8642344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8672608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6790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1675780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49695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66669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366004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13887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403663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studenog 2016.</izvorni_sadrzaj>
    <derivirana_varijabla naziv="DomainObject.DatumDonosenjaOdluke_1">11.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5834</izvorni_sadrzaj>
    <derivirana_varijabla naziv="DomainObject.Predmet.Broj_1">5834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St-5834/2015</izvorni_sadrzaj>
    <derivirana_varijabla naziv="DomainObject.Predmet.OznakaBroj_1">St-5834/2015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FABULA NOVA-udruga za promicanje kulture i umjetnosti</izvorni_sadrzaj>
    <derivirana_varijabla naziv="DomainObject.Predmet.ProtustrankaFormated_1">  FABULA NOVA-udruga za promicanje kulture i umjetnosti</derivirana_varijabla>
  </DomainObject.Predmet.ProtustrankaFormated>
  <DomainObject.Predmet.ProtustrankaFormatedOIB>
    <izvorni_sadrzaj>  FABULA NOVA-udruga za promicanje kulture i umjetnosti, OIB 11077608238</izvorni_sadrzaj>
    <derivirana_varijabla naziv="DomainObject.Predmet.ProtustrankaFormatedOIB_1">  FABULA NOVA-udruga za promicanje kulture i umjetnosti, OIB 11077608238</derivirana_varijabla>
  </DomainObject.Predmet.ProtustrankaFormatedOIB>
  <DomainObject.Predmet.ProtustrankaFormatedWithAdress>
    <izvorni_sadrzaj> FABULA NOVA-udruga za promicanje kulture i umjetnosti, Ilica 34, 10000 Zagreb</izvorni_sadrzaj>
    <derivirana_varijabla naziv="DomainObject.Predmet.ProtustrankaFormatedWithAdress_1"> FABULA NOVA-udruga za promicanje kulture i umjetnosti, Ilica 34, 10000 Zagreb</derivirana_varijabla>
  </DomainObject.Predmet.ProtustrankaFormatedWithAdress>
  <DomainObject.Predmet.ProtustrankaFormatedWithAdressOIB>
    <izvorni_sadrzaj> FABULA NOVA-udruga za promicanje kulture i umjetnosti, OIB 11077608238, Ilica 34, 10000 Zagreb</izvorni_sadrzaj>
    <derivirana_varijabla naziv="DomainObject.Predmet.ProtustrankaFormatedWithAdressOIB_1"> FABULA NOVA-udruga za promicanje kulture i umjetnosti, OIB 11077608238, Ilica 34, 10000 Zagreb</derivirana_varijabla>
  </DomainObject.Predmet.ProtustrankaFormatedWithAdressOIB>
  <DomainObject.Predmet.ProtustrankaWithAdress>
    <izvorni_sadrzaj>FABULA NOVA-udruga za promicanje kulture i umjetnosti Ilica 34, 10000 Zagreb</izvorni_sadrzaj>
    <derivirana_varijabla naziv="DomainObject.Predmet.ProtustrankaWithAdress_1">FABULA NOVA-udruga za promicanje kulture i umjetnosti Ilica 34, 10000 Zagreb</derivirana_varijabla>
  </DomainObject.Predmet.ProtustrankaWithAdress>
  <DomainObject.Predmet.ProtustrankaWithAdressOIB>
    <izvorni_sadrzaj>FABULA NOVA-udruga za promicanje kulture i umjetnosti, OIB 11077608238, Ilica 34, 10000 Zagreb</izvorni_sadrzaj>
    <derivirana_varijabla naziv="DomainObject.Predmet.ProtustrankaWithAdressOIB_1">FABULA NOVA-udruga za promicanje kulture i umjetnosti, OIB 11077608238, Ilica 34, 10000 Zagreb</derivirana_varijabla>
  </DomainObject.Predmet.ProtustrankaWithAdressOIB>
  <DomainObject.Predmet.ProtustrankaNazivFormated>
    <izvorni_sadrzaj>FABULA NOVA-udruga za promicanje kulture i umjetnosti</izvorni_sadrzaj>
    <derivirana_varijabla naziv="DomainObject.Predmet.ProtustrankaNazivFormated_1">FABULA NOVA-udruga za promicanje kulture i umjetnosti</derivirana_varijabla>
  </DomainObject.Predmet.ProtustrankaNazivFormated>
  <DomainObject.Predmet.ProtustrankaNazivFormatedOIB>
    <izvorni_sadrzaj>FABULA NOVA-udruga za promicanje kulture i umjetnosti, OIB 11077608238</izvorni_sadrzaj>
    <derivirana_varijabla naziv="DomainObject.Predmet.ProtustrankaNazivFormatedOIB_1">FABULA NOVA-udruga za promicanje kulture i umjetnosti, OIB 11077608238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FABULA NOVA-udruga za promicanje kulture i umjetnosti</item>
    </izvorni_sadrzaj>
    <derivirana_varijabla naziv="DomainObject.Predmet.ProtuStrankaListFormated_1">
      <item>FABULA NOVA-udruga za promicanje kulture i umjetnosti</item>
    </derivirana_varijabla>
  </DomainObject.Predmet.ProtuStrankaListFormated>
  <DomainObject.Predmet.ProtuStrankaListFormatedOIB>
    <izvorni_sadrzaj>
      <item>FABULA NOVA-udruga za promicanje kulture i umjetnosti, OIB 11077608238</item>
    </izvorni_sadrzaj>
    <derivirana_varijabla naziv="DomainObject.Predmet.ProtuStrankaListFormatedOIB_1">
      <item>FABULA NOVA-udruga za promicanje kulture i umjetnosti, OIB 11077608238</item>
    </derivirana_varijabla>
  </DomainObject.Predmet.ProtuStrankaListFormatedOIB>
  <DomainObject.Predmet.ProtuStrankaListFormatedWithAdress>
    <izvorni_sadrzaj>
      <item>FABULA NOVA-udruga za promicanje kulture i umjetnosti, Ilica 34, 10000 Zagreb</item>
    </izvorni_sadrzaj>
    <derivirana_varijabla naziv="DomainObject.Predmet.ProtuStrankaListFormatedWithAdress_1">
      <item>FABULA NOVA-udruga za promicanje kulture i umjetnosti, Ilica 34, 10000 Zagreb</item>
    </derivirana_varijabla>
  </DomainObject.Predmet.ProtuStrankaListFormatedWithAdress>
  <DomainObject.Predmet.ProtuStrankaListFormatedWithAdressOIB>
    <izvorni_sadrzaj>
      <item>FABULA NOVA-udruga za promicanje kulture i umjetnosti, OIB 11077608238, Ilica 34, 10000 Zagreb</item>
    </izvorni_sadrzaj>
    <derivirana_varijabla naziv="DomainObject.Predmet.ProtuStrankaListFormatedWithAdressOIB_1">
      <item>FABULA NOVA-udruga za promicanje kulture i umjetnosti, OIB 11077608238, Ilica 34, 10000 Zagreb</item>
    </derivirana_varijabla>
  </DomainObject.Predmet.ProtuStrankaListFormatedWithAdressOIB>
  <DomainObject.Predmet.ProtuStrankaListNazivFormated>
    <izvorni_sadrzaj>
      <item>FABULA NOVA-udruga za promicanje kulture i umjetnosti</item>
    </izvorni_sadrzaj>
    <derivirana_varijabla naziv="DomainObject.Predmet.ProtuStrankaListNazivFormated_1">
      <item>FABULA NOVA-udruga za promicanje kulture i umjetnosti</item>
    </derivirana_varijabla>
  </DomainObject.Predmet.ProtuStrankaListNazivFormated>
  <DomainObject.Predmet.ProtuStrankaListNazivFormatedOIB>
    <izvorni_sadrzaj>
      <item>FABULA NOVA-udruga za promicanje kulture i umjetnosti, OIB 11077608238</item>
    </izvorni_sadrzaj>
    <derivirana_varijabla naziv="DomainObject.Predmet.ProtuStrankaListNazivFormatedOIB_1">
      <item>FABULA NOVA-udruga za promicanje kulture i umjetnosti, OIB 11077608238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2016.</izvorni_sadrzaj>
    <derivirana_varijabla naziv="DomainObject.Datum_1">11.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FABULA NOVA-udruga za promicanje kulture i umjetnosti</izvorni_sadrzaj>
    <derivirana_varijabla naziv="DomainObject.Predmet.ProtustrankaIDrugi_1">FABULA NOVA-udruga za promicanje kulture i umjetnosti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FABULA NOVA-udruga za promicanje kulture i umjetnosti, OIB 11077608238, Ilica 34, 10000 Zagreb</izvorni_sadrzaj>
    <derivirana_varijabla naziv="DomainObject.Predmet.ProtustrankaIDrugiAdressOIB_1">FABULA NOVA-udruga za promicanje kulture i umjetnosti, OIB 11077608238, Ilica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FABULA NOVA-udruga za promicanje kulture i umjetnosti</item>
    </izvorni_sadrzaj>
    <derivirana_varijabla naziv="DomainObject.Predmet.SudioniciListNaziv_1">
      <item>FINA Regionalni centar Zagreb</item>
      <item>FABULA NOVA-udruga za promicanje kulture i umjetnosti</item>
    </derivirana_varijabla>
  </DomainObject.Predmet.SudioniciListNaziv>
  <DomainObject.Predmet.SudioniciListAdressOIB>
    <izvorni_sadrzaj>
      <item>FINA Regionalni centar Zagreb, OIB 85821130368, Trg svibanjskih žrtava 1995. 1,10000 Zagreb</item>
      <item>FABULA NOVA-udruga za promicanje kulture i umjetnosti, OIB 11077608238, Ilica 34,10000 Zagreb</item>
    </izvorni_sadrzaj>
    <derivirana_varijabla naziv="DomainObject.Predmet.SudioniciListAdressOIB_1">
      <item>FINA Regionalni centar Zagreb, OIB 85821130368, Trg svibanjskih žrtava 1995. 1,10000 Zagreb</item>
      <item>FABULA NOVA-udruga za promicanje kulture i umjetnosti, OIB 11077608238, Ilica 34,10000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11077608238</item>
    </izvorni_sadrzaj>
    <derivirana_varijabla naziv="DomainObject.Predmet.SudioniciListNazivOIB_1">
      <item>, OIB 85821130368</item>
      <item>, OIB 11077608238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Drljanovčan, OIB 49708160625, Antuna Mihanovića 131 Miholjanec</item>
    </izvorni_sadrzaj>
    <derivirana_varijabla naziv="DomainObject.Predmet.StecajniUpraviteljiListAddressOIB_1">
      <item>Marijan Drljanovčan, OIB 49708160625, Antuna Mihanovića 131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355EBD6-47C1-48CC-917D-B4335125777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460</properties:Words>
  <properties:Characters>2410</properties:Characters>
  <properties:Lines>87</properties:Lines>
  <properties:Paragraphs>33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2016-06-17T09:11:00Z</dcterms:created>
  <dc:creator>Mirna Panjan</dc:creator>
  <cp:lastModifiedBy>Mirna Panjan</cp:lastModifiedBy>
  <cp:lastPrinted>2015-12-31T10:04:00Z</cp:lastPrinted>
  <dcterms:modified xmlns:xsi="http://www.w3.org/2001/XMLSchema-instance" xsi:type="dcterms:W3CDTF">2016-11-11T07:40:00Z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