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cb60" w14:paraId="e3acb60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84752F">
        <w:rPr>
          <w:b/>
        </w:rPr>
        <w:t>-19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84752F">
        <w:rPr>
          <w:b/>
        </w:rPr>
        <w:t>10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84752F">
        <w:t>u pravnoj stvari predlagatelja – potrošača KATICE HNAČUK iz Osijeka, Vukovarska 114c</w:t>
      </w:r>
      <w:r w:rsidR="00E9406C">
        <w:t>,</w:t>
      </w:r>
      <w:r w:rsidR="0084752F">
        <w:t xml:space="preserve"> OIB: 19125025047, radi stečaja potrošača</w:t>
      </w:r>
      <w:r w:rsidR="00097094">
        <w:t xml:space="preserve">, </w:t>
      </w:r>
      <w:r>
        <w:t xml:space="preserve">izvan ročišta, dana </w:t>
      </w:r>
      <w:r w:rsidR="00561E10">
        <w:t>2</w:t>
      </w:r>
      <w:r w:rsidR="0084752F">
        <w:t>3</w:t>
      </w:r>
      <w:r>
        <w:t xml:space="preserve">. </w:t>
      </w:r>
      <w:r w:rsidR="00561E10">
        <w:t>lipnja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0C7D0F">
        <w:t xml:space="preserve">prijedlog </w:t>
      </w:r>
      <w:proofErr w:type="spellStart"/>
      <w:r w:rsidR="000C7D0F">
        <w:t>predlagateljice</w:t>
      </w:r>
      <w:proofErr w:type="spellEnd"/>
      <w:r w:rsidR="00E30238">
        <w:t xml:space="preserve"> </w:t>
      </w:r>
      <w:r w:rsidR="0084752F">
        <w:t>KATICE HNAČUK iz Osijeka, Vukovarska 114c</w:t>
      </w:r>
      <w:r w:rsidR="00E9406C">
        <w:t>,</w:t>
      </w:r>
      <w:r w:rsidR="0084752F">
        <w:t xml:space="preserve"> OIB: 19125025047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DB287D">
      <w:pPr>
        <w:jc w:val="both"/>
      </w:pPr>
      <w:r>
        <w:tab/>
      </w:r>
      <w:proofErr w:type="spellStart"/>
      <w:r w:rsidR="00DB287D">
        <w:t>Predlagatelj</w:t>
      </w:r>
      <w:r w:rsidR="000C7D0F">
        <w:t>ica</w:t>
      </w:r>
      <w:proofErr w:type="spellEnd"/>
      <w:r w:rsidR="00DB287D">
        <w:t xml:space="preserve"> je </w:t>
      </w:r>
      <w:r w:rsidR="0041588D">
        <w:t xml:space="preserve">dana 30. rujna 2016. godine </w:t>
      </w:r>
      <w:r w:rsidR="000C7D0F">
        <w:t>podnijela</w:t>
      </w:r>
      <w:r w:rsidR="00DB287D">
        <w:t xml:space="preserve"> ovome sudu zahtjev za otvaranje postupka stečaja p</w:t>
      </w:r>
      <w:r w:rsidR="000C7D0F">
        <w:t>otrošača, prilažući uz podnesak popis imovine i obveza i</w:t>
      </w:r>
      <w:r w:rsidR="00DB287D">
        <w:t xml:space="preserve"> plan ispunjenja</w:t>
      </w:r>
      <w:r w:rsidR="000C7D0F">
        <w:t xml:space="preserve"> obveza.</w:t>
      </w:r>
    </w:p>
    <w:p w:rsidRDefault="000C7D0F" w:rsidP="00BA32AE" w:rsidR="000C7D0F">
      <w:pPr>
        <w:jc w:val="both"/>
      </w:pPr>
    </w:p>
    <w:p w:rsidRDefault="00DB287D" w:rsidP="00D241FC" w:rsidR="00DB287D">
      <w:pPr>
        <w:ind w:left="708"/>
        <w:jc w:val="both"/>
      </w:pPr>
      <w:r>
        <w:t>Sud je zakazao pripremno ročište za dan 2</w:t>
      </w:r>
      <w:r w:rsidR="000C7D0F">
        <w:t>1</w:t>
      </w:r>
      <w:r>
        <w:t xml:space="preserve">. lipnja 2016. godine, na koje je pozvao </w:t>
      </w:r>
    </w:p>
    <w:p w:rsidRDefault="00E9406C" w:rsidP="00D241FC" w:rsidR="00BA32AE">
      <w:pPr>
        <w:jc w:val="both"/>
      </w:pPr>
      <w:proofErr w:type="spellStart"/>
      <w:r>
        <w:t>predlagateljicu</w:t>
      </w:r>
      <w:proofErr w:type="spellEnd"/>
      <w:r w:rsidR="00DB287D">
        <w:t xml:space="preserve"> i vjerovnike. </w:t>
      </w:r>
    </w:p>
    <w:p w:rsidRDefault="00DB287D" w:rsidP="00DB287D" w:rsidR="00DB287D">
      <w:pPr>
        <w:ind w:left="708"/>
        <w:jc w:val="both"/>
      </w:pPr>
    </w:p>
    <w:p w:rsidRDefault="00DB287D" w:rsidP="00DB287D" w:rsidR="00DB287D">
      <w:pPr>
        <w:ind w:left="708"/>
        <w:jc w:val="both"/>
      </w:pPr>
      <w:r>
        <w:t xml:space="preserve">Na zakazano pripremno ročište </w:t>
      </w:r>
      <w:proofErr w:type="spellStart"/>
      <w:r>
        <w:t>predlagatelj</w:t>
      </w:r>
      <w:r w:rsidR="00E9406C">
        <w:t>ica</w:t>
      </w:r>
      <w:proofErr w:type="spellEnd"/>
      <w:r w:rsidR="00E9406C">
        <w:t xml:space="preserve"> nije pristupila</w:t>
      </w:r>
      <w:r>
        <w:t>, iako je uredno pozvan</w:t>
      </w:r>
      <w:r w:rsidR="00E9406C">
        <w:t>a</w:t>
      </w:r>
      <w:r>
        <w:t>.</w:t>
      </w:r>
    </w:p>
    <w:p w:rsidRDefault="00DB287D" w:rsidP="00DB287D" w:rsidR="00DB287D">
      <w:pPr>
        <w:ind w:left="708"/>
        <w:jc w:val="both"/>
      </w:pPr>
    </w:p>
    <w:p w:rsidRDefault="0005312D" w:rsidP="00DB287D" w:rsidR="0005312D">
      <w:pPr>
        <w:ind w:left="708"/>
        <w:jc w:val="both"/>
      </w:pPr>
      <w:r>
        <w:t xml:space="preserve">Kako je odredbom čl. 71. st. 4.  Zakona o stečaju potrošača (NN 100/2015) propisano </w:t>
      </w:r>
    </w:p>
    <w:p w:rsidRDefault="0005312D" w:rsidP="0005312D" w:rsidR="0005312D">
      <w:pPr>
        <w:jc w:val="both"/>
      </w:pPr>
      <w:r>
        <w:t xml:space="preserve">da je kao uvjet za otvaranje stečajnog postupka, davanje izjave predlagatelja </w:t>
      </w:r>
      <w:r w:rsidR="00FB722D">
        <w:t>–</w:t>
      </w:r>
      <w:r>
        <w:t xml:space="preserve"> potrošača</w:t>
      </w:r>
      <w:r w:rsidR="00FB722D">
        <w:t xml:space="preserve">, a kako predlagatelj, uredno pozvan na pripremno ročište, istome nije pristupio, te nije dao izjavu u smislu citirane zakonske odredbe, to je evidentno da nema uvjeta za otvaranje stečajnog postupka, pa je slijedom izloženog, valjalo riješiti kao u izreci. </w:t>
      </w:r>
    </w:p>
    <w:p w:rsidRDefault="00B358BF" w:rsidP="00BA32AE" w:rsidR="00B358BF">
      <w:pPr>
        <w:jc w:val="both"/>
      </w:pPr>
    </w:p>
    <w:p w:rsidRDefault="00B358BF" w:rsidP="00FB722D" w:rsidR="00BA32AE" w:rsidRPr="00410C10">
      <w:pPr>
        <w:jc w:val="both"/>
      </w:pPr>
      <w:r>
        <w:tab/>
      </w:r>
      <w:r w:rsidR="00FB722D">
        <w:tab/>
      </w:r>
      <w:r w:rsidR="00FB722D">
        <w:tab/>
      </w:r>
      <w:r w:rsidR="00FB722D">
        <w:tab/>
      </w:r>
      <w:r w:rsidR="00BA32AE" w:rsidRPr="00410C10">
        <w:t xml:space="preserve">U Osijeku, </w:t>
      </w:r>
      <w:r w:rsidR="00561E10">
        <w:t>2</w:t>
      </w:r>
      <w:r w:rsidR="000C7D0F">
        <w:t>3</w:t>
      </w:r>
      <w:r w:rsidR="00BA32AE" w:rsidRPr="00410C10">
        <w:t xml:space="preserve">. </w:t>
      </w:r>
      <w:r w:rsidR="00561E10">
        <w:t>lipnja</w:t>
      </w:r>
      <w:r w:rsidR="00E1082E" w:rsidRPr="00410C10">
        <w:t xml:space="preserve"> </w:t>
      </w:r>
      <w:r w:rsidR="00BA32AE"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FB722D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077087">
        <w:t>predlagatelju – potrošaču putem e-oglasne ploče</w:t>
      </w:r>
    </w:p>
    <w:p w:rsidRDefault="006675BF" w:rsidP="00F862B2" w:rsidR="006675BF">
      <w:pPr>
        <w:jc w:val="both"/>
      </w:pPr>
      <w:r>
        <w:t>- vjerovnicima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312D"/>
    <w:rsid w:val="0007229D"/>
    <w:rsid w:val="00077087"/>
    <w:rsid w:val="000814EF"/>
    <w:rsid w:val="00097094"/>
    <w:rsid w:val="000B1558"/>
    <w:rsid w:val="000C7D0F"/>
    <w:rsid w:val="000E0589"/>
    <w:rsid w:val="000F0EF3"/>
    <w:rsid w:val="00177389"/>
    <w:rsid w:val="001C6A4C"/>
    <w:rsid w:val="00202891"/>
    <w:rsid w:val="00232246"/>
    <w:rsid w:val="00272458"/>
    <w:rsid w:val="0029198C"/>
    <w:rsid w:val="002C795E"/>
    <w:rsid w:val="0034025D"/>
    <w:rsid w:val="00390CE7"/>
    <w:rsid w:val="003A12CD"/>
    <w:rsid w:val="003C435E"/>
    <w:rsid w:val="003E5F85"/>
    <w:rsid w:val="003F74F3"/>
    <w:rsid w:val="004006B8"/>
    <w:rsid w:val="00410C10"/>
    <w:rsid w:val="0041588D"/>
    <w:rsid w:val="00471505"/>
    <w:rsid w:val="00476337"/>
    <w:rsid w:val="00477500"/>
    <w:rsid w:val="00492C9D"/>
    <w:rsid w:val="00521508"/>
    <w:rsid w:val="00540DE9"/>
    <w:rsid w:val="00542E2D"/>
    <w:rsid w:val="00561E10"/>
    <w:rsid w:val="00627C0D"/>
    <w:rsid w:val="006675BF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4752F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6116"/>
    <w:rsid w:val="00BA32AE"/>
    <w:rsid w:val="00C273CA"/>
    <w:rsid w:val="00C3574F"/>
    <w:rsid w:val="00C43FFE"/>
    <w:rsid w:val="00C97D06"/>
    <w:rsid w:val="00D241FC"/>
    <w:rsid w:val="00DB287D"/>
    <w:rsid w:val="00E1082E"/>
    <w:rsid w:val="00E16754"/>
    <w:rsid w:val="00E30238"/>
    <w:rsid w:val="00E80E36"/>
    <w:rsid w:val="00E84402"/>
    <w:rsid w:val="00E927A0"/>
    <w:rsid w:val="00E9406C"/>
    <w:rsid w:val="00F06CB3"/>
    <w:rsid w:val="00F23D2B"/>
    <w:rsid w:val="00F23D73"/>
    <w:rsid w:val="00F4247A"/>
    <w:rsid w:val="00F82E8F"/>
    <w:rsid w:val="00F862B2"/>
    <w:rsid w:val="00F92388"/>
    <w:rsid w:val="00F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9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3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3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3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3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9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3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3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3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3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Sp-19/2016</izvorni_sadrzaj>
    <derivirana_varijabla naziv="DomainObject.Predmet.OznakaBroj_1">Sp-19/2016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Katica Hnačuk</izvorni_sadrzaj>
    <derivirana_varijabla naziv="DomainObject.Predmet.StrankaFormated_1">  Katica Hnačuk</derivirana_varijabla>
  </DomainObject.Predmet.StrankaFormated>
  <DomainObject.Predmet.StrankaFormatedOIB>
    <izvorni_sadrzaj>  Katica Hnačuk, OIB 19125025047</izvorni_sadrzaj>
    <derivirana_varijabla naziv="DomainObject.Predmet.StrankaFormatedOIB_1">  Katica Hnačuk, OIB 19125025047</derivirana_varijabla>
  </DomainObject.Predmet.StrankaFormatedOIB>
  <DomainObject.Predmet.StrankaFormatedWithAdress>
    <izvorni_sadrzaj> Katica Hnačuk, Vukovarska 114c, 31000 Osijek</izvorni_sadrzaj>
    <derivirana_varijabla naziv="DomainObject.Predmet.StrankaFormatedWithAdress_1"> Katica Hnačuk, Vukovarska 114c, 31000 Osijek</derivirana_varijabla>
  </DomainObject.Predmet.StrankaFormatedWithAdress>
  <DomainObject.Predmet.StrankaFormatedWithAdressOIB>
    <izvorni_sadrzaj> Katica Hnačuk, OIB 19125025047, Vukovarska 114c, 31000 Osijek</izvorni_sadrzaj>
    <derivirana_varijabla naziv="DomainObject.Predmet.StrankaFormatedWithAdressOIB_1"> Katica Hnačuk, OIB 19125025047, Vukovarska 114c, 31000 Osijek</derivirana_varijabla>
  </DomainObject.Predmet.StrankaFormatedWithAdressOIB>
  <DomainObject.Predmet.StrankaWithAdress>
    <izvorni_sadrzaj>Katica Hnačuk Vukovarska 114c,31000 Osijek</izvorni_sadrzaj>
    <derivirana_varijabla naziv="DomainObject.Predmet.StrankaWithAdress_1">Katica Hnačuk Vukovarska 114c,31000 Osijek</derivirana_varijabla>
  </DomainObject.Predmet.StrankaWithAdress>
  <DomainObject.Predmet.StrankaWithAdressOIB>
    <izvorni_sadrzaj>Katica Hnačuk, OIB 19125025047, Vukovarska 114c,31000 Osijek</izvorni_sadrzaj>
    <derivirana_varijabla naziv="DomainObject.Predmet.StrankaWithAdressOIB_1">Katica Hnačuk, OIB 19125025047, Vukovarska 114c,31000 Osijek</derivirana_varijabla>
  </DomainObject.Predmet.StrankaWithAdressOIB>
  <DomainObject.Predmet.StrankaNazivFormated>
    <izvorni_sadrzaj>Katica Hnačuk</izvorni_sadrzaj>
    <derivirana_varijabla naziv="DomainObject.Predmet.StrankaNazivFormated_1">Katica Hnačuk</derivirana_varijabla>
  </DomainObject.Predmet.StrankaNazivFormated>
  <DomainObject.Predmet.StrankaNazivFormatedOIB>
    <izvorni_sadrzaj>Katica Hnačuk, OIB 19125025047</izvorni_sadrzaj>
    <derivirana_varijabla naziv="DomainObject.Predmet.StrankaNazivFormatedOIB_1">Katica Hnačuk, OIB 19125025047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Katica Hnačuk</item>
    </izvorni_sadrzaj>
    <derivirana_varijabla naziv="DomainObject.Predmet.StrankaListFormated_1">
      <item>Katica Hnačuk</item>
    </derivirana_varijabla>
  </DomainObject.Predmet.StrankaListFormated>
  <DomainObject.Predmet.StrankaListFormatedOIB>
    <izvorni_sadrzaj>
      <item>Katica Hnačuk, OIB 19125025047</item>
    </izvorni_sadrzaj>
    <derivirana_varijabla naziv="DomainObject.Predmet.StrankaListFormatedOIB_1">
      <item>Katica Hnačuk, OIB 19125025047</item>
    </derivirana_varijabla>
  </DomainObject.Predmet.StrankaListFormatedOIB>
  <DomainObject.Predmet.StrankaListFormatedWithAdress>
    <izvorni_sadrzaj>
      <item>Katica Hnačuk, Vukovarska 114c, 31000 Osijek</item>
    </izvorni_sadrzaj>
    <derivirana_varijabla naziv="DomainObject.Predmet.StrankaListFormatedWithAdress_1">
      <item>Katica Hnačuk, Vukovarska 114c, 31000 Osijek</item>
    </derivirana_varijabla>
  </DomainObject.Predmet.StrankaListFormatedWithAdress>
  <DomainObject.Predmet.StrankaListFormatedWithAdressOIB>
    <izvorni_sadrzaj>
      <item>Katica Hnačuk, OIB 19125025047, Vukovarska 114c, 31000 Osijek</item>
    </izvorni_sadrzaj>
    <derivirana_varijabla naziv="DomainObject.Predmet.StrankaListFormatedWithAdressOIB_1">
      <item>Katica Hnačuk, OIB 19125025047, Vukovarska 114c, 31000 Osijek</item>
    </derivirana_varijabla>
  </DomainObject.Predmet.StrankaListFormatedWithAdressOIB>
  <DomainObject.Predmet.StrankaListNazivFormated>
    <izvorni_sadrzaj>
      <item>Katica Hnačuk</item>
    </izvorni_sadrzaj>
    <derivirana_varijabla naziv="DomainObject.Predmet.StrankaListNazivFormated_1">
      <item>Katica Hnačuk</item>
    </derivirana_varijabla>
  </DomainObject.Predmet.StrankaListNazivFormated>
  <DomainObject.Predmet.StrankaListNazivFormatedOIB>
    <izvorni_sadrzaj>
      <item>Katica Hnačuk, OIB 19125025047</item>
    </izvorni_sadrzaj>
    <derivirana_varijabla naziv="DomainObject.Predmet.StrankaListNazivFormatedOIB_1">
      <item>Katica Hnačuk, OIB 19125025047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OstaliListFormated_1"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OstaliListFormated>
  <DomainObject.Predmet.OstaliListFormatedOIB>
    <izvorni_sadrzaj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izvorni_sadrzaj>
    <derivirana_varijabla naziv="DomainObject.Predmet.OstaliListFormatedOIB_1"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derivirana_varijabla>
  </DomainObject.Predmet.OstaliListFormatedOIB>
  <DomainObject.Predmet.OstaliListFormatedWithAdress>
    <izvorni_sadrzaj>
      <item>HEP TOPLINARSTVO  d.o.o., Miševečka 15a, 10000 Zagreb</item>
      <item>VODOVOD OSIJEK d.o.o., Poljski put 1, 31000 Osijek</item>
      <item>GRAD OSIJEK, F. Kuhača 9, 31000 Osijek</item>
      <item>UNIKOM  d.o.o., Ružina 11a, 31000 Osijek</item>
      <item>VIPnet d.o.o., Vrtni put 1, 10000 Zagreb</item>
      <item>EOS MATRIX d.o.o., Horvatova 82, 10000 Zagreb</item>
      <item>HRVATSKI TELEKOM d.d., Roberta Frangeša Mihanovića 9, 10000 Zagreb</item>
      <item>SLATINSKA BANKA D.D., V. Nazora 2, 33520 Slatina</item>
      <item>HEP d.o.o. ELEKTROSLAVONIJA OSIJEK, Šet. k. F.Šepera 1a, 31000 Osijek</item>
      <item>KENT BANK d.d., Gundulićeva 1, 10000 Zagreb</item>
      <item>FINA ZAGREB, Ulica grada Vukovara 70, 10000 Zagreb</item>
    </izvorni_sadrzaj>
    <derivirana_varijabla naziv="DomainObject.Predmet.OstaliListFormatedWithAdress_1">
      <item>HEP TOPLINARSTVO  d.o.o., Miševečka 15a, 10000 Zagreb</item>
      <item>VODOVOD OSIJEK d.o.o., Poljski put 1, 31000 Osijek</item>
      <item>GRAD OSIJEK, F. Kuhača 9, 31000 Osijek</item>
      <item>UNIKOM  d.o.o., Ružina 11a, 31000 Osijek</item>
      <item>VIPnet d.o.o., Vrtni put 1, 10000 Zagreb</item>
      <item>EOS MATRIX d.o.o., Horvatova 82, 10000 Zagreb</item>
      <item>HRVATSKI TELEKOM d.d., Roberta Frangeša Mihanovića 9, 10000 Zagreb</item>
      <item>SLATINSKA BANKA D.D., V. Nazora 2, 33520 Slatina</item>
      <item>HEP d.o.o. ELEKTROSLAVONIJA OSIJEK, Šet. k. F.Šepera 1a, 31000 Osijek</item>
      <item>KENT BANK d.d., Gundulićeva 1, 10000 Zagreb</item>
      <item>FINA ZAGREB, Ulica grada Vukovara 70, 10000 Zagreb</item>
    </derivirana_varijabla>
  </DomainObject.Predmet.OstaliListFormatedWithAdress>
  <DomainObject.Predmet.OstaliListFormatedWithAdressOIB>
    <izvorni_sadrzaj>
      <item>HEP TOPLINARSTVO  d.o.o., OIB 15907062900, Miševečka 15a, 10000 Zagreb</item>
      <item>VODOVOD OSIJEK d.o.o., OIB 43654507669, Poljski put 1, 31000 Osijek</item>
      <item>GRAD OSIJEK, OIB 30050049642, F. Kuhača 9, 31000 Osijek</item>
      <item>UNIKOM  d.o.o., OIB 07507345484, Ružina 11a, 31000 Osijek</item>
      <item>VIPnet d.o.o., OIB 29524210204, Vrtni put 1, 10000 Zagreb</item>
      <item>EOS MATRIX d.o.o., OIB 76674680107, Horvatova 82, 10000 Zagreb</item>
      <item>HRVATSKI TELEKOM d.d., OIB 81793146560, Roberta Frangeša Mihanovića 9, 10000 Zagreb</item>
      <item>SLATINSKA BANKA D.D., OIB 42252496579, V. Nazora 2, 33520 Slatina</item>
      <item>HEP d.o.o. ELEKTROSLAVONIJA OSIJEK, OIB 46830600751, Šet. k. F.Šepera 1a, 31000 Osijek</item>
      <item>KENT BANK d.d., OIB 73656725926, Gundulićeva 1, 10000 Zagreb</item>
      <item>FINA ZAGREB, OIB 85821130368, Ulica grada Vukovara 70, 10000 Zagreb</item>
    </izvorni_sadrzaj>
    <derivirana_varijabla naziv="DomainObject.Predmet.OstaliListFormatedWithAdressOIB_1">
      <item>HEP TOPLINARSTVO  d.o.o., OIB 15907062900, Miševečka 15a, 10000 Zagreb</item>
      <item>VODOVOD OSIJEK d.o.o., OIB 43654507669, Poljski put 1, 31000 Osijek</item>
      <item>GRAD OSIJEK, OIB 30050049642, F. Kuhača 9, 31000 Osijek</item>
      <item>UNIKOM  d.o.o., OIB 07507345484, Ružina 11a, 31000 Osijek</item>
      <item>VIPnet d.o.o., OIB 29524210204, Vrtni put 1, 10000 Zagreb</item>
      <item>EOS MATRIX d.o.o., OIB 76674680107, Horvatova 82, 10000 Zagreb</item>
      <item>HRVATSKI TELEKOM d.d., OIB 81793146560, Roberta Frangeša Mihanovića 9, 10000 Zagreb</item>
      <item>SLATINSKA BANKA D.D., OIB 42252496579, V. Nazora 2, 33520 Slatina</item>
      <item>HEP d.o.o. ELEKTROSLAVONIJA OSIJEK, OIB 46830600751, Šet. k. F.Šepera 1a, 31000 Osijek</item>
      <item>KENT BANK d.d., OIB 73656725926, Gundulićeva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OstaliListNazivFormated_1"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OstaliListNazivFormated>
  <DomainObject.Predmet.OstaliListNazivFormatedOIB>
    <izvorni_sadrzaj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izvorni_sadrzaj>
    <derivirana_varijabla naziv="DomainObject.Predmet.OstaliListNazivFormatedOIB_1"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Katica Hnačuk</izvorni_sadrzaj>
    <derivirana_varijabla naziv="DomainObject.Predmet.StrankaIDrugi_1">Katica Hnačuk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Katica Hnačuk, OIB 19125025047, Vukovarska 114c, 31000 Osijek</izvorni_sadrzaj>
    <derivirana_varijabla naziv="DomainObject.Predmet.StrankaIDrugiAdressOIB_1">Katica Hnačuk, OIB 19125025047, Vukovarska 114c,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Katica Hnačuk</item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SudioniciListNaziv_1">
      <item>Katica Hnačuk</item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SudioniciListNaziv>
  <DomainObject.Predmet.SudioniciListAdressOIB>
    <izvorni_sadrzaj>
      <item>Katica Hnačuk, OIB 19125025047, Vukovarska 114c,31000 Osijek</item>
      <item>HEP TOPLINARSTVO  d.o.o., OIB 15907062900, Miševečka 15a,10000 Zagreb</item>
      <item>VODOVOD OSIJEK d.o.o., OIB 43654507669, Poljski put 1,31000 Osijek</item>
      <item>GRAD OSIJEK, OIB 30050049642, F. Kuhača 9,31000 Osijek</item>
      <item>UNIKOM  d.o.o., OIB 07507345484, Ružina 11a,31000 Osijek</item>
      <item>VIPnet d.o.o., OIB 29524210204, Vrtni put 1,10000 Zagreb</item>
      <item>EOS MATRIX d.o.o., OIB 76674680107, Horvatova 82,10000 Zagreb</item>
      <item>HRVATSKI TELEKOM d.d., OIB 81793146560, Roberta Frangeša Mihanovića 9,10000 Zagreb</item>
      <item>SLATINSKA BANKA D.D., OIB 42252496579, V. Nazora 2,33520 Slatina</item>
      <item>HEP d.o.o. ELEKTROSLAVONIJA OSIJEK, OIB 46830600751, Šet. k. F.Šepera 1a,31000 Osijek</item>
      <item>KENT BANK d.d., OIB 73656725926, Gundulićeva 1,10000 Zagreb</item>
      <item>FINA ZAGREB, OIB 85821130368, Ulica grada Vukovara 70,10000 Zagreb</item>
    </izvorni_sadrzaj>
    <derivirana_varijabla naziv="DomainObject.Predmet.SudioniciListAdressOIB_1">
      <item>Katica Hnačuk, OIB 19125025047, Vukovarska 114c,31000 Osijek</item>
      <item>HEP TOPLINARSTVO  d.o.o., OIB 15907062900, Miševečka 15a,10000 Zagreb</item>
      <item>VODOVOD OSIJEK d.o.o., OIB 43654507669, Poljski put 1,31000 Osijek</item>
      <item>GRAD OSIJEK, OIB 30050049642, F. Kuhača 9,31000 Osijek</item>
      <item>UNIKOM  d.o.o., OIB 07507345484, Ružina 11a,31000 Osijek</item>
      <item>VIPnet d.o.o., OIB 29524210204, Vrtni put 1,10000 Zagreb</item>
      <item>EOS MATRIX d.o.o., OIB 76674680107, Horvatova 82,10000 Zagreb</item>
      <item>HRVATSKI TELEKOM d.d., OIB 81793146560, Roberta Frangeša Mihanovića 9,10000 Zagreb</item>
      <item>SLATINSKA BANKA D.D., OIB 42252496579, V. Nazora 2,33520 Slatina</item>
      <item>HEP d.o.o. ELEKTROSLAVONIJA OSIJEK, OIB 46830600751, Šet. k. F.Šepera 1a,31000 Osijek</item>
      <item>KENT BANK d.d., OIB 73656725926, Gundulićeva 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19125025047</item>
      <item>, OIB 15907062900</item>
      <item>, OIB 43654507669</item>
      <item>, OIB 30050049642</item>
      <item>, OIB 07507345484</item>
      <item>, OIB 29524210204</item>
      <item>, OIB 76674680107</item>
      <item>, OIB 81793146560</item>
      <item>, OIB 42252496579</item>
      <item>, OIB 46830600751</item>
      <item>, OIB 73656725926</item>
      <item>, OIB 85821130368</item>
    </izvorni_sadrzaj>
    <derivirana_varijabla naziv="DomainObject.Predmet.SudioniciListNazivOIB_1">
      <item>, OIB 19125025047</item>
      <item>, OIB 15907062900</item>
      <item>, OIB 43654507669</item>
      <item>, OIB 30050049642</item>
      <item>, OIB 07507345484</item>
      <item>, OIB 29524210204</item>
      <item>, OIB 76674680107</item>
      <item>, OIB 81793146560</item>
      <item>, OIB 42252496579</item>
      <item>, OIB 46830600751</item>
      <item>, OIB 73656725926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1501</properties:Characters>
  <properties:Lines>53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2017-06-23T06:39:00Z</dcterms:created>
  <dc:creator>liscicd</dc:creator>
  <cp:lastModifiedBy>Tonkica Topić</cp:lastModifiedBy>
  <cp:lastPrinted>2017-06-20T10:47:00Z</cp:lastPrinted>
  <dcterms:modified xmlns:xsi="http://www.w3.org/2001/XMLSchema-instance" xsi:type="dcterms:W3CDTF">2017-06-23T06:40:00Z</dcterms:modified>
  <cp:revision>4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