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a3352" w14:paraId="c9a3352" w:rsidRDefault="00AE649C" w:rsidP="00952CAC" w:rsidR="00AE649C">
      <w:pPr>
        <w:pStyle w:val="Naslov3"/>
        <w:spacing w:after="0" w:before="0"/>
        <w15:collapsed w:val="false"/>
      </w:pPr>
    </w:p>
    <w:p w:rsidRDefault="00952CAC" w:rsidP="00952CAC" w:rsidR="00952CAC"/>
    <w:p w:rsidRDefault="00952CAC" w:rsidP="00952CAC" w:rsidR="00952CAC">
      <w:pPr>
        <w:spacing w:after="0"/>
      </w:pPr>
      <w:r>
        <w:t>REPUBLIKA HRVATSKA</w:t>
      </w:r>
    </w:p>
    <w:p w:rsidRDefault="00952CAC" w:rsidP="00952CAC" w:rsidR="00952CAC">
      <w:pPr>
        <w:spacing w:after="0"/>
      </w:pPr>
      <w:r>
        <w:t>Trgovački sud u Varaždinu</w:t>
      </w:r>
    </w:p>
    <w:p w:rsidRDefault="00952CAC" w:rsidP="00952CAC" w:rsidR="00952CAC" w:rsidRPr="00952CAC">
      <w:pPr>
        <w:spacing w:after="0"/>
      </w:pPr>
      <w:r>
        <w:t>Varaždin, Braće Radić br. 2.</w:t>
      </w:r>
    </w:p>
    <w:p w:rsidRDefault="00937FF9" w:rsidP="00952CAC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952CAC" w:rsidR="00AE649C" w:rsidRPr="00B76F3C">
      <w:pPr>
        <w:pStyle w:val="SudSjedite"/>
      </w:pPr>
      <w:r>
        <w:tab/>
      </w:r>
    </w:p>
    <w:p w:rsidRDefault="00952CAC" w:rsidP="00952CAC" w:rsidR="00952CA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E P U B L I K A    H R V A T S K A</w:t>
      </w:r>
    </w:p>
    <w:p w:rsidRDefault="00952CAC" w:rsidP="00952CAC" w:rsidR="00952CAC">
      <w:pPr>
        <w:spacing w:after="0"/>
        <w:jc w:val="center"/>
        <w:rPr>
          <w:rFonts w:cs="Times New Roman"/>
        </w:rPr>
      </w:pPr>
    </w:p>
    <w:p w:rsidRDefault="00952CAC" w:rsidP="00952CAC" w:rsidR="00952CA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 J E</w:t>
      </w:r>
    </w:p>
    <w:p w:rsidRDefault="00234429" w:rsidP="00952CAC" w:rsidR="00234429">
      <w:pPr>
        <w:spacing w:after="0"/>
        <w:jc w:val="center"/>
        <w:rPr>
          <w:rFonts w:cs="Times New Roman"/>
        </w:rPr>
      </w:pPr>
    </w:p>
    <w:p w:rsidRDefault="00952CAC" w:rsidP="00952CAC" w:rsidR="00952CAC">
      <w:pPr>
        <w:spacing w:after="0"/>
        <w:jc w:val="both"/>
        <w:rPr>
          <w:rFonts w:cs="Times New Roman"/>
        </w:rPr>
      </w:pPr>
    </w:p>
    <w:p w:rsidRDefault="00952CAC" w:rsidP="00952CAC" w:rsidR="00952CA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GEMINI j.d.o.o. za proizvodnju i usluge, „u stečaju“, iz Čakovca, Kralja Zvonimira br. 5, OIB: 64600767047, MBS: 070110113, kojeg zastupa stečajni upravitelj Krešimir </w:t>
      </w:r>
      <w:proofErr w:type="spellStart"/>
      <w:r>
        <w:t>Panjaković</w:t>
      </w:r>
      <w:proofErr w:type="spellEnd"/>
      <w:r>
        <w:t xml:space="preserve">, iz Osijeka, </w:t>
      </w:r>
      <w:proofErr w:type="spellStart"/>
      <w:r>
        <w:t>Gornjodravska</w:t>
      </w:r>
      <w:proofErr w:type="spellEnd"/>
      <w:r>
        <w:t xml:space="preserve"> obala br. 89a,</w:t>
      </w:r>
      <w:r>
        <w:rPr>
          <w:rFonts w:cs="Times New Roman"/>
        </w:rPr>
        <w:t xml:space="preserve"> povodom naknadno prijavljene tražbine vjerovnika, izvan ročišta 31. siječnja 2017.</w:t>
      </w:r>
    </w:p>
    <w:p w:rsidRDefault="00952CAC" w:rsidP="00952CAC" w:rsidR="00952CAC">
      <w:pPr>
        <w:spacing w:after="0"/>
        <w:jc w:val="both"/>
        <w:rPr>
          <w:rFonts w:cs="Times New Roman"/>
        </w:rPr>
      </w:pPr>
    </w:p>
    <w:p w:rsidRDefault="00952CAC" w:rsidP="00952CAC" w:rsidR="00952CAC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 j e</w:t>
      </w:r>
    </w:p>
    <w:p w:rsidRDefault="00234429" w:rsidP="00952CAC" w:rsidR="00234429">
      <w:pPr>
        <w:spacing w:after="0"/>
        <w:jc w:val="center"/>
        <w:rPr>
          <w:rFonts w:cs="Times New Roman"/>
        </w:rPr>
      </w:pPr>
    </w:p>
    <w:p w:rsidRDefault="00952CAC" w:rsidP="00952CAC" w:rsidR="00952CA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O d b a c u j e    s e    kao nepravodobna p</w:t>
      </w:r>
      <w:r w:rsidR="00387B23">
        <w:rPr>
          <w:rFonts w:cs="Times New Roman"/>
        </w:rPr>
        <w:t>rijava tražbine vjerovnika ŽELJKA GRABARA</w:t>
      </w:r>
      <w:r>
        <w:rPr>
          <w:rFonts w:cs="Times New Roman"/>
        </w:rPr>
        <w:t>,</w:t>
      </w:r>
      <w:r w:rsidR="00387B23">
        <w:rPr>
          <w:rFonts w:cs="Times New Roman"/>
        </w:rPr>
        <w:t xml:space="preserve"> iz Podturena, Čakovečka br. 32,</w:t>
      </w:r>
      <w:r>
        <w:rPr>
          <w:rFonts w:cs="Times New Roman"/>
        </w:rPr>
        <w:t xml:space="preserve"> </w:t>
      </w:r>
      <w:r w:rsidR="00387B23">
        <w:rPr>
          <w:rFonts w:cs="Times New Roman"/>
        </w:rPr>
        <w:t>OIB: 80067276056.</w:t>
      </w:r>
    </w:p>
    <w:p w:rsidRDefault="00234429" w:rsidP="00952CAC" w:rsidR="00234429">
      <w:pPr>
        <w:spacing w:after="0"/>
        <w:jc w:val="both"/>
        <w:rPr>
          <w:rFonts w:cs="Times New Roman"/>
        </w:rPr>
      </w:pPr>
    </w:p>
    <w:p w:rsidRDefault="00952CAC" w:rsidP="00952CAC" w:rsidR="00952CAC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234429" w:rsidP="00952CAC" w:rsidR="00234429">
      <w:pPr>
        <w:spacing w:after="0"/>
        <w:jc w:val="center"/>
        <w:rPr>
          <w:rFonts w:cs="Times New Roman"/>
        </w:rPr>
      </w:pPr>
    </w:p>
    <w:p w:rsidRDefault="00952CAC" w:rsidP="00952CAC" w:rsidR="00952CA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 w:rsidR="00331EE1">
        <w:rPr>
          <w:rFonts w:cs="Times New Roman"/>
        </w:rPr>
        <w:t>Stečajni je upravitelj podnescima</w:t>
      </w:r>
      <w:r>
        <w:rPr>
          <w:rFonts w:cs="Times New Roman"/>
        </w:rPr>
        <w:t xml:space="preserve"> od</w:t>
      </w:r>
      <w:r w:rsidR="00331EE1">
        <w:rPr>
          <w:rFonts w:cs="Times New Roman"/>
        </w:rPr>
        <w:t xml:space="preserve"> 2. siječnja 2017, te 31. siječnja 2017</w:t>
      </w:r>
      <w:r>
        <w:rPr>
          <w:rFonts w:cs="Times New Roman"/>
        </w:rPr>
        <w:t>. obavijestio ovaj sud da je zapri</w:t>
      </w:r>
      <w:r w:rsidR="00331EE1">
        <w:rPr>
          <w:rFonts w:cs="Times New Roman"/>
        </w:rPr>
        <w:t>mio prijavu tražbine vjerovnika</w:t>
      </w:r>
      <w:r>
        <w:rPr>
          <w:rFonts w:cs="Times New Roman"/>
        </w:rPr>
        <w:t>, da je i</w:t>
      </w:r>
      <w:r w:rsidR="00331EE1">
        <w:rPr>
          <w:rFonts w:cs="Times New Roman"/>
        </w:rPr>
        <w:t>sta nepravodobna jer je predana na poštu 15. prosinca 2016., pa da je stoga podnesena</w:t>
      </w:r>
      <w:r>
        <w:rPr>
          <w:rFonts w:cs="Times New Roman"/>
        </w:rPr>
        <w:t xml:space="preserve"> izvan roka od 60 dana od dana objave rješenja o otvaranju stečajnog postupka na e-Oglasnoj ploči ovoga suda, te je predložio da se ista odbaci.</w:t>
      </w:r>
    </w:p>
    <w:p w:rsidRDefault="00952CAC" w:rsidP="00952CAC" w:rsidR="00952CAC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Odredbom članka 129. Stečajnog zakona (Narodne novine br. 71/15). propisano je, između ostalog, da rješenje o otvaranju stečajnoga postupka osobito mora sadržavati poziv vjerovnicima da stečajnom upravitelju u roku od 60 dana od dana objave toga rješenja u skladu s pravilima ovoga Zakona o prijavi tražbina prijave svoje tražbine.</w:t>
      </w:r>
    </w:p>
    <w:p w:rsidRDefault="00952CAC" w:rsidP="00952CAC" w:rsidR="00952CA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Sud je u ovom stečajnom postupku rješenjem poslovni broj 6 St-872/15-29 od 29. kolovoza 2016. otvorio stečajni postupak nad stečajnim dužnikom GEMINI j.d.o.o. iz Čakovca, te su tim rješenjem ujedno pozvani vjerovnici stečajnog dužnika da u roku od 60 dana od dana objave tog rješenja na e-Oglasnoj ploči ovoga suda stečajnom upravitelju prijave svoje tražbine.</w:t>
      </w:r>
    </w:p>
    <w:p w:rsidRDefault="00952CAC" w:rsidP="00952CAC" w:rsidR="00C97698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Uvidom u p</w:t>
      </w:r>
      <w:r w:rsidR="00C97698">
        <w:rPr>
          <w:rFonts w:cs="Times New Roman"/>
        </w:rPr>
        <w:t xml:space="preserve">rijavu tražbine vjerovnika Željka Grabara </w:t>
      </w:r>
      <w:r>
        <w:rPr>
          <w:rFonts w:cs="Times New Roman"/>
        </w:rPr>
        <w:t>s pri</w:t>
      </w:r>
      <w:r w:rsidR="00C97698">
        <w:rPr>
          <w:rFonts w:cs="Times New Roman"/>
        </w:rPr>
        <w:t>padajućim prilozima (listovi  84-94 i 109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</w:rPr>
        <w:t xml:space="preserve">spisa) sud je utvrdio da je navedenu prijavu tražbine </w:t>
      </w:r>
      <w:r w:rsidR="00C97698">
        <w:rPr>
          <w:rFonts w:cs="Times New Roman"/>
        </w:rPr>
        <w:t xml:space="preserve"> vjerovnik Željko Grabar predao preporučeno na poštu 15. prosinca 2016.  </w:t>
      </w:r>
    </w:p>
    <w:p w:rsidRDefault="00952CAC" w:rsidP="00952CAC" w:rsidR="00952CA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Radi navedenog, a budući da j</w:t>
      </w:r>
      <w:r w:rsidR="00C97698">
        <w:rPr>
          <w:rFonts w:cs="Times New Roman"/>
        </w:rPr>
        <w:t>e predmetno</w:t>
      </w:r>
      <w:r>
        <w:rPr>
          <w:rFonts w:cs="Times New Roman"/>
        </w:rPr>
        <w:t xml:space="preserve"> rješenje ovoga suda o otvaranju stečajnog postupka bilo objavljeno na mrežnoj stran</w:t>
      </w:r>
      <w:r w:rsidR="00BE4EE5">
        <w:rPr>
          <w:rFonts w:cs="Times New Roman"/>
        </w:rPr>
        <w:t>ici e-Oglasna ploča ovoga suda 29. kolovoza</w:t>
      </w:r>
      <w:r>
        <w:rPr>
          <w:rFonts w:cs="Times New Roman"/>
        </w:rPr>
        <w:t xml:space="preserve"> 2016., to je protekao zakonom propisani rok od 60 dana u kojem su vjerovnici trebali prijaviti svoje tražbine stečajnom upravitelju.</w:t>
      </w:r>
    </w:p>
    <w:p w:rsidRDefault="00952CAC" w:rsidP="00952CAC" w:rsidR="00952CA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lastRenderedPageBreak/>
        <w:t>Zbog svega iznijetog valjalo je temeljem odredbe čl. 257. st. 6. SZ-a, odlučiti kao u izreci ovog rješenja.</w:t>
      </w:r>
    </w:p>
    <w:p w:rsidRDefault="00BE4EE5" w:rsidP="00952CAC" w:rsidR="00BE4EE5">
      <w:pPr>
        <w:spacing w:after="0"/>
        <w:ind w:firstLine="708"/>
        <w:jc w:val="both"/>
        <w:rPr>
          <w:rFonts w:cs="Times New Roman"/>
        </w:rPr>
      </w:pPr>
    </w:p>
    <w:p w:rsidRDefault="00234429" w:rsidP="00952CAC" w:rsidR="00234429">
      <w:pPr>
        <w:spacing w:after="0"/>
        <w:ind w:firstLine="708"/>
        <w:jc w:val="both"/>
        <w:rPr>
          <w:rFonts w:cs="Times New Roman"/>
        </w:rPr>
      </w:pPr>
    </w:p>
    <w:p w:rsidRDefault="00952CAC" w:rsidP="00952CAC" w:rsidR="00952CAC">
      <w:pPr>
        <w:spacing w:after="0"/>
        <w:ind w:firstLine="708"/>
        <w:jc w:val="center"/>
        <w:rPr>
          <w:rFonts w:cs="Times New Roman"/>
        </w:rPr>
      </w:pPr>
      <w:r>
        <w:rPr>
          <w:rFonts w:cs="Times New Roman"/>
        </w:rPr>
        <w:t>U Varaždinu, 31. siječnja 2017.</w:t>
      </w:r>
    </w:p>
    <w:p w:rsidRDefault="00234429" w:rsidP="00952CAC" w:rsidR="00234429">
      <w:pPr>
        <w:spacing w:after="0"/>
        <w:ind w:firstLine="708"/>
        <w:jc w:val="center"/>
        <w:rPr>
          <w:rFonts w:cs="Times New Roman"/>
        </w:rPr>
      </w:pPr>
    </w:p>
    <w:p w:rsidRDefault="00952CAC" w:rsidP="00952CAC" w:rsidR="00952CAC">
      <w:pPr>
        <w:spacing w:after="0"/>
        <w:ind w:firstLine="708"/>
        <w:jc w:val="center"/>
        <w:rPr>
          <w:rFonts w:cs="Times New Roman"/>
        </w:rPr>
      </w:pPr>
    </w:p>
    <w:p w:rsidRDefault="00952CAC" w:rsidP="00952CAC" w:rsidR="00952CAC">
      <w:pPr>
        <w:spacing w:after="0"/>
        <w:ind w:firstLine="708" w:left="5664"/>
        <w:jc w:val="both"/>
        <w:rPr>
          <w:rFonts w:cs="Times New Roman"/>
        </w:rPr>
      </w:pPr>
      <w:r>
        <w:rPr>
          <w:rFonts w:cs="Times New Roman"/>
        </w:rPr>
        <w:t xml:space="preserve"> SUDAC :</w:t>
      </w:r>
    </w:p>
    <w:p w:rsidRDefault="00234429" w:rsidP="00952CAC" w:rsidR="00234429">
      <w:pPr>
        <w:spacing w:after="0"/>
        <w:ind w:firstLine="708" w:left="5664"/>
        <w:jc w:val="both"/>
        <w:rPr>
          <w:rFonts w:cs="Times New Roman"/>
        </w:rPr>
      </w:pPr>
    </w:p>
    <w:p w:rsidRDefault="00952CAC" w:rsidP="00952CAC" w:rsidR="00952CAC">
      <w:pPr>
        <w:spacing w:after="0"/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   Hugo </w:t>
      </w:r>
      <w:proofErr w:type="spellStart"/>
      <w:r>
        <w:rPr>
          <w:rFonts w:cs="Times New Roman"/>
        </w:rPr>
        <w:t>Wedemeyer</w:t>
      </w:r>
      <w:proofErr w:type="spellEnd"/>
      <w:r>
        <w:rPr>
          <w:rFonts w:cs="Times New Roman"/>
        </w:rPr>
        <w:t>, v.r.</w:t>
      </w:r>
    </w:p>
    <w:p w:rsidRDefault="00234429" w:rsidP="00952CAC" w:rsidR="00234429">
      <w:pPr>
        <w:spacing w:after="0"/>
        <w:ind w:firstLine="708" w:left="4956"/>
        <w:jc w:val="both"/>
        <w:rPr>
          <w:rFonts w:cs="Times New Roman"/>
        </w:rPr>
      </w:pPr>
    </w:p>
    <w:p w:rsidRDefault="00133A82" w:rsidP="00952CAC" w:rsidR="00133A82">
      <w:pPr>
        <w:spacing w:after="0"/>
        <w:ind w:firstLine="708" w:left="4956"/>
        <w:jc w:val="both"/>
        <w:rPr>
          <w:rFonts w:cs="Times New Roman"/>
        </w:rPr>
      </w:pPr>
    </w:p>
    <w:p w:rsidRDefault="00952CAC" w:rsidP="00952CAC" w:rsidR="00952CAC">
      <w:pPr>
        <w:spacing w:after="0"/>
        <w:ind w:firstLine="708" w:left="4956"/>
        <w:jc w:val="both"/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</w:p>
    <w:p w:rsidRDefault="00D95142" w:rsidP="00952CAC" w:rsidR="00D95142">
      <w:pPr>
        <w:spacing w:after="0"/>
        <w:rPr>
          <w:rFonts w:cs="Times New Roman"/>
          <w:u w:val="single"/>
        </w:rPr>
      </w:pPr>
    </w:p>
    <w:p w:rsidRDefault="00D95142" w:rsidP="00952CAC" w:rsidR="00D95142">
      <w:pPr>
        <w:spacing w:after="0"/>
        <w:rPr>
          <w:rFonts w:cs="Times New Roman"/>
          <w:u w:val="single"/>
        </w:rPr>
      </w:pPr>
    </w:p>
    <w:p w:rsidRDefault="00952CAC" w:rsidP="00952CAC" w:rsidR="00952CAC">
      <w:pPr>
        <w:spacing w:after="0"/>
        <w:rPr>
          <w:rFonts w:cs="Times New Roman"/>
          <w:u w:val="single"/>
        </w:rPr>
      </w:pPr>
      <w:r>
        <w:rPr>
          <w:rFonts w:cs="Times New Roman"/>
          <w:u w:val="single"/>
        </w:rPr>
        <w:t>UPUTA   O   PRAVNOM   LIJEKU :</w:t>
      </w:r>
    </w:p>
    <w:p w:rsidRDefault="00811C46" w:rsidP="00952CAC" w:rsidR="00811C46">
      <w:pPr>
        <w:spacing w:after="0"/>
        <w:rPr>
          <w:rFonts w:cs="Times New Roman"/>
          <w:u w:val="single"/>
        </w:rPr>
      </w:pPr>
    </w:p>
    <w:p w:rsidRDefault="00952CAC" w:rsidP="00952CAC" w:rsidR="00952CAC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Protiv ovog rješenja, pravo žalbe imaju stečajni upravitelj i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vjerovnici. Žalba se podnosi ovom sudu u četiri (4) primjerka u roku osam (8) dana od dana dostave rješenja, a o žalbi odlučuje Visoki trgovački sud Republike Hrvatske u Zagrebu.</w:t>
      </w:r>
    </w:p>
    <w:p w:rsidRDefault="00234429" w:rsidP="00952CAC" w:rsidR="00234429">
      <w:pPr>
        <w:spacing w:after="0"/>
        <w:jc w:val="both"/>
        <w:rPr>
          <w:rFonts w:cs="Times New Roman"/>
        </w:rPr>
      </w:pPr>
    </w:p>
    <w:p w:rsidRDefault="00234429" w:rsidP="00952CAC" w:rsidR="00234429">
      <w:pPr>
        <w:spacing w:after="0"/>
        <w:jc w:val="both"/>
        <w:rPr>
          <w:rFonts w:cs="Times New Roman"/>
        </w:rPr>
      </w:pPr>
    </w:p>
    <w:p w:rsidRDefault="00952CAC" w:rsidP="00952CAC" w:rsidR="00952CA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DNA : </w:t>
      </w:r>
    </w:p>
    <w:p w:rsidRDefault="00D95142" w:rsidP="00952CAC" w:rsidR="00D95142">
      <w:pPr>
        <w:spacing w:after="0"/>
        <w:jc w:val="both"/>
        <w:rPr>
          <w:rFonts w:cs="Times New Roman"/>
        </w:rPr>
      </w:pPr>
    </w:p>
    <w:p w:rsidRDefault="00952CAC" w:rsidP="00952CAC" w:rsidR="00952CA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Stečajni upravitelj </w:t>
      </w:r>
      <w:r>
        <w:t xml:space="preserve">Krešimir </w:t>
      </w:r>
      <w:proofErr w:type="spellStart"/>
      <w:r>
        <w:t>Panjaković</w:t>
      </w:r>
      <w:proofErr w:type="spellEnd"/>
      <w:r>
        <w:t xml:space="preserve">, iz Osijeka, </w:t>
      </w:r>
      <w:proofErr w:type="spellStart"/>
      <w:r>
        <w:t>Gornjodravska</w:t>
      </w:r>
      <w:proofErr w:type="spellEnd"/>
      <w:r>
        <w:t xml:space="preserve"> obala br. 89a,</w:t>
      </w:r>
    </w:p>
    <w:p w:rsidRDefault="00D95142" w:rsidP="00952CAC" w:rsidR="00D95142">
      <w:pPr>
        <w:spacing w:after="0"/>
        <w:jc w:val="both"/>
        <w:rPr>
          <w:rFonts w:cs="Times New Roman"/>
        </w:rPr>
      </w:pPr>
    </w:p>
    <w:p w:rsidRDefault="00811C46" w:rsidP="00952CAC" w:rsidR="00811C46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Vjerovnik </w:t>
      </w:r>
      <w:r>
        <w:rPr>
          <w:rFonts w:cs="Times New Roman"/>
        </w:rPr>
        <w:t>ŽEL</w:t>
      </w:r>
      <w:r>
        <w:rPr>
          <w:rFonts w:cs="Times New Roman"/>
        </w:rPr>
        <w:t>JKO GRABAR</w:t>
      </w:r>
      <w:r>
        <w:rPr>
          <w:rFonts w:cs="Times New Roman"/>
        </w:rPr>
        <w:t>, iz Podturena, Čakovečka br. 32,</w:t>
      </w:r>
      <w:r>
        <w:rPr>
          <w:rFonts w:cs="Times New Roman"/>
        </w:rPr>
        <w:t xml:space="preserve"> kojeg zastupa </w:t>
      </w:r>
    </w:p>
    <w:p w:rsidRDefault="00811C46" w:rsidP="00952CAC" w:rsidR="00952CAC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punomoćnik </w:t>
      </w:r>
      <w:r w:rsidR="00C00075">
        <w:rPr>
          <w:rFonts w:cs="Times New Roman"/>
        </w:rPr>
        <w:t xml:space="preserve">Marija </w:t>
      </w:r>
      <w:proofErr w:type="spellStart"/>
      <w:r w:rsidR="00C00075">
        <w:rPr>
          <w:rFonts w:cs="Times New Roman"/>
        </w:rPr>
        <w:t>Drča</w:t>
      </w:r>
      <w:proofErr w:type="spellEnd"/>
      <w:r w:rsidR="00C00075">
        <w:rPr>
          <w:rFonts w:cs="Times New Roman"/>
        </w:rPr>
        <w:t>, odvjetnica iz Zagreba, Ilica br. 69</w:t>
      </w:r>
      <w:r w:rsidR="00952CAC">
        <w:rPr>
          <w:rFonts w:cs="Times New Roman"/>
        </w:rPr>
        <w:t>,</w:t>
      </w:r>
    </w:p>
    <w:p w:rsidRDefault="00D95142" w:rsidP="00952CAC" w:rsidR="00D95142">
      <w:pPr>
        <w:spacing w:after="0"/>
        <w:jc w:val="both"/>
        <w:rPr>
          <w:rFonts w:cs="Times New Roman"/>
        </w:rPr>
      </w:pPr>
    </w:p>
    <w:p w:rsidRDefault="00952CAC" w:rsidP="00952CAC" w:rsidR="00952CAC">
      <w:pPr>
        <w:spacing w:after="0"/>
        <w:jc w:val="both"/>
        <w:rPr>
          <w:rFonts w:cs="Times New Roman"/>
        </w:rPr>
      </w:pPr>
      <w:r>
        <w:rPr>
          <w:rFonts w:cs="Times New Roman"/>
        </w:rPr>
        <w:t>e-Oglasna ploča ovoga suda.</w:t>
      </w:r>
    </w:p>
    <w:p w:rsidRDefault="00952CAC" w:rsidP="00952CAC" w:rsidR="00952CAC">
      <w:pPr>
        <w:spacing w:after="0"/>
        <w:jc w:val="both"/>
        <w:rPr>
          <w:rFonts w:cs="Times New Roman"/>
        </w:rPr>
      </w:pPr>
    </w:p>
    <w:p w:rsidRDefault="00234429" w:rsidP="00952CAC" w:rsidR="00234429">
      <w:pPr>
        <w:spacing w:after="0"/>
        <w:jc w:val="both"/>
        <w:rPr>
          <w:rFonts w:cs="Times New Roman"/>
        </w:rPr>
      </w:pPr>
    </w:p>
    <w:p w:rsidRDefault="00234429" w:rsidP="00952CAC" w:rsidR="00234429">
      <w:pPr>
        <w:spacing w:after="0"/>
        <w:jc w:val="both"/>
        <w:rPr>
          <w:rFonts w:cs="Times New Roman"/>
        </w:rPr>
      </w:pPr>
    </w:p>
    <w:p w:rsidRDefault="00952CAC" w:rsidP="00952CAC" w:rsidR="00952CAC">
      <w:pPr>
        <w:spacing w:after="0"/>
        <w:jc w:val="both"/>
        <w:rPr>
          <w:rFonts w:cs="Times New Roman"/>
        </w:rPr>
      </w:pPr>
      <w:r>
        <w:rPr>
          <w:rFonts w:cs="Times New Roman"/>
        </w:rPr>
        <w:t>Pisarnica – kal. pravomoćnosti - 8 dana.</w:t>
      </w:r>
    </w:p>
    <w:p w:rsidRDefault="00C00075" w:rsidP="00952CAC" w:rsidR="00C00075">
      <w:pPr>
        <w:spacing w:after="0"/>
        <w:jc w:val="both"/>
        <w:rPr>
          <w:rFonts w:cs="Times New Roman"/>
        </w:rPr>
      </w:pPr>
    </w:p>
    <w:p w:rsidRDefault="00C00075" w:rsidP="00952CAC" w:rsidR="00C00075">
      <w:pPr>
        <w:spacing w:after="0"/>
        <w:jc w:val="both"/>
        <w:rPr>
          <w:rFonts w:cs="Times New Roman"/>
        </w:rPr>
      </w:pPr>
    </w:p>
    <w:p w:rsidRDefault="00952CAC" w:rsidP="00952CAC" w:rsidR="00952CAC">
      <w:pPr>
        <w:spacing w:after="0"/>
        <w:ind w:firstLine="708"/>
        <w:jc w:val="center"/>
        <w:rPr>
          <w:rFonts w:cs="Times New Roman"/>
        </w:rPr>
      </w:pPr>
      <w:r>
        <w:rPr>
          <w:rFonts w:cs="Times New Roman"/>
        </w:rPr>
        <w:t>U Varaždinu, 31. siječnja 2017.</w:t>
      </w:r>
    </w:p>
    <w:p w:rsidRDefault="00952CAC" w:rsidP="00952CAC" w:rsidR="00952CAC">
      <w:pPr>
        <w:spacing w:after="0"/>
        <w:ind w:firstLine="708"/>
        <w:jc w:val="center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               SUDAC :</w:t>
      </w:r>
    </w:p>
    <w:p w:rsidRDefault="00CB0EA4" w:rsidP="00952CAC" w:rsidR="00CB0EA4">
      <w:pPr>
        <w:pStyle w:val="Naslovdokumenta"/>
        <w:spacing w:after="0" w:before="0"/>
      </w:pPr>
    </w:p>
    <w:p w:rsidRDefault="0071688E" w:rsidP="00952CAC" w:rsidR="0071688E">
      <w:pPr>
        <w:pStyle w:val="Poetniodjeljak"/>
        <w:spacing w:after="0" w:before="0"/>
      </w:pPr>
    </w:p>
    <w:p w:rsidRDefault="00A21F0D" w:rsidP="00952CAC" w:rsidR="00A21F0D">
      <w:pPr>
        <w:pStyle w:val="NormaleSPIS"/>
        <w:spacing w:after="0"/>
        <w:rPr>
          <w:noProof/>
        </w:rPr>
      </w:pPr>
    </w:p>
    <w:p w:rsidRDefault="00DA0242" w:rsidP="00952CAC" w:rsidR="00DA0242">
      <w:pPr>
        <w:pStyle w:val="ZapisniarPotpis"/>
        <w:spacing w:after="0" w:before="0"/>
      </w:pPr>
    </w:p>
    <w:sectPr w:rsidSect="0032366B" w:rsidR="00DA0242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0C3A" w:rsidP="00537B78" w:rsidR="00140C3A">
      <w:r>
        <w:separator/>
      </w:r>
    </w:p>
  </w:endnote>
  <w:endnote w:id="0" w:type="continuationSeparator">
    <w:p w:rsidRDefault="00140C3A" w:rsidP="00537B78" w:rsidR="00140C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9441141"/>
      <w:docPartObj>
        <w:docPartGallery w:val="Page Numbers (Bottom of Page)"/>
        <w:docPartUnique/>
      </w:docPartObj>
    </w:sdtPr>
    <w:sdtEndPr/>
    <w:sdtContent>
      <w:p w:rsidRDefault="00952CAC" w:rsidR="00952CA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3A82">
          <w:t>2</w:t>
        </w:r>
        <w:r>
          <w:fldChar w:fldCharType="end"/>
        </w:r>
      </w:p>
    </w:sdtContent>
  </w:sdt>
  <w:p w:rsidRDefault="00952CAC" w:rsidR="00952CA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0C3A" w:rsidP="00537B78" w:rsidR="00140C3A">
      <w:r>
        <w:separator/>
      </w:r>
    </w:p>
  </w:footnote>
  <w:footnote w:id="0" w:type="continuationSeparator">
    <w:p w:rsidRDefault="00140C3A" w:rsidP="00537B78" w:rsidR="00140C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CAC" w:rsidR="008333A9">
    <w:pPr>
      <w:pStyle w:val="Zaglavlje"/>
    </w:pPr>
    <w:r>
      <w:rPr>
        <w:rStyle w:val="PozadinaSvijetloCrvena"/>
        <w:shd w:fill="auto" w:color="auto" w:val="clear"/>
      </w:rPr>
      <w:t>POSL. BROJ : 6 St-872/15-44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4532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072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3A82"/>
    <w:rsid w:val="00134AA6"/>
    <w:rsid w:val="00137AA7"/>
    <w:rsid w:val="0014018B"/>
    <w:rsid w:val="00140C3A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429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1EE1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B23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1C46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2CAC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2C49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4EE5"/>
    <w:rsid w:val="00BE73D0"/>
    <w:rsid w:val="00BE7F83"/>
    <w:rsid w:val="00BF0C99"/>
    <w:rsid w:val="00BF445B"/>
    <w:rsid w:val="00BF5049"/>
    <w:rsid w:val="00BF6F89"/>
    <w:rsid w:val="00C00075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7698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142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3F16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713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St-872/2015-44</izvorni_sadrzaj>
    <derivirana_varijabla naziv="DomainObject.Oznaka_1">St-872/2015-44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</izvorni_sadrzaj>
    <derivirana_varijabla naziv="DomainObject.Predmet.Broj_1">872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St-872/2015</izvorni_sadrzaj>
    <derivirana_varijabla naziv="DomainObject.Predmet.OznakaBroj_1">St-872/2015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GEMINI jednostavno društvo s ograničenom odgovornošću za proizvodnju i usluge zastupanog po punomoćniku Stečajni upravitelj VELIMIR SLAMAR, dipl. oec.</izvorni_sadrzaj>
    <derivirana_varijabla naziv="DomainObject.Predmet.ProtustrankaFormated_1">  GEMINI jednostavno društvo s ograničenom odgovornošću za proizvodnju i usluge zastupanog po punomoćniku Stečajni upravitelj VELIMIR SLAMAR, dipl. oec.</derivirana_varijabla>
  </DomainObject.Predmet.ProtustrankaFormated>
  <DomainObject.Predmet.ProtustrankaFormatedOIB>
    <izvorni_sadrzaj>  GEMINI jednostavno društvo s ograničenom odgovornošću za proizvodnju i usluge, OIB 64600767047 zastupanog po punomoćniku Stečajni upravitelj VELIMIR SLAMAR, dipl. oec.</izvorni_sadrzaj>
    <derivirana_varijabla naziv="DomainObject.Predmet.ProtustrankaFormatedOIB_1">  GEMINI jednostavno društvo s ograničenom odgovornošću za proizvodnju i usluge, OIB 64600767047 zastupanog po punomoćniku Stečajni upravitelj VELIMIR SLAMAR, dipl. oec.</derivirana_varijabla>
  </DomainObject.Predmet.ProtustrankaFormatedOIB>
  <DomainObject.Predmet.ProtustrankaFormatedWithAdress>
    <izvorni_sadrzaj> GEMINI jednostavno društvo s ograničenom odgovornošću za proizvodnju i usluge, Kralja Zvonimira 5, 40000 Čakovec zastupanog po punomoćniku Stečajni upravitelj VELIMIR SLAMAR, dipl. oec.</izvorni_sadrzaj>
    <derivirana_varijabla naziv="DomainObject.Predmet.ProtustrankaFormatedWithAdress_1"> GEMINI jednostavno društvo s ograničenom odgovornošću za proizvodnju i usluge, Kralja Zvonimira 5, 40000 Čakovec zastupanog po punomoćniku Stečajni upravitelj VELIMIR SLAMAR, dipl. oec.</derivirana_varijabla>
  </DomainObject.Predmet.ProtustrankaFormatedWithAdress>
  <DomainObject.Predmet.ProtustrankaFormatedWithAdressOIB>
    <izvorni_sadrzaj> GEMINI jednostavno društvo s ograničenom odgovornošću za proizvodnju i usluge, OIB 64600767047, Kralja Zvonimira 5, 40000 Čakovec zastupanog po punomoćniku Stečajni upravitelj VELIMIR SLAMAR, dipl. oec.</izvorni_sadrzaj>
    <derivirana_varijabla naziv="DomainObject.Predmet.ProtustrankaFormatedWithAdressOIB_1"> GEMINI jednostavno društvo s ograničenom odgovornošću za proizvodnju i usluge, OIB 64600767047, Kralja Zvonimira 5, 40000 Čakovec zastupanog po punomoćniku Stečajni upravitelj VELIMIR SLAMAR, dipl. oec.</derivirana_varijabla>
  </DomainObject.Predmet.ProtustrankaFormatedWithAdressOIB>
  <DomainObject.Predmet.ProtustrankaWithAdress>
    <izvorni_sadrzaj>GEMINI jednostavno društvo s ograničenom odgovornošću za proizvodnju i usluge Kralja Zvonimira 5, 40000 Čakovec</izvorni_sadrzaj>
    <derivirana_varijabla naziv="DomainObject.Predmet.ProtustrankaWithAdress_1">GEMINI jednostavno društvo s ograničenom odgovornošću za proizvodnju i usluge Kralja Zvonimira 5, 40000 Čakovec</derivirana_varijabla>
  </DomainObject.Predmet.ProtustrankaWithAdress>
  <DomainObject.Predmet.ProtustrankaWithAdressOIB>
    <izvorni_sadrzaj>GEMINI jednostavno društvo s ograničenom odgovornošću za proizvodnju i usluge, OIB 64600767047, Kralja Zvonimira 5, 40000 Čakovec</izvorni_sadrzaj>
    <derivirana_varijabla naziv="DomainObject.Predmet.ProtustrankaWithAdressOIB_1">GEMINI jednostavno društvo s ograničenom odgovornošću za proizvodnju i usluge, OIB 64600767047, Kralja Zvonimira 5, 40000 Čakovec</derivirana_varijabla>
  </DomainObject.Predmet.ProtustrankaWithAdressOIB>
  <DomainObject.Predmet.ProtustrankaNazivFormated>
    <izvorni_sadrzaj>GEMINI jednostavno društvo s ograničenom odgovornošću za proizvodnju i usluge</izvorni_sadrzaj>
    <derivirana_varijabla naziv="DomainObject.Predmet.ProtustrankaNazivFormated_1">GEMINI jednostavno društvo s ograničenom odgovornošću za proizvodnju i usluge</derivirana_varijabla>
  </DomainObject.Predmet.ProtustrankaNazivFormated>
  <DomainObject.Predmet.ProtustrankaNazivFormatedOIB>
    <izvorni_sadrzaj>GEMINI jednostavno društvo s ograničenom odgovornošću za proizvodnju i usluge, OIB 64600767047</izvorni_sadrzaj>
    <derivirana_varijabla naziv="DomainObject.Predmet.ProtustrankaNazivFormatedOIB_1">GEMINI jednostavno društvo s ograničenom odgovornošću za proizvodnju i usluge, OIB 64600767047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66276.88</izvorni_sadrzaj>
    <derivirana_varijabla naziv="DomainObject.Predmet.TrenutnaVrijednost_1">66276.88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GEMINI jednostavno društvo s ograničenom odgovornošću za proizvodnju i usluge zastupanog po punomoćniku Stečajni upravitelj VELIMIR SLAMAR, dipl. oec.</item>
    </izvorni_sadrzaj>
    <derivirana_varijabla naziv="DomainObject.Predmet.ProtuStrankaListFormated_1">
      <item>GEMINI jednostavno društvo s ograničenom odgovornošću za proizvodnju i usluge zastupanog po punomoćniku Stečajni upravitelj VELIMIR SLAMAR, dipl. oec.</item>
    </derivirana_varijabla>
  </DomainObject.Predmet.ProtuStrankaListFormated>
  <DomainObject.Predmet.ProtuStrankaListFormatedOIB>
    <izvorni_sadrzaj>
      <item>GEMINI jednostavno društvo s ograničenom odgovornošću za proizvodnju i usluge, OIB 64600767047 zastupanog po punomoćniku Stečajni upravitelj VELIMIR SLAMAR, dipl. oec.</item>
    </izvorni_sadrzaj>
    <derivirana_varijabla naziv="DomainObject.Predmet.ProtuStrankaListFormatedOIB_1">
      <item>GEMINI jednostavno društvo s ograničenom odgovornošću za proizvodnju i usluge, OIB 64600767047 zastupanog po punomoćniku Stečajni upravitelj VELIMIR SLAMAR, dipl. oec.</item>
    </derivirana_varijabla>
  </DomainObject.Predmet.ProtuStrankaListFormatedOIB>
  <DomainObject.Predmet.ProtuStrankaListFormatedWithAdress>
    <izvorni_sadrzaj>
      <item>GEMINI jednostavno društvo s ograničenom odgovornošću za proizvodnju i usluge, Kralja Zvonimira 5, 40000 Čakovec zastupanog po punomoćniku Stečajni upravitelj VELIMIR SLAMAR, dipl. oec.</item>
    </izvorni_sadrzaj>
    <derivirana_varijabla naziv="DomainObject.Predmet.ProtuStrankaListFormatedWithAdress_1">
      <item>GEMINI jednostavno društvo s ograničenom odgovornošću za proizvodnju i usluge, Kralja Zvonimira 5, 40000 Čakovec zastupanog po punomoćniku Stečajni upravitelj VELIMIR SLAMAR, dipl. oec.</item>
    </derivirana_varijabla>
  </DomainObject.Predmet.ProtuStrankaListFormatedWithAdress>
  <DomainObject.Predmet.ProtuStrankaListFormatedWithAdressOIB>
    <izvorni_sadrzaj>
      <item>GEMINI jednostavno društvo s ograničenom odgovornošću za proizvodnju i usluge, OIB 64600767047, Kralja Zvonimira 5, 40000 Čakovec zastupanog po punomoćniku Stečajni upravitelj VELIMIR SLAMAR, dipl. oec.</item>
    </izvorni_sadrzaj>
    <derivirana_varijabla naziv="DomainObject.Predmet.ProtuStrankaListFormatedWithAdressOIB_1">
      <item>GEMINI jednostavno društvo s ograničenom odgovornošću za proizvodnju i usluge, OIB 64600767047, Kralja Zvonimira 5, 40000 Čakovec zastupanog po punomoćniku Stečajni upravitelj VELIMIR SLAMAR, dipl. oec.</item>
    </derivirana_varijabla>
  </DomainObject.Predmet.ProtuStrankaListFormatedWithAdressOIB>
  <DomainObject.Predmet.ProtuStrankaListNazivFormated>
    <izvorni_sadrzaj>
      <item>GEMINI jednostavno društvo s ograničenom odgovornošću za proizvodnju i usluge</item>
    </izvorni_sadrzaj>
    <derivirana_varijabla naziv="DomainObject.Predmet.ProtuStrankaListNazivFormated_1">
      <item>GEMINI jednostavno društvo s ograničenom odgovornošću za proizvodnju i usluge</item>
    </derivirana_varijabla>
  </DomainObject.Predmet.ProtuStrankaListNazivFormated>
  <DomainObject.Predmet.ProtuStrankaListNazivFormatedOIB>
    <izvorni_sadrzaj>
      <item>GEMINI jednostavno društvo s ograničenom odgovornošću za proizvodnju i usluge, OIB 64600767047</item>
    </izvorni_sadrzaj>
    <derivirana_varijabla naziv="DomainObject.Predmet.ProtuStrankaListNazivFormatedOIB_1">
      <item>GEMINI jednostavno društvo s ograničenom odgovornošću za proizvodnju i usluge, OIB 64600767047</item>
    </derivirana_varijabla>
  </DomainObject.Predmet.ProtuStrankaListNazivFormatedOIB>
  <DomainObject.Predmet.OstaliListFormated>
    <izvorni_sadrzaj>
      <item>Sudski registar</item>
      <item>MARIJAN TOPLIČANEC, direktor</item>
      <item>Stečajni upravitelj VELIMIR SLAMAR, dipl. oec. punomoćnik sudionika u postupku GEMINI jednostavno društvo s ograničenom odgovornošću za proizvodnju i usluge</item>
      <item>Mirjana Bogdanović-Kamber, zamjenik ŽDO</item>
      <item>Tibor Vegh, punomoćnik Čakovečkih mlinova d.d. Čakovec</item>
    </izvorni_sadrzaj>
    <derivirana_varijabla naziv="DomainObject.Predmet.OstaliListFormated_1">
      <item>Sudski registar</item>
      <item>MARIJAN TOPLIČANEC, direktor</item>
      <item>Stečajni upravitelj VELIMIR SLAMAR, dipl. oec. punomoćnik sudionika u postupku GEMINI jednostavno društvo s ograničenom odgovornošću za proizvodnju i usluge</item>
      <item>Mirjana Bogdanović-Kamber, zamjenik ŽDO</item>
      <item>Tibor Vegh, punomoćnik Čakovečkih mlinova d.d. Čakovec</item>
    </derivirana_varijabla>
  </DomainObject.Predmet.OstaliListFormated>
  <DomainObject.Predmet.OstaliListFormatedOIB>
    <izvorni_sadrzaj>
      <item>Sudski registar</item>
      <item>MARIJAN TOPLIČANEC, direktor</item>
      <item>Stečajni upravitelj VELIMIR SLAMAR, dipl. oec., OIB 69715502514 punomoćnik sudionika u postupku GEMINI jednostavno društvo s ograničenom odgovornošću za proizvodnju i usluge</item>
      <item>Mirjana Bogdanović-Kamber, zamjenik ŽDO</item>
      <item>Tibor Vegh, punomoćnik Čakovečkih mlinova d.d. Čakovec</item>
    </izvorni_sadrzaj>
    <derivirana_varijabla naziv="DomainObject.Predmet.OstaliListFormatedOIB_1">
      <item>Sudski registar</item>
      <item>MARIJAN TOPLIČANEC, direktor</item>
      <item>Stečajni upravitelj VELIMIR SLAMAR, dipl. oec., OIB 69715502514 punomoćnik sudionika u postupku GEMINI jednostavno društvo s ograničenom odgovornošću za proizvodnju i usluge</item>
      <item>Mirjana Bogdanović-Kamber, zamjenik ŽDO</item>
      <item>Tibor Vegh, punomoćnik Čakovečkih mlinova d.d. Čakovec</item>
    </derivirana_varijabla>
  </DomainObject.Predmet.OstaliListFormatedOIB>
  <DomainObject.Predmet.OstaliListFormatedWithAdress>
    <izvorni_sadrzaj>
      <item>Sudski registar</item>
      <item>MARIJAN TOPLIČANEC, direktor, ZAVNOH-a br. 25/C, 40000 Čakovec</item>
      <item>Stečajni upravitelj VELIMIR SLAMAR, dipl. oec., Miroslava Krleže br. 1/1, 42000 Varaždin punomoćnik sudionika u postupku GEMINI jednostavno društvo s ograničenom odgovornošću za proizvodnju i usluge</item>
      <item>Mirjana Bogdanović-Kamber, zamjenik ŽDO</item>
      <item>Tibor Vegh, punomoćnik Čakovečkih mlinova d.d. Čakovec</item>
    </izvorni_sadrzaj>
    <derivirana_varijabla naziv="DomainObject.Predmet.OstaliListFormatedWithAdress_1">
      <item>Sudski registar</item>
      <item>MARIJAN TOPLIČANEC, direktor, ZAVNOH-a br. 25/C, 40000 Čakovec</item>
      <item>Stečajni upravitelj VELIMIR SLAMAR, dipl. oec., Miroslava Krleže br. 1/1, 42000 Varaždin punomoćnik sudionika u postupku GEMINI jednostavno društvo s ograničenom odgovornošću za proizvodnju i usluge</item>
      <item>Mirjana Bogdanović-Kamber, zamjenik ŽDO</item>
      <item>Tibor Vegh, punomoćnik Čakovečkih mlinova d.d. Čakovec</item>
    </derivirana_varijabla>
  </DomainObject.Predmet.OstaliListFormatedWithAdress>
  <DomainObject.Predmet.OstaliListFormatedWithAdressOIB>
    <izvorni_sadrzaj>
      <item>Sudski registar</item>
      <item>MARIJAN TOPLIČANEC, direktor, ZAVNOH-a br. 25/C, 40000 Čakovec</item>
      <item>Stečajni upravitelj VELIMIR SLAMAR, dipl. oec., OIB 69715502514, Miroslava Krleže br. 1/1, 42000 Varaždin punomoćnik sudionika u postupku GEMINI jednostavno društvo s ograničenom odgovornošću za proizvodnju i usluge</item>
      <item>Mirjana Bogdanović-Kamber, zamjenik ŽDO</item>
      <item>Tibor Vegh, punomoćnik Čakovečkih mlinova d.d. Čakovec</item>
    </izvorni_sadrzaj>
    <derivirana_varijabla naziv="DomainObject.Predmet.OstaliListFormatedWithAdressOIB_1">
      <item>Sudski registar</item>
      <item>MARIJAN TOPLIČANEC, direktor, ZAVNOH-a br. 25/C, 40000 Čakovec</item>
      <item>Stečajni upravitelj VELIMIR SLAMAR, dipl. oec., OIB 69715502514, Miroslava Krleže br. 1/1, 42000 Varaždin punomoćnik sudionika u postupku GEMINI jednostavno društvo s ograničenom odgovornošću za proizvodnju i usluge</item>
      <item>Mirjana Bogdanović-Kamber, zamjenik ŽDO</item>
      <item>Tibor Vegh, punomoćnik Čakovečkih mlinova d.d. Čakovec</item>
    </derivirana_varijabla>
  </DomainObject.Predmet.OstaliListFormatedWithAdressOIB>
  <DomainObject.Predmet.OstaliListNazivFormated>
    <izvorni_sadrzaj>
      <item>Sudski registar</item>
      <item>MARIJAN TOPLIČANEC, direktor</item>
      <item>Stečajni upravitelj VELIMIR SLAMAR, dipl. oec.</item>
      <item>Mirjana Bogdanović-Kamber, zamjenik ŽDO</item>
      <item>Tibor Vegh, punomoćnik Čakovečkih mlinova d.d. Čakovec</item>
    </izvorni_sadrzaj>
    <derivirana_varijabla naziv="DomainObject.Predmet.OstaliListNazivFormated_1">
      <item>Sudski registar</item>
      <item>MARIJAN TOPLIČANEC, direktor</item>
      <item>Stečajni upravitelj VELIMIR SLAMAR, dipl. oec.</item>
      <item>Mirjana Bogdanović-Kamber, zamjenik ŽDO</item>
      <item>Tibor Vegh, punomoćnik Čakovečkih mlinova d.d. Čakovec</item>
    </derivirana_varijabla>
  </DomainObject.Predmet.OstaliListNazivFormated>
  <DomainObject.Predmet.OstaliListNazivFormatedOIB>
    <izvorni_sadrzaj>
      <item>Sudski registar</item>
      <item>MARIJAN TOPLIČANEC, direktor</item>
      <item>Stečajni upravitelj VELIMIR SLAMAR, dipl. oec., OIB 69715502514</item>
      <item>Mirjana Bogdanović-Kamber, zamjenik ŽDO</item>
      <item>Tibor Vegh, punomoćnik Čakovečkih mlinova d.d. Čakovec</item>
    </izvorni_sadrzaj>
    <derivirana_varijabla naziv="DomainObject.Predmet.OstaliListNazivFormatedOIB_1">
      <item>Sudski registar</item>
      <item>MARIJAN TOPLIČANEC, direktor</item>
      <item>Stečajni upravitelj VELIMIR SLAMAR, dipl. oec., OIB 69715502514</item>
      <item>Mirjana Bogdanović-Kamber, zamjenik ŽDO</item>
      <item>Tibor Vegh, punomoćnik Čakovečkih mlinova d.d.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St-872/2015-44</izvorni_sadrzaj>
    <derivirana_varijabla naziv="DomainObject.PoslovniBrojDokumenta_1">St-872/2015-44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GEMINI jednostavno društvo s ograničenom odgovornošću za proizvodnju i usluge</izvorni_sadrzaj>
    <derivirana_varijabla naziv="DomainObject.Predmet.ProtustrankaIDrugi_1">GEMINI jednostavno društvo s ograničenom odgovornošću za proizvodnju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GEMINI jednostavno društvo s ograničenom odgovornošću za proizvodnju i usluge, OIB 64600767047, Kralja Zvonimira 5, 40000 Čakovec</izvorni_sadrzaj>
    <derivirana_varijabla naziv="DomainObject.Predmet.ProtustrankaIDrugiAdressOIB_1">GEMINI jednostavno društvo s ograničenom odgovornošću za proizvodnju i usluge, OIB 64600767047, Kralja Zvonimira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GEMINI jednostavno društvo s ograničenom odgovornošću za proizvodnju i usluge</item>
      <item>Sudski registar</item>
      <item>MARIJAN TOPLIČANEC, direktor</item>
      <item>Stečajni upravitelj VELIMIR SLAMAR, dipl. oec.</item>
      <item>Mirjana Bogdanović-Kamber, zamjenik ŽDO</item>
      <item>Tibor Vegh, punomoćnik Čakovečkih mlinova d.d. Čakovec</item>
    </izvorni_sadrzaj>
    <derivirana_varijabla naziv="DomainObject.Predmet.SudioniciListNaziv_1">
      <item>Financijska agencija</item>
      <item>GEMINI jednostavno društvo s ograničenom odgovornošću za proizvodnju i usluge</item>
      <item>Sudski registar</item>
      <item>MARIJAN TOPLIČANEC, direktor</item>
      <item>Stečajni upravitelj VELIMIR SLAMAR, dipl. oec.</item>
      <item>Mirjana Bogdanović-Kamber, zamjenik ŽDO</item>
      <item>Tibor Vegh, punomoćnik Čakovečkih mlinova d.d. Čakovec</item>
    </derivirana_varijabla>
  </DomainObject.Predmet.SudioniciListNaziv>
  <DomainObject.Predmet.SudioniciListAdressOIB>
    <izvorni_sadrzaj>
      <item>Financijska agencija, OIB 85821130368, A. Cesarca 2,42000 Varaždin</item>
      <item>GEMINI jednostavno društvo s ograničenom odgovornošću za proizvodnju i usluge, OIB 64600767047, Kralja Zvonimira 5,40000 Čakovec</item>
      <item>Sudski registar</item>
      <item>MARIJAN TOPLIČANEC, direktor, ZAVNOH-a br. 25/C,40000 Čakovec</item>
      <item>Stečajni upravitelj VELIMIR SLAMAR, dipl. oec., OIB 69715502514, Miroslava Krleže br. 1/1,42000 Varaždin</item>
      <item>Mirjana Bogdanović-Kamber, zamjenik ŽDO</item>
      <item>Tibor Vegh, punomoćnik Čakovečkih mlinova d.d. Čakovec</item>
    </izvorni_sadrzaj>
    <derivirana_varijabla naziv="DomainObject.Predmet.SudioniciListAdressOIB_1">
      <item>Financijska agencija, OIB 85821130368, A. Cesarca 2,42000 Varaždin</item>
      <item>GEMINI jednostavno društvo s ograničenom odgovornošću za proizvodnju i usluge, OIB 64600767047, Kralja Zvonimira 5,40000 Čakovec</item>
      <item>Sudski registar</item>
      <item>MARIJAN TOPLIČANEC, direktor, ZAVNOH-a br. 25/C,40000 Čakovec</item>
      <item>Stečajni upravitelj VELIMIR SLAMAR, dipl. oec., OIB 69715502514, Miroslava Krleže br. 1/1,42000 Varaždin</item>
      <item>Mirjana Bogdanović-Kamber, zamjenik ŽDO</item>
      <item>Tibor Vegh, punomoćnik Čakovečkih mlinova d.d.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C61670C-6E55-4566-B279-14EF88A30A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2571</properties:Characters>
  <properties:Lines>87</properties:Lines>
  <properties:Paragraphs>28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2017-01-31T12:56:00Z</cp:lastPrinted>
  <dcterms:modified xmlns:xsi="http://www.w3.org/2001/XMLSchema-instance" xsi:type="dcterms:W3CDTF">2017-01-31T12:57:00Z</dcterms:modified>
  <cp:revision>19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St-872/2015-44 / Odluka - Rješenje - odbačena prijava tražbine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