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6532" w14:paraId="3f8653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D7F5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St-6708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1D03" w:rsidRP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GA BIJELA TEHNIKA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Zagrebačka cesta 233, OIB: </w:t>
      </w:r>
      <w:r w:rsidR="00D31D03" w:rsidRP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34107183611</w:t>
      </w:r>
      <w:r w:rsid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1D03" w:rsidRP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GA BIJELA TEHNIKA d.o.o.</w:t>
      </w:r>
      <w:r w:rsid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Zagrebačka cesta 233, OIB: </w:t>
      </w:r>
      <w:r w:rsidR="00D31D03" w:rsidRP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34107183611</w:t>
      </w:r>
      <w:r w:rsidR="00D31D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20.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31D03" w:rsidP="00D31D03" w:rsidR="00D31D0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St-356/15 utvrđeno je da j</w:t>
      </w:r>
      <w:r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nad navedenim predloženim dužnikom već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pokrenut prethodni postupak</w:t>
      </w:r>
      <w:r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radi utvrđivanja uvjeta za otvaranje stečajnog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rješenjem od 12. lipnja 2015.</w:t>
      </w:r>
    </w:p>
    <w:p w:rsidRDefault="00D31D03" w:rsidP="00D31D03" w:rsidR="00D31D03" w:rsidRPr="00D31D0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stav. 1.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lo skupno namirenje vjerovnika.</w:t>
      </w:r>
    </w:p>
    <w:p w:rsidRDefault="003F7FB7" w:rsidP="00D31D03" w:rsidR="000C4A6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Kako s</w:t>
      </w:r>
      <w:r w:rsidR="00D31D03"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dakle nad predloženim stečajnim dužnikom već vodi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prethodni</w:t>
      </w:r>
      <w:r w:rsidR="00D31D03"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postupak, a kako nema uvjeta za spajanje predmeta zbog gore navedenog, to je odlučeno kao u izreci rješenja temeljem </w:t>
      </w:r>
      <w:r w:rsidR="004105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odredbe čl. 288.st.2.</w:t>
      </w:r>
      <w:r w:rsidR="00D31D03"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53/91, 91/92, 112/99, 88/01, 117/03, 88/05, 2/07, 84/08, 96/08, 123/08, 57/11, 148/11-pročišćeni tekst i 25/13)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a u svezi s čl. 10</w:t>
      </w:r>
      <w:r w:rsidR="00D31D03" w:rsidRPr="00D31D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SZ-a.</w:t>
      </w:r>
    </w:p>
    <w:p w:rsidRDefault="00D31D03" w:rsidP="00BA36F5" w:rsidR="00D31D0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F7FB7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0DC4"/>
    <w:rsid w:val="000A7FDE"/>
    <w:rsid w:val="000C4A65"/>
    <w:rsid w:val="0012132B"/>
    <w:rsid w:val="0017646E"/>
    <w:rsid w:val="0028717D"/>
    <w:rsid w:val="002B5FFE"/>
    <w:rsid w:val="003928AF"/>
    <w:rsid w:val="00393011"/>
    <w:rsid w:val="003A1F20"/>
    <w:rsid w:val="003C0253"/>
    <w:rsid w:val="003F7FB7"/>
    <w:rsid w:val="0041054E"/>
    <w:rsid w:val="00461F04"/>
    <w:rsid w:val="004C38AA"/>
    <w:rsid w:val="0050115D"/>
    <w:rsid w:val="005727D3"/>
    <w:rsid w:val="00604F51"/>
    <w:rsid w:val="006A7C4C"/>
    <w:rsid w:val="00741848"/>
    <w:rsid w:val="007659BE"/>
    <w:rsid w:val="007E7B9C"/>
    <w:rsid w:val="009D1BD2"/>
    <w:rsid w:val="009F41A1"/>
    <w:rsid w:val="009F7260"/>
    <w:rsid w:val="00A15DB0"/>
    <w:rsid w:val="00A3609A"/>
    <w:rsid w:val="00A362F8"/>
    <w:rsid w:val="00BA36F5"/>
    <w:rsid w:val="00BE3395"/>
    <w:rsid w:val="00C13481"/>
    <w:rsid w:val="00C537FD"/>
    <w:rsid w:val="00C64D92"/>
    <w:rsid w:val="00C9607A"/>
    <w:rsid w:val="00CA6C01"/>
    <w:rsid w:val="00D31D03"/>
    <w:rsid w:val="00D91AA2"/>
    <w:rsid w:val="00DA38AC"/>
    <w:rsid w:val="00DC1676"/>
    <w:rsid w:val="00DE5400"/>
    <w:rsid w:val="00DE71BE"/>
    <w:rsid w:val="00DF4FA7"/>
    <w:rsid w:val="00EC61CA"/>
    <w:rsid w:val="00ED7F5C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0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D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40D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40D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40D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0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D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40D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40D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40D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6708</izvorni_sadrzaj>
    <derivirana_varijabla naziv="DomainObject.Predmet.Broj_1">6708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St-6708/2015</izvorni_sadrzaj>
    <derivirana_varijabla naziv="DomainObject.Predmet.OznakaBroj_1">St-6708/2015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 BIJELA TEHNIKA d.o.o.</izvorni_sadrzaj>
    <derivirana_varijabla naziv="DomainObject.Predmet.ProtustrankaFormated_1">  GA BIJELA TEHNIKA d.o.o.</derivirana_varijabla>
  </DomainObject.Predmet.ProtustrankaFormated>
  <DomainObject.Predmet.ProtustrankaFormatedOIB>
    <izvorni_sadrzaj>  GA BIJELA TEHNIKA d.o.o., OIB 34107183611</izvorni_sadrzaj>
    <derivirana_varijabla naziv="DomainObject.Predmet.ProtustrankaFormatedOIB_1">  GA BIJELA TEHNIKA d.o.o., OIB 34107183611</derivirana_varijabla>
  </DomainObject.Predmet.ProtustrankaFormatedOIB>
  <DomainObject.Predmet.ProtustrankaFormatedWithAdress>
    <izvorni_sadrzaj> GA BIJELA TEHNIKA d.o.o., Zagrebačka cesta 233, 10000 Zagreb</izvorni_sadrzaj>
    <derivirana_varijabla naziv="DomainObject.Predmet.ProtustrankaFormatedWithAdress_1"> GA BIJELA TEHNIKA d.o.o., Zagrebačka cesta 233, 10000 Zagreb</derivirana_varijabla>
  </DomainObject.Predmet.ProtustrankaFormatedWithAdress>
  <DomainObject.Predmet.ProtustrankaFormatedWithAdressOIB>
    <izvorni_sadrzaj> GA BIJELA TEHNIKA d.o.o., OIB 34107183611, Zagrebačka cesta 233, 10000 Zagreb</izvorni_sadrzaj>
    <derivirana_varijabla naziv="DomainObject.Predmet.ProtustrankaFormatedWithAdressOIB_1"> GA BIJELA TEHNIKA d.o.o., OIB 34107183611, Zagrebačka cesta 233, 10000 Zagreb</derivirana_varijabla>
  </DomainObject.Predmet.ProtustrankaFormatedWithAdressOIB>
  <DomainObject.Predmet.ProtustrankaWithAdress>
    <izvorni_sadrzaj>GA BIJELA TEHNIKA d.o.o. Zagrebačka cesta 233, 10000 Zagreb</izvorni_sadrzaj>
    <derivirana_varijabla naziv="DomainObject.Predmet.ProtustrankaWithAdress_1">GA BIJELA TEHNIKA d.o.o. Zagrebačka cesta 233, 10000 Zagreb</derivirana_varijabla>
  </DomainObject.Predmet.ProtustrankaWithAdress>
  <DomainObject.Predmet.ProtustrankaWithAdressOIB>
    <izvorni_sadrzaj>GA BIJELA TEHNIKA d.o.o., OIB 34107183611, Zagrebačka cesta 233, 10000 Zagreb</izvorni_sadrzaj>
    <derivirana_varijabla naziv="DomainObject.Predmet.ProtustrankaWithAdressOIB_1">GA BIJELA TEHNIKA d.o.o., OIB 34107183611, Zagrebačka cesta 233, 10000 Zagreb</derivirana_varijabla>
  </DomainObject.Predmet.ProtustrankaWithAdressOIB>
  <DomainObject.Predmet.ProtustrankaNazivFormated>
    <izvorni_sadrzaj>GA BIJELA TEHNIKA d.o.o.</izvorni_sadrzaj>
    <derivirana_varijabla naziv="DomainObject.Predmet.ProtustrankaNazivFormated_1">GA BIJELA TEHNIKA d.o.o.</derivirana_varijabla>
  </DomainObject.Predmet.ProtustrankaNazivFormated>
  <DomainObject.Predmet.ProtustrankaNazivFormatedOIB>
    <izvorni_sadrzaj>GA BIJELA TEHNIKA d.o.o., OIB 34107183611</izvorni_sadrzaj>
    <derivirana_varijabla naziv="DomainObject.Predmet.ProtustrankaNazivFormatedOIB_1">GA BIJELA TEHNIKA d.o.o., OIB 34107183611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 BIJELA TEHNIKA d.o.o.</item>
    </izvorni_sadrzaj>
    <derivirana_varijabla naziv="DomainObject.Predmet.ProtuStrankaListFormated_1">
      <item>GA BIJELA TEHNIKA d.o.o.</item>
    </derivirana_varijabla>
  </DomainObject.Predmet.ProtuStrankaListFormated>
  <DomainObject.Predmet.ProtuStrankaListFormatedOIB>
    <izvorni_sadrzaj>
      <item>GA BIJELA TEHNIKA d.o.o., OIB 34107183611</item>
    </izvorni_sadrzaj>
    <derivirana_varijabla naziv="DomainObject.Predmet.ProtuStrankaListFormatedOIB_1">
      <item>GA BIJELA TEHNIKA d.o.o., OIB 34107183611</item>
    </derivirana_varijabla>
  </DomainObject.Predmet.ProtuStrankaListFormatedOIB>
  <DomainObject.Predmet.ProtuStrankaListFormatedWithAdress>
    <izvorni_sadrzaj>
      <item>GA BIJELA TEHNIKA d.o.o., Zagrebačka cesta 233, 10000 Zagreb</item>
    </izvorni_sadrzaj>
    <derivirana_varijabla naziv="DomainObject.Predmet.ProtuStrankaListFormatedWithAdress_1">
      <item>GA BIJELA TEHNIKA d.o.o., Zagrebačka cesta 233, 10000 Zagreb</item>
    </derivirana_varijabla>
  </DomainObject.Predmet.ProtuStrankaListFormatedWithAdress>
  <DomainObject.Predmet.ProtuStrankaListFormatedWithAdressOIB>
    <izvorni_sadrzaj>
      <item>GA BIJELA TEHNIKA d.o.o., OIB 34107183611, Zagrebačka cesta 233, 10000 Zagreb</item>
    </izvorni_sadrzaj>
    <derivirana_varijabla naziv="DomainObject.Predmet.ProtuStrankaListFormatedWithAdressOIB_1">
      <item>GA BIJELA TEHNIKA d.o.o., OIB 34107183611, Zagrebačka cesta 233, 10000 Zagreb</item>
    </derivirana_varijabla>
  </DomainObject.Predmet.ProtuStrankaListFormatedWithAdressOIB>
  <DomainObject.Predmet.ProtuStrankaListNazivFormated>
    <izvorni_sadrzaj>
      <item>GA BIJELA TEHNIKA d.o.o.</item>
    </izvorni_sadrzaj>
    <derivirana_varijabla naziv="DomainObject.Predmet.ProtuStrankaListNazivFormated_1">
      <item>GA BIJELA TEHNIKA d.o.o.</item>
    </derivirana_varijabla>
  </DomainObject.Predmet.ProtuStrankaListNazivFormated>
  <DomainObject.Predmet.ProtuStrankaListNazivFormatedOIB>
    <izvorni_sadrzaj>
      <item>GA BIJELA TEHNIKA d.o.o., OIB 34107183611</item>
    </izvorni_sadrzaj>
    <derivirana_varijabla naziv="DomainObject.Predmet.ProtuStrankaListNazivFormatedOIB_1">
      <item>GA BIJELA TEHNIKA d.o.o., OIB 34107183611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 BIJELA TEHNIKA d.o.o.</izvorni_sadrzaj>
    <derivirana_varijabla naziv="DomainObject.Predmet.ProtustrankaIDrugi_1">GA BIJELA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 BIJELA TEHNIKA d.o.o., OIB 34107183611, Zagrebačka cesta 233, 10000 Zagreb</izvorni_sadrzaj>
    <derivirana_varijabla naziv="DomainObject.Predmet.ProtustrankaIDrugiAdressOIB_1">GA BIJELA TEHNIKA d.o.o., OIB 34107183611,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 BIJELA TEHNIKA d.o.o.</item>
    </izvorni_sadrzaj>
    <derivirana_varijabla naziv="DomainObject.Predmet.SudioniciListNaziv_1">
      <item>FINA Regionalni centar Zagreb</item>
      <item>GA BIJELA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 BIJELA TEHNIKA d.o.o., OIB 34107183611, Zagrebačka cesta 233,10000 Zagreb</item>
    </izvorni_sadrzaj>
    <derivirana_varijabla naziv="DomainObject.Predmet.SudioniciListAdressOIB_1">
      <item>FINA Regionalni centar Zagreb, OIB 85821130368, Trg svibanjskih žrtava 1995. 1,10000 Zagreb</item>
      <item>GA BIJELA TEHNIKA d.o.o., OIB 34107183611,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34107183611</item>
    </izvorni_sadrzaj>
    <derivirana_varijabla naziv="DomainObject.Predmet.SudioniciListNazivOIB_1">
      <item>, OIB 85821130368</item>
      <item>, OIB 34107183611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1835</properties:Characters>
  <properties:Lines>46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2015-12-22T10:25:00Z</dcterms:created>
  <dc:creator>Ivan Turčić</dc:creator>
  <cp:lastModifiedBy>Slavica Sorić</cp:lastModifiedBy>
  <cp:lastPrinted>2015-12-22T10:22:00Z</cp:lastPrinted>
  <dcterms:modified xmlns:xsi="http://www.w3.org/2001/XMLSchema-instance" xsi:type="dcterms:W3CDTF">2015-12-22T10:50:00Z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