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6fb8" w14:paraId="3186fb8" w:rsidRDefault="00E63362" w:rsidP="00E63362" w:rsidR="00E63362" w:rsidRPr="00B46E8A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B46E8A">
        <w:rPr>
          <w:noProof/>
          <w:color w:val="0000FF"/>
          <w:sz w:val="24"/>
          <w:szCs w:val="24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1A5BED" w:rsidRPr="00B46E8A">
      <w:pPr>
        <w:rPr>
          <w:color w:val="000000"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    </w:t>
      </w:r>
      <w:r w:rsidRPr="00B46E8A">
        <w:rPr>
          <w:b/>
          <w:sz w:val="24"/>
          <w:szCs w:val="24"/>
          <w:lang w:val="hr-HR"/>
        </w:rPr>
        <w:t>REPUBLIKA HRVATSKA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TRGOVAČKI SUD U SPLITU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STALNA SLUŽBA DUBROVNIK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Dr. A. Starčevića 23, Dubrovnik</w:t>
      </w:r>
    </w:p>
    <w:p w:rsidRDefault="00B4737F" w:rsidP="00853254" w:rsidR="00853254" w:rsidRPr="00B46E8A">
      <w:pPr>
        <w:jc w:val="right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Posl. br. 18 St-</w:t>
      </w:r>
      <w:r w:rsidR="00BD16CE">
        <w:rPr>
          <w:b/>
          <w:sz w:val="24"/>
          <w:szCs w:val="24"/>
          <w:lang w:val="hr-HR"/>
        </w:rPr>
        <w:t>1307</w:t>
      </w:r>
      <w:r w:rsidR="00FB60A1" w:rsidRPr="00B46E8A">
        <w:rPr>
          <w:b/>
          <w:sz w:val="24"/>
          <w:szCs w:val="24"/>
          <w:lang w:val="hr-HR"/>
        </w:rPr>
        <w:t>/201</w:t>
      </w:r>
      <w:r w:rsidR="00BD16CE">
        <w:rPr>
          <w:b/>
          <w:sz w:val="24"/>
          <w:szCs w:val="24"/>
          <w:lang w:val="hr-HR"/>
        </w:rPr>
        <w:t>6</w:t>
      </w:r>
    </w:p>
    <w:p w:rsidRDefault="001A5BED" w:rsidP="00B46E8A" w:rsidR="001A5BED" w:rsidRPr="00B46E8A">
      <w:pPr>
        <w:pStyle w:val="Naslov1"/>
        <w:jc w:val="left"/>
        <w:rPr>
          <w:szCs w:val="24"/>
        </w:rPr>
      </w:pPr>
    </w:p>
    <w:p w:rsidRDefault="00CE7D5C" w:rsidR="00793003" w:rsidRPr="00B46E8A">
      <w:pPr>
        <w:pStyle w:val="Naslov1"/>
        <w:rPr>
          <w:szCs w:val="24"/>
        </w:rPr>
      </w:pPr>
      <w:r w:rsidRPr="00B46E8A">
        <w:rPr>
          <w:szCs w:val="24"/>
        </w:rPr>
        <w:t xml:space="preserve">R </w:t>
      </w:r>
      <w:r w:rsidR="00793003" w:rsidRPr="00B46E8A">
        <w:rPr>
          <w:szCs w:val="24"/>
        </w:rPr>
        <w:t>E P U B L I K A   H R V A T S K A</w:t>
      </w:r>
    </w:p>
    <w:p w:rsidRDefault="00793003" w:rsidR="00793003" w:rsidRPr="00B46E8A">
      <w:pPr>
        <w:pStyle w:val="Naslov1"/>
        <w:rPr>
          <w:szCs w:val="24"/>
        </w:rPr>
      </w:pPr>
    </w:p>
    <w:p w:rsidRDefault="00793003" w:rsidR="00EF4316" w:rsidRPr="00B46E8A">
      <w:pPr>
        <w:pStyle w:val="Naslov1"/>
        <w:rPr>
          <w:szCs w:val="24"/>
        </w:rPr>
      </w:pPr>
      <w:r w:rsidRPr="00B46E8A">
        <w:rPr>
          <w:szCs w:val="24"/>
        </w:rPr>
        <w:t xml:space="preserve">R </w:t>
      </w:r>
      <w:r w:rsidR="00CE7D5C" w:rsidRPr="00B46E8A">
        <w:rPr>
          <w:szCs w:val="24"/>
        </w:rPr>
        <w:t>J E Š E N J E</w:t>
      </w:r>
    </w:p>
    <w:p w:rsidRDefault="00EF4316" w:rsidR="00EF4316" w:rsidRPr="00B46E8A">
      <w:pPr>
        <w:jc w:val="center"/>
        <w:rPr>
          <w:b/>
          <w:sz w:val="24"/>
          <w:szCs w:val="24"/>
          <w:lang w:val="hr-HR"/>
        </w:rPr>
      </w:pPr>
    </w:p>
    <w:p w:rsidRDefault="00EF4316" w:rsidR="00EF4316" w:rsidRPr="00B46E8A">
      <w:pPr>
        <w:pStyle w:val="Tijeloteksta"/>
        <w:rPr>
          <w:szCs w:val="24"/>
        </w:rPr>
      </w:pPr>
      <w:r w:rsidRPr="00B46E8A">
        <w:rPr>
          <w:szCs w:val="24"/>
        </w:rPr>
        <w:tab/>
      </w:r>
      <w:r w:rsidR="00A448B5" w:rsidRPr="00B46E8A">
        <w:rPr>
          <w:szCs w:val="24"/>
        </w:rPr>
        <w:t xml:space="preserve">Trgovački sud u Splitu, Stalna služba u Dubrovniku, po sucu tog suda </w:t>
      </w:r>
      <w:r w:rsidR="00FB60A1" w:rsidRPr="00B46E8A">
        <w:rPr>
          <w:szCs w:val="24"/>
        </w:rPr>
        <w:t>Katarini Franković</w:t>
      </w:r>
      <w:r w:rsidR="00A448B5" w:rsidRPr="00B46E8A">
        <w:rPr>
          <w:szCs w:val="24"/>
        </w:rPr>
        <w:t>, kao stečajnom sucu,</w:t>
      </w:r>
      <w:r w:rsidRPr="00B46E8A">
        <w:rPr>
          <w:szCs w:val="24"/>
        </w:rPr>
        <w:t xml:space="preserve"> </w:t>
      </w:r>
      <w:r w:rsidR="00B4737F" w:rsidRPr="00B46E8A">
        <w:rPr>
          <w:szCs w:val="24"/>
        </w:rPr>
        <w:t xml:space="preserve">u stečajnom postupku nad dužnikom </w:t>
      </w:r>
      <w:r w:rsidR="00BD16CE" w:rsidRPr="00BD16CE">
        <w:rPr>
          <w:szCs w:val="24"/>
        </w:rPr>
        <w:t>DINGAČ „u stečaju“, poljoprivredna zadruga i vinarija, Potomje, OIB: 68338435153</w:t>
      </w:r>
      <w:r w:rsidR="00721A60" w:rsidRPr="00B46E8A">
        <w:rPr>
          <w:szCs w:val="24"/>
        </w:rPr>
        <w:t>,</w:t>
      </w:r>
      <w:r w:rsidR="00CE7D5C" w:rsidRPr="00B46E8A">
        <w:rPr>
          <w:szCs w:val="24"/>
        </w:rPr>
        <w:t xml:space="preserve"> </w:t>
      </w:r>
      <w:r w:rsidR="00BD16CE" w:rsidRPr="00BD16CE">
        <w:rPr>
          <w:szCs w:val="24"/>
        </w:rPr>
        <w:t xml:space="preserve">zastupanog po stečajnom upravitelju </w:t>
      </w:r>
      <w:r w:rsidR="00BD16CE">
        <w:rPr>
          <w:szCs w:val="24"/>
        </w:rPr>
        <w:t>Ante Mrkonjić</w:t>
      </w:r>
      <w:r w:rsidR="00BD16CE" w:rsidRPr="00BD16CE">
        <w:rPr>
          <w:szCs w:val="24"/>
        </w:rPr>
        <w:t xml:space="preserve"> iz </w:t>
      </w:r>
      <w:r w:rsidR="00BD16CE">
        <w:rPr>
          <w:szCs w:val="24"/>
        </w:rPr>
        <w:t>Imotskog</w:t>
      </w:r>
      <w:r w:rsidR="00BD16CE" w:rsidRPr="00BD16CE">
        <w:rPr>
          <w:szCs w:val="24"/>
        </w:rPr>
        <w:t xml:space="preserve">, nakon održanog ispitnog i izvještajnog ročišta </w:t>
      </w:r>
      <w:r w:rsidRPr="00B46E8A">
        <w:rPr>
          <w:szCs w:val="24"/>
        </w:rPr>
        <w:t xml:space="preserve">dana </w:t>
      </w:r>
      <w:r w:rsidR="00BD16CE">
        <w:rPr>
          <w:szCs w:val="24"/>
        </w:rPr>
        <w:t>09</w:t>
      </w:r>
      <w:r w:rsidR="00AE21DC" w:rsidRPr="00B46E8A">
        <w:rPr>
          <w:szCs w:val="24"/>
        </w:rPr>
        <w:t>.</w:t>
      </w:r>
      <w:r w:rsidR="00793003" w:rsidRPr="00B46E8A">
        <w:rPr>
          <w:szCs w:val="24"/>
        </w:rPr>
        <w:t xml:space="preserve"> </w:t>
      </w:r>
      <w:r w:rsidR="00BD16CE">
        <w:rPr>
          <w:szCs w:val="24"/>
        </w:rPr>
        <w:t>ožujk</w:t>
      </w:r>
      <w:r w:rsidR="00422BF9" w:rsidRPr="00B46E8A">
        <w:rPr>
          <w:szCs w:val="24"/>
        </w:rPr>
        <w:t>a</w:t>
      </w:r>
      <w:r w:rsidR="007B3220" w:rsidRPr="00B46E8A">
        <w:rPr>
          <w:szCs w:val="24"/>
        </w:rPr>
        <w:t xml:space="preserve"> </w:t>
      </w:r>
      <w:r w:rsidRPr="00B46E8A">
        <w:rPr>
          <w:szCs w:val="24"/>
        </w:rPr>
        <w:t>20</w:t>
      </w:r>
      <w:r w:rsidR="00185441" w:rsidRPr="00B46E8A">
        <w:rPr>
          <w:szCs w:val="24"/>
        </w:rPr>
        <w:t>1</w:t>
      </w:r>
      <w:r w:rsidR="00BD16CE">
        <w:rPr>
          <w:szCs w:val="24"/>
        </w:rPr>
        <w:t>7</w:t>
      </w:r>
      <w:r w:rsidRPr="00B46E8A">
        <w:rPr>
          <w:szCs w:val="24"/>
        </w:rPr>
        <w:t>.</w:t>
      </w:r>
      <w:r w:rsidR="001A20B6" w:rsidRPr="00B46E8A">
        <w:rPr>
          <w:szCs w:val="24"/>
        </w:rPr>
        <w:t xml:space="preserve"> </w:t>
      </w:r>
      <w:r w:rsidRPr="00B46E8A">
        <w:rPr>
          <w:szCs w:val="24"/>
        </w:rPr>
        <w:t>godine</w:t>
      </w:r>
    </w:p>
    <w:p w:rsidRDefault="003E475F" w:rsidR="003E475F" w:rsidRPr="00B46E8A">
      <w:pPr>
        <w:pStyle w:val="Tijeloteksta"/>
        <w:rPr>
          <w:szCs w:val="24"/>
        </w:rPr>
      </w:pPr>
    </w:p>
    <w:p w:rsidRDefault="00CE7D5C" w:rsidR="00EF4316" w:rsidRPr="00B46E8A">
      <w:pPr>
        <w:pStyle w:val="Tijeloteksta"/>
        <w:jc w:val="center"/>
        <w:rPr>
          <w:b/>
          <w:szCs w:val="24"/>
        </w:rPr>
      </w:pPr>
      <w:r w:rsidRPr="00B46E8A">
        <w:rPr>
          <w:b/>
          <w:szCs w:val="24"/>
        </w:rPr>
        <w:t>r i j e š i o</w:t>
      </w:r>
      <w:r w:rsidR="00EF4316" w:rsidRPr="00B46E8A">
        <w:rPr>
          <w:b/>
          <w:szCs w:val="24"/>
        </w:rPr>
        <w:t xml:space="preserve">    j e</w:t>
      </w:r>
    </w:p>
    <w:p w:rsidRDefault="00EF4316" w:rsidR="00EF4316" w:rsidRPr="00B46E8A">
      <w:pPr>
        <w:pStyle w:val="Tijeloteksta"/>
        <w:jc w:val="center"/>
        <w:rPr>
          <w:b/>
          <w:szCs w:val="24"/>
        </w:rPr>
      </w:pPr>
    </w:p>
    <w:p w:rsidRDefault="00B4737F" w:rsidP="002F3F6F" w:rsidR="00BD16CE" w:rsidRPr="002F3F6F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2F3F6F">
        <w:rPr>
          <w:sz w:val="24"/>
          <w:szCs w:val="24"/>
          <w:lang w:val="hr-HR"/>
        </w:rPr>
        <w:t>Ispravlja</w:t>
      </w:r>
      <w:r w:rsidR="00F25A29" w:rsidRPr="002F3F6F">
        <w:rPr>
          <w:sz w:val="24"/>
          <w:szCs w:val="24"/>
          <w:lang w:val="hr-HR"/>
        </w:rPr>
        <w:t xml:space="preserve"> se rješenje Trgovačkog suda u Splitu, Stalne službe u Dubrovniku, pod posl. br. 18 St-</w:t>
      </w:r>
      <w:r w:rsidR="00BD16CE" w:rsidRPr="002F3F6F">
        <w:rPr>
          <w:sz w:val="24"/>
          <w:szCs w:val="24"/>
          <w:lang w:val="hr-HR"/>
        </w:rPr>
        <w:t>1307</w:t>
      </w:r>
      <w:r w:rsidR="00F25A29" w:rsidRPr="002F3F6F">
        <w:rPr>
          <w:sz w:val="24"/>
          <w:szCs w:val="24"/>
          <w:lang w:val="hr-HR"/>
        </w:rPr>
        <w:t>/201</w:t>
      </w:r>
      <w:r w:rsidR="00BD16CE" w:rsidRPr="002F3F6F">
        <w:rPr>
          <w:sz w:val="24"/>
          <w:szCs w:val="24"/>
          <w:lang w:val="hr-HR"/>
        </w:rPr>
        <w:t>6</w:t>
      </w:r>
      <w:r w:rsidRPr="002F3F6F">
        <w:rPr>
          <w:sz w:val="24"/>
          <w:szCs w:val="24"/>
          <w:lang w:val="hr-HR"/>
        </w:rPr>
        <w:t xml:space="preserve"> od </w:t>
      </w:r>
      <w:r w:rsidR="00BD16CE" w:rsidRPr="002F3F6F">
        <w:rPr>
          <w:sz w:val="24"/>
          <w:szCs w:val="24"/>
          <w:lang w:val="hr-HR"/>
        </w:rPr>
        <w:t>14</w:t>
      </w:r>
      <w:r w:rsidR="00F25A29" w:rsidRPr="002F3F6F">
        <w:rPr>
          <w:sz w:val="24"/>
          <w:szCs w:val="24"/>
          <w:lang w:val="hr-HR"/>
        </w:rPr>
        <w:t xml:space="preserve">. </w:t>
      </w:r>
      <w:r w:rsidR="00BD16CE" w:rsidRPr="002F3F6F">
        <w:rPr>
          <w:sz w:val="24"/>
          <w:szCs w:val="24"/>
          <w:lang w:val="hr-HR"/>
        </w:rPr>
        <w:t>veljače 2017</w:t>
      </w:r>
      <w:r w:rsidR="00F25A29" w:rsidRPr="002F3F6F">
        <w:rPr>
          <w:sz w:val="24"/>
          <w:szCs w:val="24"/>
          <w:lang w:val="hr-HR"/>
        </w:rPr>
        <w:t xml:space="preserve">. godine na način da </w:t>
      </w:r>
      <w:r w:rsidR="00BD16CE" w:rsidRPr="002F3F6F">
        <w:rPr>
          <w:sz w:val="24"/>
          <w:szCs w:val="24"/>
          <w:lang w:val="hr-HR"/>
        </w:rPr>
        <w:t>u toč. II</w:t>
      </w:r>
      <w:r w:rsidR="00F25A29" w:rsidRPr="002F3F6F">
        <w:rPr>
          <w:sz w:val="24"/>
          <w:szCs w:val="24"/>
          <w:lang w:val="hr-HR"/>
        </w:rPr>
        <w:t>. izreke rješenja</w:t>
      </w:r>
      <w:r w:rsidR="00BD16CE" w:rsidRPr="002F3F6F">
        <w:rPr>
          <w:sz w:val="24"/>
          <w:szCs w:val="24"/>
          <w:lang w:val="hr-HR"/>
        </w:rPr>
        <w:t xml:space="preserve"> pod rednim brojem 28 tablice</w:t>
      </w:r>
      <w:r w:rsidR="002F3F6F" w:rsidRPr="002F3F6F">
        <w:rPr>
          <w:sz w:val="24"/>
          <w:szCs w:val="24"/>
          <w:lang w:val="hr-HR"/>
        </w:rPr>
        <w:t xml:space="preserve"> u zadnjem stupcu</w:t>
      </w:r>
      <w:r w:rsidR="00BD16CE" w:rsidRPr="002F3F6F">
        <w:rPr>
          <w:sz w:val="24"/>
          <w:szCs w:val="24"/>
          <w:lang w:val="hr-HR"/>
        </w:rPr>
        <w:t xml:space="preserve"> za vjerovnika  Zajednički odvjetnički ured Viktorija Knežević i Marina Maslek OIB: 57111619772, Dubrovnik Dr. A. Starčevića 45 umjesto napisanog iznosa "54.590,00", treba stajati iznos "57.392,04"</w:t>
      </w:r>
      <w:r w:rsidR="00F25A29" w:rsidRPr="002F3F6F">
        <w:rPr>
          <w:sz w:val="24"/>
          <w:szCs w:val="24"/>
          <w:lang w:val="hr-HR"/>
        </w:rPr>
        <w:t xml:space="preserve"> </w:t>
      </w:r>
    </w:p>
    <w:p w:rsidRDefault="00BD16CE" w:rsidP="00BD16CE" w:rsidR="00BD16CE" w:rsidRPr="00BD16CE">
      <w:pPr>
        <w:jc w:val="both"/>
        <w:rPr>
          <w:sz w:val="24"/>
          <w:szCs w:val="24"/>
          <w:lang w:val="hr-HR"/>
        </w:rPr>
      </w:pPr>
    </w:p>
    <w:p w:rsidRDefault="002F3F6F" w:rsidP="00BD16CE" w:rsidR="002F3F6F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 w:rsidR="00BD16CE" w:rsidRPr="002F3F6F">
        <w:rPr>
          <w:sz w:val="24"/>
          <w:szCs w:val="24"/>
          <w:lang w:val="hr-HR"/>
        </w:rPr>
        <w:t xml:space="preserve">spravlja se rješenje </w:t>
      </w:r>
      <w:r w:rsidRPr="002F3F6F">
        <w:rPr>
          <w:sz w:val="24"/>
          <w:szCs w:val="24"/>
          <w:lang w:val="hr-HR"/>
        </w:rPr>
        <w:t>Trgovačkog suda u Splitu, Stalne službe u Dubrovniku, pod posl. br. 18 St-1307/2016 od 14. veljače 2017. godine na način da se u</w:t>
      </w:r>
      <w:r w:rsidRPr="002F3F6F">
        <w:t xml:space="preserve"> </w:t>
      </w:r>
      <w:r w:rsidRPr="002F3F6F">
        <w:rPr>
          <w:sz w:val="24"/>
          <w:szCs w:val="24"/>
          <w:lang w:val="hr-HR"/>
        </w:rPr>
        <w:t xml:space="preserve">toč. III. izreke rješenja </w:t>
      </w:r>
      <w:r>
        <w:rPr>
          <w:sz w:val="24"/>
          <w:szCs w:val="24"/>
          <w:lang w:val="hr-HR"/>
        </w:rPr>
        <w:t>briše</w:t>
      </w:r>
      <w:r w:rsidRPr="002F3F6F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red rednog broja</w:t>
      </w:r>
      <w:r w:rsidRPr="002F3F6F">
        <w:rPr>
          <w:sz w:val="24"/>
          <w:szCs w:val="24"/>
          <w:lang w:val="hr-HR"/>
        </w:rPr>
        <w:t xml:space="preserve"> 11</w:t>
      </w:r>
      <w:r>
        <w:rPr>
          <w:sz w:val="24"/>
          <w:szCs w:val="24"/>
          <w:lang w:val="hr-HR"/>
        </w:rPr>
        <w:t xml:space="preserve"> tablice koji je glasio:</w:t>
      </w:r>
    </w:p>
    <w:p w:rsidRDefault="002F3F6F" w:rsidP="002F3F6F" w:rsidR="00BD16CE" w:rsidRPr="00B46E8A">
      <w:pPr>
        <w:pStyle w:val="Odlomakpopisa"/>
        <w:ind w:left="1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" </w:t>
      </w:r>
      <w:r w:rsidR="00BD16CE" w:rsidRPr="002F3F6F">
        <w:rPr>
          <w:sz w:val="24"/>
          <w:szCs w:val="24"/>
          <w:lang w:val="hr-HR"/>
        </w:rPr>
        <w:t xml:space="preserve"> </w:t>
      </w:r>
      <w:r w:rsidRPr="002F3F6F">
        <w:rPr>
          <w:sz w:val="24"/>
          <w:szCs w:val="24"/>
          <w:lang w:val="hr-HR"/>
        </w:rPr>
        <w:t>11</w:t>
      </w:r>
      <w:r w:rsidRPr="002F3F6F">
        <w:rPr>
          <w:sz w:val="24"/>
          <w:szCs w:val="24"/>
          <w:lang w:val="hr-HR"/>
        </w:rPr>
        <w:tab/>
        <w:t>Zajednički odvjetnički ured Viktorija Knežević i Marina Maslek</w:t>
      </w:r>
      <w:r w:rsidRPr="002F3F6F">
        <w:rPr>
          <w:sz w:val="24"/>
          <w:szCs w:val="24"/>
          <w:lang w:val="hr-HR"/>
        </w:rPr>
        <w:tab/>
        <w:t>57111619772</w:t>
      </w:r>
      <w:r w:rsidRPr="002F3F6F">
        <w:rPr>
          <w:sz w:val="24"/>
          <w:szCs w:val="24"/>
          <w:lang w:val="hr-HR"/>
        </w:rPr>
        <w:tab/>
        <w:t>Dubrovnik, Dr.A.Starčevića 45</w:t>
      </w:r>
      <w:r w:rsidRPr="002F3F6F">
        <w:rPr>
          <w:sz w:val="24"/>
          <w:szCs w:val="24"/>
          <w:lang w:val="hr-HR"/>
        </w:rPr>
        <w:tab/>
        <w:t>2.802,04</w:t>
      </w:r>
      <w:r>
        <w:rPr>
          <w:sz w:val="24"/>
          <w:szCs w:val="24"/>
          <w:lang w:val="hr-HR"/>
        </w:rPr>
        <w:t>"</w:t>
      </w:r>
      <w:r w:rsidR="00BD16CE" w:rsidRPr="00BD16CE">
        <w:rPr>
          <w:sz w:val="24"/>
          <w:szCs w:val="24"/>
          <w:lang w:val="hr-HR"/>
        </w:rPr>
        <w:t>.</w:t>
      </w:r>
    </w:p>
    <w:p w:rsidRDefault="00F25A29" w:rsidP="00F25A29" w:rsidR="00F25A29" w:rsidRPr="00B46E8A">
      <w:pPr>
        <w:ind w:hanging="705" w:left="705"/>
        <w:jc w:val="both"/>
        <w:rPr>
          <w:sz w:val="24"/>
          <w:szCs w:val="24"/>
          <w:lang w:val="hr-HR"/>
        </w:rPr>
      </w:pPr>
    </w:p>
    <w:p w:rsidRDefault="00F25A29" w:rsidP="00F25A29" w:rsidR="00F25A29" w:rsidRPr="00B46E8A">
      <w:pPr>
        <w:ind w:hanging="705" w:left="705"/>
        <w:jc w:val="center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Obrazloženje</w:t>
      </w:r>
    </w:p>
    <w:p w:rsidRDefault="00F25A29" w:rsidP="006A1529" w:rsidR="00F25A29" w:rsidRPr="00B46E8A">
      <w:pPr>
        <w:jc w:val="both"/>
        <w:rPr>
          <w:sz w:val="24"/>
          <w:szCs w:val="24"/>
          <w:lang w:val="hr-HR"/>
        </w:rPr>
      </w:pPr>
    </w:p>
    <w:p w:rsidRDefault="00F25A29" w:rsidP="00F25A29" w:rsidR="002F3F6F">
      <w:pPr>
        <w:ind w:firstLine="705"/>
        <w:jc w:val="both"/>
        <w:rPr>
          <w:sz w:val="24"/>
          <w:szCs w:val="24"/>
          <w:lang w:val="hr-HR"/>
        </w:rPr>
      </w:pPr>
      <w:r w:rsidRPr="00B46E8A">
        <w:rPr>
          <w:sz w:val="24"/>
          <w:szCs w:val="24"/>
          <w:lang w:val="hr-HR"/>
        </w:rPr>
        <w:t>Uvidom u predmetno rješ</w:t>
      </w:r>
      <w:r w:rsidR="00EE1D64" w:rsidRPr="00B46E8A">
        <w:rPr>
          <w:sz w:val="24"/>
          <w:szCs w:val="24"/>
          <w:lang w:val="hr-HR"/>
        </w:rPr>
        <w:t>enje</w:t>
      </w:r>
      <w:r w:rsidR="002F3F6F" w:rsidRPr="002F3F6F">
        <w:t xml:space="preserve"> </w:t>
      </w:r>
      <w:r w:rsidR="002F3F6F" w:rsidRPr="002F3F6F">
        <w:rPr>
          <w:sz w:val="24"/>
          <w:szCs w:val="24"/>
          <w:lang w:val="hr-HR"/>
        </w:rPr>
        <w:t>pod posl. br. 18 St-1307/2016 od 14. veljače 2017. godine</w:t>
      </w:r>
      <w:r w:rsidR="00EE1D64" w:rsidRPr="00B46E8A">
        <w:rPr>
          <w:sz w:val="24"/>
          <w:szCs w:val="24"/>
          <w:lang w:val="hr-HR"/>
        </w:rPr>
        <w:t xml:space="preserve"> utvrđeno je da je </w:t>
      </w:r>
      <w:r w:rsidR="00B4737F" w:rsidRPr="00B46E8A">
        <w:rPr>
          <w:sz w:val="24"/>
          <w:szCs w:val="24"/>
          <w:lang w:val="hr-HR"/>
        </w:rPr>
        <w:t xml:space="preserve">očitom </w:t>
      </w:r>
      <w:r w:rsidR="00331D09">
        <w:rPr>
          <w:sz w:val="24"/>
          <w:szCs w:val="24"/>
          <w:lang w:val="hr-HR"/>
        </w:rPr>
        <w:t>pogreškom u pisanju</w:t>
      </w:r>
      <w:r w:rsidR="00EE1D64" w:rsidRPr="00B46E8A">
        <w:rPr>
          <w:sz w:val="24"/>
          <w:szCs w:val="24"/>
          <w:lang w:val="hr-HR"/>
        </w:rPr>
        <w:t xml:space="preserve"> </w:t>
      </w:r>
      <w:r w:rsidR="00B4737F" w:rsidRPr="00B46E8A">
        <w:rPr>
          <w:sz w:val="24"/>
          <w:szCs w:val="24"/>
          <w:lang w:val="hr-HR"/>
        </w:rPr>
        <w:t>u</w:t>
      </w:r>
      <w:r w:rsidRPr="00B46E8A">
        <w:rPr>
          <w:sz w:val="24"/>
          <w:szCs w:val="24"/>
          <w:lang w:val="hr-HR"/>
        </w:rPr>
        <w:t xml:space="preserve"> I</w:t>
      </w:r>
      <w:r w:rsidR="002F3F6F">
        <w:rPr>
          <w:sz w:val="24"/>
          <w:szCs w:val="24"/>
          <w:lang w:val="hr-HR"/>
        </w:rPr>
        <w:t>I. i III</w:t>
      </w:r>
      <w:r w:rsidRPr="00B46E8A">
        <w:rPr>
          <w:sz w:val="24"/>
          <w:szCs w:val="24"/>
          <w:lang w:val="hr-HR"/>
        </w:rPr>
        <w:t>. točk</w:t>
      </w:r>
      <w:r w:rsidR="00B4737F" w:rsidRPr="00B46E8A">
        <w:rPr>
          <w:sz w:val="24"/>
          <w:szCs w:val="24"/>
          <w:lang w:val="hr-HR"/>
        </w:rPr>
        <w:t>i</w:t>
      </w:r>
      <w:r w:rsidRPr="00B46E8A">
        <w:rPr>
          <w:sz w:val="24"/>
          <w:szCs w:val="24"/>
          <w:lang w:val="hr-HR"/>
        </w:rPr>
        <w:t xml:space="preserve"> rješenja </w:t>
      </w:r>
      <w:r w:rsidR="00B4737F" w:rsidRPr="00B46E8A">
        <w:rPr>
          <w:sz w:val="24"/>
          <w:szCs w:val="24"/>
          <w:lang w:val="hr-HR"/>
        </w:rPr>
        <w:t xml:space="preserve">navedeno da </w:t>
      </w:r>
      <w:r w:rsidR="002F3F6F">
        <w:rPr>
          <w:sz w:val="24"/>
          <w:szCs w:val="24"/>
          <w:lang w:val="hr-HR"/>
        </w:rPr>
        <w:t xml:space="preserve">je iznos osnovane tražbine vjerovnika </w:t>
      </w:r>
      <w:r w:rsidR="002F3F6F" w:rsidRPr="002F3F6F">
        <w:rPr>
          <w:sz w:val="24"/>
          <w:szCs w:val="24"/>
          <w:lang w:val="hr-HR"/>
        </w:rPr>
        <w:t>Zajednički odvjetnički ured Viktorija Knežević i Marina Maslek</w:t>
      </w:r>
      <w:r w:rsidR="002F3F6F">
        <w:rPr>
          <w:sz w:val="24"/>
          <w:szCs w:val="24"/>
          <w:lang w:val="hr-HR"/>
        </w:rPr>
        <w:t xml:space="preserve"> u iznosu </w:t>
      </w:r>
      <w:r w:rsidR="002F3F6F" w:rsidRPr="002F3F6F">
        <w:rPr>
          <w:sz w:val="24"/>
          <w:szCs w:val="24"/>
          <w:lang w:val="hr-HR"/>
        </w:rPr>
        <w:t>54.590,00</w:t>
      </w:r>
      <w:r w:rsidR="002F3F6F">
        <w:rPr>
          <w:sz w:val="24"/>
          <w:szCs w:val="24"/>
          <w:lang w:val="hr-HR"/>
        </w:rPr>
        <w:t xml:space="preserve"> kuna, umjesto </w:t>
      </w:r>
      <w:r w:rsidR="002F3F6F" w:rsidRPr="002F3F6F">
        <w:rPr>
          <w:sz w:val="24"/>
          <w:szCs w:val="24"/>
          <w:lang w:val="hr-HR"/>
        </w:rPr>
        <w:t>57.392,04</w:t>
      </w:r>
      <w:r w:rsidR="002F3F6F">
        <w:rPr>
          <w:sz w:val="24"/>
          <w:szCs w:val="24"/>
          <w:lang w:val="hr-HR"/>
        </w:rPr>
        <w:t xml:space="preserve"> kuna, te osporen za 2. 802,04 kuna.</w:t>
      </w:r>
    </w:p>
    <w:p w:rsidRDefault="002F3F6F" w:rsidP="00F25A29" w:rsidR="002F3F6F">
      <w:pPr>
        <w:ind w:firstLine="705"/>
        <w:jc w:val="both"/>
        <w:rPr>
          <w:sz w:val="24"/>
          <w:szCs w:val="24"/>
          <w:lang w:val="hr-HR"/>
        </w:rPr>
      </w:pPr>
    </w:p>
    <w:p w:rsidRDefault="002F3F6F" w:rsidP="00F25A29" w:rsidR="002F3F6F">
      <w:pPr>
        <w:ind w:firstLine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 se radi o</w:t>
      </w:r>
      <w:r w:rsidR="00331D09">
        <w:rPr>
          <w:sz w:val="24"/>
          <w:szCs w:val="24"/>
          <w:lang w:val="hr-HR"/>
        </w:rPr>
        <w:t xml:space="preserve"> očitoj pogrešci u pisanju</w:t>
      </w:r>
      <w:r>
        <w:rPr>
          <w:sz w:val="24"/>
          <w:szCs w:val="24"/>
          <w:lang w:val="hr-HR"/>
        </w:rPr>
        <w:t xml:space="preserve"> vidljivo je i iz samog obrazloženja predmetnog rješenja </w:t>
      </w:r>
      <w:r w:rsidR="00331D09">
        <w:rPr>
          <w:sz w:val="24"/>
          <w:szCs w:val="24"/>
          <w:lang w:val="hr-HR"/>
        </w:rPr>
        <w:t>gdje je navedeno da</w:t>
      </w:r>
      <w:r>
        <w:rPr>
          <w:sz w:val="24"/>
          <w:szCs w:val="24"/>
          <w:lang w:val="hr-HR"/>
        </w:rPr>
        <w:t xml:space="preserve"> prijavljeno potraživanje </w:t>
      </w:r>
      <w:r w:rsidRPr="002F3F6F">
        <w:rPr>
          <w:sz w:val="24"/>
          <w:szCs w:val="24"/>
          <w:lang w:val="hr-HR"/>
        </w:rPr>
        <w:t>vjerovnika Zajednički odvjetnički ured Viktorija Knežević i Marina Maslek</w:t>
      </w:r>
      <w:r>
        <w:rPr>
          <w:sz w:val="24"/>
          <w:szCs w:val="24"/>
          <w:lang w:val="hr-HR"/>
        </w:rPr>
        <w:t xml:space="preserve"> </w:t>
      </w:r>
      <w:r w:rsidR="00331D09">
        <w:rPr>
          <w:sz w:val="24"/>
          <w:szCs w:val="24"/>
          <w:lang w:val="hr-HR"/>
        </w:rPr>
        <w:t xml:space="preserve">je </w:t>
      </w:r>
      <w:r>
        <w:rPr>
          <w:sz w:val="24"/>
          <w:szCs w:val="24"/>
          <w:lang w:val="hr-HR"/>
        </w:rPr>
        <w:t xml:space="preserve">priznato u cijelosti odnosno 57.392,04 kuna. </w:t>
      </w:r>
    </w:p>
    <w:p w:rsidRDefault="002F3F6F" w:rsidP="00F25A29" w:rsidR="002F3F6F">
      <w:pPr>
        <w:ind w:firstLine="705"/>
        <w:jc w:val="both"/>
        <w:rPr>
          <w:sz w:val="24"/>
          <w:szCs w:val="24"/>
          <w:lang w:val="hr-HR"/>
        </w:rPr>
      </w:pPr>
    </w:p>
    <w:p w:rsidRDefault="002F3F6F" w:rsidP="00F25A29" w:rsidR="002F3F6F">
      <w:pPr>
        <w:ind w:firstLine="705"/>
        <w:jc w:val="both"/>
        <w:rPr>
          <w:sz w:val="24"/>
          <w:szCs w:val="24"/>
          <w:lang w:val="hr-HR"/>
        </w:rPr>
      </w:pPr>
    </w:p>
    <w:p w:rsidRDefault="00F25A29" w:rsidP="00F25A29" w:rsidR="00F25A29" w:rsidRPr="00B46E8A">
      <w:pPr>
        <w:ind w:hanging="705" w:left="705"/>
        <w:jc w:val="both"/>
        <w:rPr>
          <w:sz w:val="24"/>
          <w:szCs w:val="24"/>
          <w:lang w:val="hr-HR"/>
        </w:rPr>
      </w:pPr>
    </w:p>
    <w:p w:rsidRDefault="00F25A29" w:rsidP="00EE1D64" w:rsidR="00F25A29" w:rsidRPr="00B46E8A">
      <w:pPr>
        <w:ind w:firstLine="705"/>
        <w:jc w:val="both"/>
        <w:rPr>
          <w:sz w:val="24"/>
          <w:szCs w:val="24"/>
          <w:lang w:val="hr-HR"/>
        </w:rPr>
      </w:pPr>
      <w:r w:rsidRPr="00B46E8A">
        <w:rPr>
          <w:sz w:val="24"/>
          <w:szCs w:val="24"/>
          <w:lang w:val="hr-HR"/>
        </w:rPr>
        <w:lastRenderedPageBreak/>
        <w:t>Slijedom navedenog valjalo je na temelju čl. 10. Stečajnog zakona (NN 71/15, dalje u tekstu: SZ)  primijeniti  čl. 34</w:t>
      </w:r>
      <w:r w:rsidR="00EE1D64" w:rsidRPr="00B46E8A">
        <w:rPr>
          <w:sz w:val="24"/>
          <w:szCs w:val="24"/>
          <w:lang w:val="hr-HR"/>
        </w:rPr>
        <w:t>0</w:t>
      </w:r>
      <w:r w:rsidRPr="00B46E8A">
        <w:rPr>
          <w:sz w:val="24"/>
          <w:szCs w:val="24"/>
          <w:lang w:val="hr-HR"/>
        </w:rPr>
        <w:t>.</w:t>
      </w:r>
      <w:r w:rsidR="00E87AEB" w:rsidRPr="00B46E8A">
        <w:rPr>
          <w:sz w:val="24"/>
          <w:szCs w:val="24"/>
          <w:lang w:val="hr-HR"/>
        </w:rPr>
        <w:t>, 342.</w:t>
      </w:r>
      <w:r w:rsidR="00EE1D64" w:rsidRPr="00B46E8A">
        <w:rPr>
          <w:sz w:val="24"/>
          <w:szCs w:val="24"/>
          <w:lang w:val="hr-HR"/>
        </w:rPr>
        <w:t xml:space="preserve"> i 347.</w:t>
      </w:r>
      <w:r w:rsidRPr="00B46E8A">
        <w:rPr>
          <w:sz w:val="24"/>
          <w:szCs w:val="24"/>
          <w:lang w:val="hr-HR"/>
        </w:rPr>
        <w:t xml:space="preserve"> Zakona o parničnom postupku (Narodne novine broj 53/91, 91/92, 58/93, 112/99, 88/01, 117/03, 88/05, 02/07, 84/08, 123/08, 57/11, 148/11, 25/13, 89/14, dalje u tekstu: ZPP-a) i </w:t>
      </w:r>
      <w:r w:rsidR="00E87AEB" w:rsidRPr="00B46E8A">
        <w:rPr>
          <w:sz w:val="24"/>
          <w:szCs w:val="24"/>
          <w:lang w:val="hr-HR"/>
        </w:rPr>
        <w:t xml:space="preserve">ispraviti i </w:t>
      </w:r>
      <w:r w:rsidR="00EE1D64" w:rsidRPr="00B46E8A">
        <w:rPr>
          <w:sz w:val="24"/>
          <w:szCs w:val="24"/>
          <w:lang w:val="hr-HR"/>
        </w:rPr>
        <w:t>dopuniti rješenje</w:t>
      </w:r>
      <w:r w:rsidRPr="00B46E8A">
        <w:rPr>
          <w:sz w:val="24"/>
          <w:szCs w:val="24"/>
          <w:lang w:val="hr-HR"/>
        </w:rPr>
        <w:t xml:space="preserve"> na način kako je to navedeno u izreci ovog rješenja.</w:t>
      </w:r>
    </w:p>
    <w:p w:rsidRDefault="00F25A29" w:rsidP="00F25A29" w:rsidR="00F25A29" w:rsidRPr="00B46E8A">
      <w:pPr>
        <w:ind w:hanging="705" w:left="705"/>
        <w:jc w:val="both"/>
        <w:rPr>
          <w:sz w:val="24"/>
          <w:szCs w:val="24"/>
          <w:lang w:val="hr-HR"/>
        </w:rPr>
      </w:pPr>
    </w:p>
    <w:p w:rsidRDefault="00763F7D" w:rsidP="00763F7D" w:rsidR="00763F7D" w:rsidRPr="00B46E8A">
      <w:pPr>
        <w:ind w:firstLine="708"/>
        <w:jc w:val="both"/>
        <w:rPr>
          <w:sz w:val="24"/>
          <w:szCs w:val="24"/>
          <w:lang w:val="hr-HR"/>
        </w:rPr>
      </w:pPr>
      <w:r w:rsidRPr="00B46E8A">
        <w:rPr>
          <w:sz w:val="24"/>
          <w:szCs w:val="24"/>
          <w:lang w:val="hr-HR"/>
        </w:rPr>
        <w:t xml:space="preserve">Zbog navedenog, na temelju navedenih propisa, odlučeno je kao u izreci. </w:t>
      </w:r>
    </w:p>
    <w:p w:rsidRDefault="003C52FE" w:rsidP="00763F7D" w:rsidR="003C52FE" w:rsidRPr="00B46E8A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B46E8A">
      <w:pPr>
        <w:jc w:val="center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U Dubrovniku, </w:t>
      </w:r>
      <w:r w:rsidR="00331D09">
        <w:rPr>
          <w:b/>
          <w:sz w:val="24"/>
          <w:szCs w:val="24"/>
          <w:lang w:val="hr-HR"/>
        </w:rPr>
        <w:t>09</w:t>
      </w:r>
      <w:r w:rsidRPr="00B46E8A">
        <w:rPr>
          <w:b/>
          <w:sz w:val="24"/>
          <w:szCs w:val="24"/>
          <w:lang w:val="hr-HR"/>
        </w:rPr>
        <w:t xml:space="preserve">. </w:t>
      </w:r>
      <w:r w:rsidR="00331D09">
        <w:rPr>
          <w:b/>
          <w:sz w:val="24"/>
          <w:szCs w:val="24"/>
          <w:lang w:val="hr-HR"/>
        </w:rPr>
        <w:t>ožujk</w:t>
      </w:r>
      <w:r w:rsidR="00496822" w:rsidRPr="00B46E8A">
        <w:rPr>
          <w:b/>
          <w:sz w:val="24"/>
          <w:szCs w:val="24"/>
          <w:lang w:val="hr-HR"/>
        </w:rPr>
        <w:t>a</w:t>
      </w:r>
      <w:r w:rsidRPr="00B46E8A">
        <w:rPr>
          <w:b/>
          <w:sz w:val="24"/>
          <w:szCs w:val="24"/>
          <w:lang w:val="hr-HR"/>
        </w:rPr>
        <w:t xml:space="preserve"> 201</w:t>
      </w:r>
      <w:r w:rsidR="00331D09">
        <w:rPr>
          <w:b/>
          <w:sz w:val="24"/>
          <w:szCs w:val="24"/>
          <w:lang w:val="hr-HR"/>
        </w:rPr>
        <w:t>7</w:t>
      </w:r>
      <w:r w:rsidRPr="00B46E8A">
        <w:rPr>
          <w:b/>
          <w:sz w:val="24"/>
          <w:szCs w:val="24"/>
          <w:lang w:val="hr-HR"/>
        </w:rPr>
        <w:t>. godine</w:t>
      </w: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  <w:t>Stečajni sudac:</w:t>
      </w: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</w:p>
    <w:p w:rsidRDefault="003C52FE" w:rsidP="003C52FE" w:rsidR="008904E0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Pr="00B46E8A">
        <w:rPr>
          <w:b/>
          <w:sz w:val="24"/>
          <w:szCs w:val="24"/>
          <w:lang w:val="hr-HR"/>
        </w:rPr>
        <w:tab/>
      </w:r>
      <w:r w:rsidR="00893081" w:rsidRPr="00B46E8A">
        <w:rPr>
          <w:b/>
          <w:sz w:val="24"/>
          <w:szCs w:val="24"/>
          <w:lang w:val="hr-HR"/>
        </w:rPr>
        <w:t>Katarina Franković</w:t>
      </w:r>
      <w:r w:rsidR="00335CD7">
        <w:rPr>
          <w:b/>
          <w:sz w:val="24"/>
          <w:szCs w:val="24"/>
          <w:lang w:val="hr-HR"/>
        </w:rPr>
        <w:t>, v.r.</w:t>
      </w: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UPUTA O PRAVNOM LIJEKU</w:t>
      </w:r>
    </w:p>
    <w:p w:rsidRDefault="00B46E8A" w:rsidP="003C52FE" w:rsidR="00410B76" w:rsidRPr="00B46E8A">
      <w:pPr>
        <w:jc w:val="both"/>
        <w:rPr>
          <w:sz w:val="24"/>
          <w:szCs w:val="24"/>
          <w:lang w:val="hr-HR"/>
        </w:rPr>
      </w:pPr>
      <w:r w:rsidRPr="00B46E8A">
        <w:rPr>
          <w:sz w:val="24"/>
          <w:szCs w:val="24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B46E8A" w:rsidP="003C52FE" w:rsidR="00B46E8A" w:rsidRPr="00B46E8A">
      <w:pPr>
        <w:jc w:val="both"/>
        <w:rPr>
          <w:b/>
          <w:sz w:val="24"/>
          <w:szCs w:val="24"/>
          <w:lang w:val="hr-HR"/>
        </w:rPr>
      </w:pPr>
    </w:p>
    <w:p w:rsidRDefault="003C52FE" w:rsidP="003C52FE" w:rsidR="003C52FE" w:rsidRPr="00B46E8A">
      <w:pPr>
        <w:jc w:val="both"/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>DN-a:</w:t>
      </w:r>
    </w:p>
    <w:p w:rsidRDefault="00F00AB4" w:rsidP="00AE21DC" w:rsidR="00331D09">
      <w:pPr>
        <w:pStyle w:val="Tijeloteksta"/>
        <w:rPr>
          <w:szCs w:val="24"/>
        </w:rPr>
      </w:pPr>
      <w:r w:rsidRPr="00B46E8A">
        <w:rPr>
          <w:szCs w:val="24"/>
        </w:rPr>
        <w:t xml:space="preserve">- </w:t>
      </w:r>
      <w:r w:rsidR="00805354" w:rsidRPr="00B46E8A">
        <w:rPr>
          <w:szCs w:val="24"/>
        </w:rPr>
        <w:t>mrežna stranica e oglasna ploča</w:t>
      </w:r>
    </w:p>
    <w:p w:rsidRDefault="00331D09" w:rsidP="00AE21DC" w:rsidR="00EF4316" w:rsidRPr="00B46E8A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Pr="00331D09">
        <w:rPr>
          <w:szCs w:val="24"/>
        </w:rPr>
        <w:t>Zajednički odvjetnički ured Viktorija Knežević i Marina Maslek</w:t>
      </w:r>
    </w:p>
    <w:sectPr w:rsidSect="00441605" w:rsidR="00EF4316" w:rsidRPr="00B46E8A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8B4" w:rsidR="009F08B4">
      <w:r>
        <w:separator/>
      </w:r>
    </w:p>
  </w:endnote>
  <w:endnote w:id="0" w:type="continuationSeparator">
    <w:p w:rsidRDefault="009F08B4" w:rsidR="009F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8B4" w:rsidR="009F08B4">
      <w:r>
        <w:separator/>
      </w:r>
    </w:p>
  </w:footnote>
  <w:footnote w:id="0" w:type="continuationSeparator">
    <w:p w:rsidRDefault="009F08B4" w:rsidR="009F0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08B4" w:rsidR="009F0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49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3081" w:rsidP="00893081" w:rsidR="001C542F" w:rsidRPr="001C542F">
    <w:pPr>
      <w:jc w:val="right"/>
      <w:rPr>
        <w:b/>
        <w:sz w:val="22"/>
        <w:szCs w:val="22"/>
        <w:lang w:val="hr-HR"/>
      </w:rPr>
    </w:pPr>
    <w:r w:rsidRPr="00893081">
      <w:rPr>
        <w:b/>
        <w:sz w:val="22"/>
        <w:szCs w:val="22"/>
        <w:lang w:val="hr-HR"/>
      </w:rPr>
      <w:t>Posl. br. 18 St-</w:t>
    </w:r>
    <w:r w:rsidR="00331D09">
      <w:rPr>
        <w:b/>
        <w:sz w:val="22"/>
        <w:szCs w:val="22"/>
        <w:lang w:val="hr-HR"/>
      </w:rPr>
      <w:t>1307</w:t>
    </w:r>
    <w:r w:rsidRPr="00893081">
      <w:rPr>
        <w:b/>
        <w:sz w:val="22"/>
        <w:szCs w:val="22"/>
        <w:lang w:val="hr-HR"/>
      </w:rPr>
      <w:t>/201</w:t>
    </w:r>
    <w:r w:rsidR="00331D09">
      <w:rPr>
        <w:b/>
        <w:sz w:val="22"/>
        <w:szCs w:val="22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8B04AD"/>
    <w:multiLevelType w:val="hybridMultilevel"/>
    <w:tmpl w:val="5A2A88AC"/>
    <w:lvl w:tplc="FE361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61FAE"/>
    <w:rsid w:val="0008519B"/>
    <w:rsid w:val="00086A8D"/>
    <w:rsid w:val="0009305F"/>
    <w:rsid w:val="000B0C28"/>
    <w:rsid w:val="000B14D5"/>
    <w:rsid w:val="000C2457"/>
    <w:rsid w:val="000C4CFD"/>
    <w:rsid w:val="000E7E22"/>
    <w:rsid w:val="00104BE3"/>
    <w:rsid w:val="00104D1B"/>
    <w:rsid w:val="001125D0"/>
    <w:rsid w:val="00124671"/>
    <w:rsid w:val="001523A9"/>
    <w:rsid w:val="001544B5"/>
    <w:rsid w:val="00170C78"/>
    <w:rsid w:val="00185441"/>
    <w:rsid w:val="00193502"/>
    <w:rsid w:val="00196001"/>
    <w:rsid w:val="001A20B6"/>
    <w:rsid w:val="001A5BED"/>
    <w:rsid w:val="001A5ECC"/>
    <w:rsid w:val="001C32E6"/>
    <w:rsid w:val="001C542F"/>
    <w:rsid w:val="001F08BA"/>
    <w:rsid w:val="0020059B"/>
    <w:rsid w:val="002043CB"/>
    <w:rsid w:val="002377F4"/>
    <w:rsid w:val="00256425"/>
    <w:rsid w:val="00256749"/>
    <w:rsid w:val="002660EF"/>
    <w:rsid w:val="00287043"/>
    <w:rsid w:val="002877F3"/>
    <w:rsid w:val="002A2C64"/>
    <w:rsid w:val="002B288C"/>
    <w:rsid w:val="002C5D66"/>
    <w:rsid w:val="002D59C7"/>
    <w:rsid w:val="002E3669"/>
    <w:rsid w:val="002F2FBF"/>
    <w:rsid w:val="002F3F6F"/>
    <w:rsid w:val="0030572D"/>
    <w:rsid w:val="00330F58"/>
    <w:rsid w:val="00331D09"/>
    <w:rsid w:val="003328D9"/>
    <w:rsid w:val="00335CD7"/>
    <w:rsid w:val="00342137"/>
    <w:rsid w:val="00342844"/>
    <w:rsid w:val="00351673"/>
    <w:rsid w:val="0035689E"/>
    <w:rsid w:val="00357AC3"/>
    <w:rsid w:val="00363FE1"/>
    <w:rsid w:val="0039040F"/>
    <w:rsid w:val="003A1AC1"/>
    <w:rsid w:val="003C0C95"/>
    <w:rsid w:val="003C52FE"/>
    <w:rsid w:val="003E2944"/>
    <w:rsid w:val="003E475F"/>
    <w:rsid w:val="00410B76"/>
    <w:rsid w:val="00410D53"/>
    <w:rsid w:val="0041508C"/>
    <w:rsid w:val="00421825"/>
    <w:rsid w:val="00422BF9"/>
    <w:rsid w:val="00434741"/>
    <w:rsid w:val="00441605"/>
    <w:rsid w:val="0044261E"/>
    <w:rsid w:val="00446F6E"/>
    <w:rsid w:val="00481263"/>
    <w:rsid w:val="00484D99"/>
    <w:rsid w:val="0049238A"/>
    <w:rsid w:val="00496822"/>
    <w:rsid w:val="004C1224"/>
    <w:rsid w:val="004C271B"/>
    <w:rsid w:val="004C3D10"/>
    <w:rsid w:val="004D5719"/>
    <w:rsid w:val="004E37A6"/>
    <w:rsid w:val="0059486F"/>
    <w:rsid w:val="0059596A"/>
    <w:rsid w:val="005A78A8"/>
    <w:rsid w:val="005D33E8"/>
    <w:rsid w:val="005F1ED8"/>
    <w:rsid w:val="00607A51"/>
    <w:rsid w:val="00612073"/>
    <w:rsid w:val="0063087C"/>
    <w:rsid w:val="00636792"/>
    <w:rsid w:val="00645D3A"/>
    <w:rsid w:val="0065029E"/>
    <w:rsid w:val="006835DF"/>
    <w:rsid w:val="00697CE6"/>
    <w:rsid w:val="006A1529"/>
    <w:rsid w:val="006B56C1"/>
    <w:rsid w:val="006D7447"/>
    <w:rsid w:val="00714001"/>
    <w:rsid w:val="00721A60"/>
    <w:rsid w:val="00742494"/>
    <w:rsid w:val="00763F7D"/>
    <w:rsid w:val="007718B2"/>
    <w:rsid w:val="00772A03"/>
    <w:rsid w:val="00784F53"/>
    <w:rsid w:val="00793003"/>
    <w:rsid w:val="007949D3"/>
    <w:rsid w:val="007B3220"/>
    <w:rsid w:val="007E065A"/>
    <w:rsid w:val="007E206B"/>
    <w:rsid w:val="007E5352"/>
    <w:rsid w:val="00805354"/>
    <w:rsid w:val="0082407F"/>
    <w:rsid w:val="00853254"/>
    <w:rsid w:val="00855549"/>
    <w:rsid w:val="00856E11"/>
    <w:rsid w:val="00871F4E"/>
    <w:rsid w:val="00876343"/>
    <w:rsid w:val="008904E0"/>
    <w:rsid w:val="00893081"/>
    <w:rsid w:val="008A0BDF"/>
    <w:rsid w:val="008B261F"/>
    <w:rsid w:val="008B2C6D"/>
    <w:rsid w:val="008D339B"/>
    <w:rsid w:val="0093736B"/>
    <w:rsid w:val="009505E6"/>
    <w:rsid w:val="00980B11"/>
    <w:rsid w:val="009D1CA9"/>
    <w:rsid w:val="009D373A"/>
    <w:rsid w:val="009D495D"/>
    <w:rsid w:val="009D4A3A"/>
    <w:rsid w:val="009F08B4"/>
    <w:rsid w:val="00A329F3"/>
    <w:rsid w:val="00A366C8"/>
    <w:rsid w:val="00A448B5"/>
    <w:rsid w:val="00A5580E"/>
    <w:rsid w:val="00A665ED"/>
    <w:rsid w:val="00A7736F"/>
    <w:rsid w:val="00A9089A"/>
    <w:rsid w:val="00AB3330"/>
    <w:rsid w:val="00AC3146"/>
    <w:rsid w:val="00AE21DC"/>
    <w:rsid w:val="00B11191"/>
    <w:rsid w:val="00B17CD4"/>
    <w:rsid w:val="00B22FEB"/>
    <w:rsid w:val="00B44774"/>
    <w:rsid w:val="00B44D8A"/>
    <w:rsid w:val="00B46E8A"/>
    <w:rsid w:val="00B4737F"/>
    <w:rsid w:val="00B640C8"/>
    <w:rsid w:val="00BB68B9"/>
    <w:rsid w:val="00BD16CE"/>
    <w:rsid w:val="00BF5B72"/>
    <w:rsid w:val="00C206EB"/>
    <w:rsid w:val="00C21211"/>
    <w:rsid w:val="00C628C8"/>
    <w:rsid w:val="00CC3B20"/>
    <w:rsid w:val="00CE77C0"/>
    <w:rsid w:val="00CE7D5C"/>
    <w:rsid w:val="00CF455D"/>
    <w:rsid w:val="00D24022"/>
    <w:rsid w:val="00D30C75"/>
    <w:rsid w:val="00D32BF2"/>
    <w:rsid w:val="00D330A2"/>
    <w:rsid w:val="00D37004"/>
    <w:rsid w:val="00D40170"/>
    <w:rsid w:val="00D57164"/>
    <w:rsid w:val="00D74838"/>
    <w:rsid w:val="00DA50A1"/>
    <w:rsid w:val="00DA50B4"/>
    <w:rsid w:val="00DE3274"/>
    <w:rsid w:val="00E12EAD"/>
    <w:rsid w:val="00E2152F"/>
    <w:rsid w:val="00E224F2"/>
    <w:rsid w:val="00E36739"/>
    <w:rsid w:val="00E371D8"/>
    <w:rsid w:val="00E40632"/>
    <w:rsid w:val="00E47282"/>
    <w:rsid w:val="00E63362"/>
    <w:rsid w:val="00E87AEB"/>
    <w:rsid w:val="00EA3D3E"/>
    <w:rsid w:val="00EA7784"/>
    <w:rsid w:val="00EC423A"/>
    <w:rsid w:val="00EE1D64"/>
    <w:rsid w:val="00EF4316"/>
    <w:rsid w:val="00EF58FF"/>
    <w:rsid w:val="00EF685F"/>
    <w:rsid w:val="00F00884"/>
    <w:rsid w:val="00F00AB4"/>
    <w:rsid w:val="00F25A29"/>
    <w:rsid w:val="00F60049"/>
    <w:rsid w:val="00FB60A1"/>
    <w:rsid w:val="00FB6B3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1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1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24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</izvorni_sadrzaj>
    <derivirana_varijabla naziv="DomainObject.Predmet.PrimjedbaSuca_1">ŽALBA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8785B5-B701-49D7-8ACC-E7E2B41FE1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457</properties:Words>
  <properties:Characters>2402</properties:Characters>
  <properties:Lines>70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2017-03-09T10:05:00Z</dcterms:created>
  <dc:creator>Ante Kačić</dc:creator>
  <cp:lastModifiedBy>Katarina Franković</cp:lastModifiedBy>
  <cp:lastPrinted>2017-03-09T10:06:00Z</cp:lastPrinted>
  <dcterms:modified xmlns:xsi="http://www.w3.org/2001/XMLSchema-instance" xsi:type="dcterms:W3CDTF">2017-03-09T10:10:00Z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