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9c46" w14:paraId="6839c46" w:rsidRDefault="00697289" w:rsidP="00697289" w:rsidR="0069728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697289" w:rsidP="00697289" w:rsidR="00697289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A92DFE">
        <w:rPr>
          <w:b w:val="false"/>
        </w:rPr>
        <w:t>8/2017-</w:t>
      </w:r>
      <w:r w:rsidR="003964AF">
        <w:rPr>
          <w:b w:val="false"/>
        </w:rPr>
        <w:t>3</w:t>
      </w:r>
    </w:p>
    <w:p w:rsidRDefault="00697289" w:rsidP="00697289" w:rsidR="00697289">
      <w:pPr>
        <w:jc w:val="both"/>
      </w:pPr>
    </w:p>
    <w:p w:rsidRDefault="00697289" w:rsidP="00697289" w:rsidR="00697289" w:rsidRPr="00C92328">
      <w:pPr>
        <w:jc w:val="both"/>
      </w:pPr>
      <w:r>
        <w:t>Republika Hrvatska</w:t>
      </w:r>
    </w:p>
    <w:p w:rsidRDefault="00697289" w:rsidP="00697289" w:rsidR="00697289" w:rsidRPr="00C92328">
      <w:pPr>
        <w:jc w:val="both"/>
      </w:pPr>
      <w:r>
        <w:t>Općinski sud u Osijeku</w:t>
      </w:r>
    </w:p>
    <w:p w:rsidRDefault="00697289" w:rsidP="00697289" w:rsidR="00697289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697289" w:rsidP="00697289" w:rsidR="00697289">
      <w:pPr>
        <w:jc w:val="both"/>
        <w:rPr>
          <w:bCs/>
        </w:rPr>
      </w:pPr>
      <w:r>
        <w:rPr>
          <w:bCs/>
        </w:rPr>
        <w:t>31 000 Osijek</w:t>
      </w:r>
    </w:p>
    <w:p w:rsidRDefault="00404330" w:rsidP="00697289" w:rsidR="00404330" w:rsidRPr="00512560">
      <w:pPr>
        <w:jc w:val="both"/>
        <w:rPr>
          <w:bCs/>
        </w:rPr>
      </w:pPr>
    </w:p>
    <w:p w:rsidRDefault="00697289" w:rsidP="00697289" w:rsidR="00697289">
      <w:pPr>
        <w:jc w:val="center"/>
      </w:pPr>
      <w:r>
        <w:t>U  I M E  R E P U B L I K E   H R V A T S K E</w:t>
      </w:r>
    </w:p>
    <w:p w:rsidRDefault="00697289" w:rsidP="00697289" w:rsidR="00697289">
      <w:pPr>
        <w:jc w:val="center"/>
      </w:pPr>
    </w:p>
    <w:p w:rsidRDefault="00697289" w:rsidP="00697289" w:rsidR="00697289">
      <w:pPr>
        <w:jc w:val="center"/>
      </w:pPr>
      <w:r>
        <w:t>R J E Š E N J E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>Općinski sud u Osijeku, po sucu Sanji Sušilović kao sucu pojedincu, u pravnoj stvari  predlagatelja – potrošača</w:t>
      </w:r>
      <w:r w:rsidR="003964AF">
        <w:t xml:space="preserve"> DALIBORA GORIČKIĆA iz Osijeka, Bračka 118, OIB: 20140219540,  radi stečaja potrošača</w:t>
      </w:r>
      <w:r w:rsidR="00A92DFE">
        <w:t>,  izvan ročišta, dana 27</w:t>
      </w:r>
      <w:r w:rsidR="00D2075F">
        <w:t>. lipnja</w:t>
      </w:r>
      <w:r>
        <w:t xml:space="preserve"> 2017. godine, 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center"/>
      </w:pPr>
      <w:r>
        <w:t xml:space="preserve">r i j e š i o    j e </w:t>
      </w:r>
    </w:p>
    <w:p w:rsidRDefault="00512560" w:rsidP="00697289" w:rsidR="00512560" w:rsidRPr="00D12A8E">
      <w:pPr>
        <w:jc w:val="both"/>
      </w:pPr>
    </w:p>
    <w:p w:rsidRDefault="00697289" w:rsidP="00697289" w:rsidR="00697289" w:rsidRPr="00C92328">
      <w:pPr>
        <w:jc w:val="both"/>
        <w:rPr>
          <w:bCs/>
        </w:rPr>
      </w:pPr>
      <w:r>
        <w:rPr>
          <w:bCs/>
        </w:rPr>
        <w:tab/>
        <w:t xml:space="preserve">Odbacuje se prijedlog predlagatelja </w:t>
      </w:r>
      <w:r w:rsidR="00A92DFE">
        <w:rPr>
          <w:bCs/>
        </w:rPr>
        <w:t>Dalibora Goričkića</w:t>
      </w:r>
      <w:r>
        <w:rPr>
          <w:bCs/>
        </w:rPr>
        <w:t xml:space="preserve"> za provođenje  postupka stečaja potrošača kao nedopušten. </w:t>
      </w:r>
    </w:p>
    <w:p w:rsidRDefault="00512560" w:rsidP="00697289" w:rsidR="00512560">
      <w:pPr>
        <w:jc w:val="both"/>
      </w:pPr>
    </w:p>
    <w:p w:rsidRDefault="00697289" w:rsidP="00697289" w:rsidR="00697289">
      <w:pPr>
        <w:jc w:val="center"/>
      </w:pPr>
      <w:r>
        <w:t>Obrazloženje</w:t>
      </w:r>
    </w:p>
    <w:p w:rsidRDefault="00697289" w:rsidP="00697289" w:rsidR="00697289" w:rsidRPr="00D567A8">
      <w:pPr>
        <w:jc w:val="both"/>
      </w:pPr>
    </w:p>
    <w:p w:rsidRDefault="00697289" w:rsidP="00697289" w:rsidR="00697289">
      <w:pPr>
        <w:jc w:val="both"/>
      </w:pPr>
      <w:r>
        <w:tab/>
        <w:t xml:space="preserve">Predlagatelj je podnio ovome sudu dana </w:t>
      </w:r>
      <w:r w:rsidR="00A92DFE">
        <w:t>12. travnja</w:t>
      </w:r>
      <w:r w:rsidR="00D2075F">
        <w:t xml:space="preserve"> 2017.</w:t>
      </w:r>
      <w:r>
        <w:t>g. prijedlog za otvaranje postupka  stečaja potrošača te je priložio potvrdu FINE</w:t>
      </w:r>
      <w:r w:rsidR="00AA77F2">
        <w:t>,</w:t>
      </w:r>
      <w:r>
        <w:t xml:space="preserve"> kao i plan ispunjenja obveza te popis imovine i obveza. </w:t>
      </w:r>
    </w:p>
    <w:p w:rsidRDefault="00697289" w:rsidP="00697289" w:rsidR="00697289">
      <w:pPr>
        <w:jc w:val="both"/>
      </w:pPr>
    </w:p>
    <w:p w:rsidRDefault="00A92DFE" w:rsidP="00697289" w:rsidR="00697289">
      <w:pPr>
        <w:jc w:val="both"/>
      </w:pPr>
      <w:r>
        <w:tab/>
        <w:t>Zaključkom  od  14. travnja</w:t>
      </w:r>
      <w:r w:rsidR="00AA77F2">
        <w:t xml:space="preserve"> 2017.</w:t>
      </w:r>
      <w:r w:rsidR="00697289">
        <w:t>g. pozvan je u roku 60 dana predujmiti troškove postupka u iznosu od 1.000,00 kn ili dostaviti potvrdu o oslobođenju obveze uplate  predujma te kako u danom roku nije postupio  po zaključku suda, prijedlog se ukazuje nedopuštenim, a temeljem odredbi čl. 114 st 5 Stečajnog zakona u vezi s čl.  23 Zakona o stečaju potrošača.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 xml:space="preserve">Slijedom navedenog odlučeno je kao u izreci  rješenja. </w:t>
      </w:r>
    </w:p>
    <w:p w:rsidRDefault="00697289" w:rsidP="00697289" w:rsidR="00697289">
      <w:pPr>
        <w:jc w:val="center"/>
      </w:pPr>
    </w:p>
    <w:p w:rsidRDefault="00697289" w:rsidP="00512560" w:rsidR="00512560">
      <w:pPr>
        <w:jc w:val="center"/>
      </w:pPr>
      <w:r>
        <w:t xml:space="preserve">U Osijeku, </w:t>
      </w:r>
      <w:r w:rsidR="003964AF">
        <w:t>27</w:t>
      </w:r>
      <w:r w:rsidR="00116BF4">
        <w:t>. lipnja</w:t>
      </w:r>
      <w:r>
        <w:t xml:space="preserve"> 2017. godine</w:t>
      </w:r>
    </w:p>
    <w:p w:rsidRDefault="00512560" w:rsidP="00512560" w:rsidR="00512560">
      <w:pPr>
        <w:jc w:val="center"/>
      </w:pPr>
    </w:p>
    <w:p w:rsidRDefault="00512560" w:rsidP="00512560" w:rsidR="00697289" w:rsidRPr="00512560">
      <w:pPr>
        <w:jc w:val="center"/>
      </w:pPr>
      <w:r>
        <w:tab/>
      </w:r>
      <w:r>
        <w:tab/>
      </w:r>
      <w:r>
        <w:tab/>
      </w:r>
      <w:r>
        <w:tab/>
        <w:t xml:space="preserve">               </w:t>
      </w:r>
      <w:r w:rsidR="00697289">
        <w:t xml:space="preserve">     </w:t>
      </w:r>
      <w:r w:rsidR="00697289" w:rsidRPr="00C92328">
        <w:t xml:space="preserve">  S U D A C</w:t>
      </w:r>
    </w:p>
    <w:p w:rsidRDefault="00697289" w:rsidP="00697289" w:rsidR="00697289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697289" w:rsidP="00697289" w:rsidR="00610FDD">
      <w:pPr>
        <w:jc w:val="both"/>
        <w:rPr>
          <w:bCs/>
        </w:rPr>
      </w:pPr>
      <w:r>
        <w:rPr>
          <w:bCs/>
        </w:rPr>
        <w:tab/>
      </w:r>
    </w:p>
    <w:p w:rsidRDefault="00610FDD" w:rsidP="00697289" w:rsidR="00697289" w:rsidRPr="00C92328">
      <w:pPr>
        <w:jc w:val="both"/>
      </w:pPr>
      <w:r>
        <w:rPr>
          <w:bCs/>
        </w:rPr>
        <w:tab/>
      </w:r>
      <w:r w:rsidR="00697289" w:rsidRPr="00C92328">
        <w:rPr>
          <w:bCs/>
        </w:rPr>
        <w:t>UPUTA O PRAVNOM LIJEKU:</w:t>
      </w:r>
    </w:p>
    <w:p w:rsidRDefault="00AC7AF5" w:rsidP="00AC7AF5" w:rsidR="00AC7AF5">
      <w:pPr>
        <w:tabs>
          <w:tab w:pos="1440" w:val="left"/>
          <w:tab w:pos="6480" w:val="left"/>
        </w:tabs>
        <w:jc w:val="both"/>
      </w:pPr>
      <w:r>
        <w:rPr>
          <w:bCs/>
        </w:rPr>
        <w:t xml:space="preserve">          </w:t>
      </w:r>
      <w:r w:rsidR="008C13B1">
        <w:rPr>
          <w:bCs/>
        </w:rPr>
        <w:t xml:space="preserve">  </w:t>
      </w:r>
      <w:r w:rsidR="00697289">
        <w:rPr>
          <w:bCs/>
        </w:rPr>
        <w:t xml:space="preserve">Protiv ovog </w:t>
      </w:r>
      <w:r>
        <w:rPr>
          <w:bCs/>
        </w:rPr>
        <w:t xml:space="preserve">rješenja </w:t>
      </w:r>
      <w:r>
        <w:t>nezadovoljna stranka ima pravo žalbe u roku od 15 dana po primitku istog. Žalba se podnosi u tri istovjetna primjerka putem ovog suda nadležnom Županijskom sudu.</w:t>
      </w:r>
    </w:p>
    <w:p w:rsidRDefault="00512560" w:rsidP="00697289" w:rsidR="00697289">
      <w:pPr>
        <w:jc w:val="both"/>
        <w:rPr>
          <w:bCs/>
        </w:rPr>
      </w:pPr>
      <w:r>
        <w:rPr>
          <w:bCs/>
        </w:rPr>
        <w:t xml:space="preserve"> </w:t>
      </w:r>
    </w:p>
    <w:p w:rsidRDefault="00697289" w:rsidP="00697289" w:rsidR="0069728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697289" w:rsidP="00697289" w:rsidR="0069728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predlagatelju – potrošaču</w:t>
      </w:r>
    </w:p>
    <w:p w:rsidRDefault="008C13B1" w:rsidP="00697289" w:rsidR="00512560">
      <w:pPr>
        <w:pStyle w:val="Odlomakpopisa"/>
        <w:jc w:val="both"/>
        <w:rPr>
          <w:bCs/>
        </w:rPr>
      </w:pPr>
      <w:r>
        <w:rPr>
          <w:bCs/>
        </w:rPr>
        <w:t xml:space="preserve">putem </w:t>
      </w:r>
      <w:r w:rsidR="00697289">
        <w:rPr>
          <w:bCs/>
        </w:rPr>
        <w:t xml:space="preserve">e-oglasne ploče suda </w:t>
      </w:r>
      <w:r w:rsidR="00697289">
        <w:rPr>
          <w:bCs/>
        </w:rPr>
        <w:tab/>
      </w:r>
    </w:p>
    <w:p w:rsidRDefault="00512560" w:rsidP="00512560" w:rsidR="00512560">
      <w:pPr>
        <w:pStyle w:val="Odlomakpopisa"/>
        <w:ind w:left="284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  </w:t>
      </w:r>
      <w:r w:rsidR="00697289">
        <w:rPr>
          <w:bCs/>
        </w:rPr>
        <w:t>Za točnost otpravka – ovlašteni službenik</w:t>
      </w:r>
      <w:r w:rsidR="00697289">
        <w:rPr>
          <w:bCs/>
        </w:rPr>
        <w:tab/>
      </w:r>
      <w:r>
        <w:rPr>
          <w:bCs/>
        </w:rPr>
        <w:t xml:space="preserve">Ranka Đukić   </w:t>
      </w:r>
      <w:r w:rsidR="00697289">
        <w:rPr>
          <w:bCs/>
        </w:rPr>
        <w:tab/>
      </w:r>
      <w:r w:rsidR="00697289">
        <w:rPr>
          <w:bCs/>
        </w:rPr>
        <w:tab/>
      </w:r>
    </w:p>
    <w:p w:rsidRDefault="00697289" w:rsidP="00697289" w:rsidR="00697289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97289" w:rsidP="00697289" w:rsidR="00697289">
      <w:pPr>
        <w:ind w:left="900"/>
        <w:jc w:val="both"/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</w:p>
    <w:p w:rsidRDefault="000C1C86" w:rsidR="000C1C86"/>
    <w:sectPr w:rsidR="000C1C86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560" w:rsidR="005019F9">
      <w:r>
        <w:separator/>
      </w:r>
    </w:p>
  </w:endnote>
  <w:endnote w:id="0" w:type="continuationSeparator">
    <w:p w:rsidRDefault="00512560" w:rsidR="00501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560" w:rsidR="005019F9">
      <w:r>
        <w:separator/>
      </w:r>
    </w:p>
  </w:footnote>
  <w:footnote w:id="0" w:type="continuationSeparator">
    <w:p w:rsidRDefault="00512560" w:rsidR="00501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39C0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39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39C0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289"/>
    <w:rsid w:val="000C1C86"/>
    <w:rsid w:val="00116BF4"/>
    <w:rsid w:val="003964AF"/>
    <w:rsid w:val="00404330"/>
    <w:rsid w:val="004539C0"/>
    <w:rsid w:val="005019F9"/>
    <w:rsid w:val="00512560"/>
    <w:rsid w:val="00610FDD"/>
    <w:rsid w:val="00697289"/>
    <w:rsid w:val="008C13B1"/>
    <w:rsid w:val="009022B5"/>
    <w:rsid w:val="009C1748"/>
    <w:rsid w:val="009D7663"/>
    <w:rsid w:val="00A92DFE"/>
    <w:rsid w:val="00AA77F2"/>
    <w:rsid w:val="00AC7AF5"/>
    <w:rsid w:val="00D2075F"/>
    <w:rsid w:val="00F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72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9728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728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72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9728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9728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4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Goričkić</izvorni_sadrzaj>
    <derivirana_varijabla naziv="DomainObject.Predmet.StrankaFormated_1">  Dalibor Goričkić</derivirana_varijabla>
  </DomainObject.Predmet.StrankaFormated>
  <DomainObject.Predmet.StrankaFormatedOIB>
    <izvorni_sadrzaj>  Dalibor Goričkić, OIB 20140219540</izvorni_sadrzaj>
    <derivirana_varijabla naziv="DomainObject.Predmet.StrankaFormatedOIB_1">  Dalibor Goričkić, OIB 20140219540</derivirana_varijabla>
  </DomainObject.Predmet.StrankaFormatedOIB>
  <DomainObject.Predmet.StrankaFormatedWithAdress>
    <izvorni_sadrzaj> Dalibor Goričkić, Bračka 118, 31000 Osijek</izvorni_sadrzaj>
    <derivirana_varijabla naziv="DomainObject.Predmet.StrankaFormatedWithAdress_1"> Dalibor Goričkić, Bračka 118, 31000 Osijek</derivirana_varijabla>
  </DomainObject.Predmet.StrankaFormatedWithAdress>
  <DomainObject.Predmet.StrankaFormatedWithAdressOIB>
    <izvorni_sadrzaj> Dalibor Goričkić, OIB 20140219540, Bračka 118, 31000 Osijek</izvorni_sadrzaj>
    <derivirana_varijabla naziv="DomainObject.Predmet.StrankaFormatedWithAdressOIB_1"> Dalibor Goričkić, OIB 20140219540, Bračka 118, 31000 Osijek</derivirana_varijabla>
  </DomainObject.Predmet.StrankaFormatedWithAdressOIB>
  <DomainObject.Predmet.StrankaWithAdress>
    <izvorni_sadrzaj>Dalibor Goričkić Bračka 118,31000 Osijek</izvorni_sadrzaj>
    <derivirana_varijabla naziv="DomainObject.Predmet.StrankaWithAdress_1">Dalibor Goričkić Bračka 118,31000 Osijek</derivirana_varijabla>
  </DomainObject.Predmet.StrankaWithAdress>
  <DomainObject.Predmet.StrankaWithAdressOIB>
    <izvorni_sadrzaj>Dalibor Goričkić, OIB 20140219540, Bračka 118,31000 Osijek</izvorni_sadrzaj>
    <derivirana_varijabla naziv="DomainObject.Predmet.StrankaWithAdressOIB_1">Dalibor Goričkić, OIB 20140219540, Bračka 118,31000 Osijek</derivirana_varijabla>
  </DomainObject.Predmet.StrankaWithAdressOIB>
  <DomainObject.Predmet.StrankaNazivFormated>
    <izvorni_sadrzaj>Dalibor Goričkić</izvorni_sadrzaj>
    <derivirana_varijabla naziv="DomainObject.Predmet.StrankaNazivFormated_1">Dalibor Goričkić</derivirana_varijabla>
  </DomainObject.Predmet.StrankaNazivFormated>
  <DomainObject.Predmet.StrankaNazivFormatedOIB>
    <izvorni_sadrzaj>Dalibor Goričkić, OIB 20140219540</izvorni_sadrzaj>
    <derivirana_varijabla naziv="DomainObject.Predmet.StrankaNazivFormatedOIB_1">Dalibor Goričkić, OIB 20140219540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Dalibor Goričkić</item>
    </izvorni_sadrzaj>
    <derivirana_varijabla naziv="DomainObject.Predmet.StrankaListFormated_1">
      <item>Dalibor Goričkić</item>
    </derivirana_varijabla>
  </DomainObject.Predmet.StrankaListFormated>
  <DomainObject.Predmet.StrankaListFormatedOIB>
    <izvorni_sadrzaj>
      <item>Dalibor Goričkić, OIB 20140219540</item>
    </izvorni_sadrzaj>
    <derivirana_varijabla naziv="DomainObject.Predmet.StrankaListFormatedOIB_1">
      <item>Dalibor Goričkić, OIB 20140219540</item>
    </derivirana_varijabla>
  </DomainObject.Predmet.StrankaListFormatedOIB>
  <DomainObject.Predmet.StrankaListFormatedWithAdress>
    <izvorni_sadrzaj>
      <item>Dalibor Goričkić, Bračka 118, 31000 Osijek</item>
    </izvorni_sadrzaj>
    <derivirana_varijabla naziv="DomainObject.Predmet.StrankaListFormatedWithAdress_1">
      <item>Dalibor Goričkić, Bračka 118, 31000 Osijek</item>
    </derivirana_varijabla>
  </DomainObject.Predmet.StrankaListFormatedWithAdress>
  <DomainObject.Predmet.StrankaListFormatedWithAdressOIB>
    <izvorni_sadrzaj>
      <item>Dalibor Goričkić, OIB 20140219540, Bračka 118, 31000 Osijek</item>
    </izvorni_sadrzaj>
    <derivirana_varijabla naziv="DomainObject.Predmet.StrankaListFormatedWithAdressOIB_1">
      <item>Dalibor Goričkić, OIB 20140219540, Bračka 118, 31000 Osijek</item>
    </derivirana_varijabla>
  </DomainObject.Predmet.StrankaListFormatedWithAdressOIB>
  <DomainObject.Predmet.StrankaListNazivFormated>
    <izvorni_sadrzaj>
      <item>Dalibor Goričkić</item>
    </izvorni_sadrzaj>
    <derivirana_varijabla naziv="DomainObject.Predmet.StrankaListNazivFormated_1">
      <item>Dalibor Goričkić</item>
    </derivirana_varijabla>
  </DomainObject.Predmet.StrankaListNazivFormated>
  <DomainObject.Predmet.StrankaListNazivFormatedOIB>
    <izvorni_sadrzaj>
      <item>Dalibor Goričkić, OIB 20140219540</item>
    </izvorni_sadrzaj>
    <derivirana_varijabla naziv="DomainObject.Predmet.StrankaListNazivFormatedOIB_1">
      <item>Dalibor Goričkić, OIB 20140219540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Goričkić</izvorni_sadrzaj>
    <derivirana_varijabla naziv="DomainObject.Predmet.StrankaIDrugi_1">Dalibor Goričkić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Goričkić, OIB 20140219540, Bračka 118, 31000 Osijek</izvorni_sadrzaj>
    <derivirana_varijabla naziv="DomainObject.Predmet.StrankaIDrugiAdressOIB_1">Dalibor Goričkić, OIB 20140219540, Bračka 118,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Goričkić</item>
    </izvorni_sadrzaj>
    <derivirana_varijabla naziv="DomainObject.Predmet.SudioniciListNaziv_1">
      <item>Dalibor Goričkić</item>
    </derivirana_varijabla>
  </DomainObject.Predmet.SudioniciListNaziv>
  <DomainObject.Predmet.SudioniciListAdressOIB>
    <izvorni_sadrzaj>
      <item>Dalibor Goričkić, OIB 20140219540, Bračka 118,31000 Osijek</item>
    </izvorni_sadrzaj>
    <derivirana_varijabla naziv="DomainObject.Predmet.SudioniciListAdressOIB_1">
      <item>Dalibor Goričkić, OIB 20140219540, Bračka 118,31000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20140219540</item>
    </izvorni_sadrzaj>
    <derivirana_varijabla naziv="DomainObject.Predmet.SudioniciListNazivOIB_1">
      <item>, OIB 20140219540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1266</properties:Characters>
  <properties:Lines>51</properties:Lines>
  <properties:Paragraphs>23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2017-03-09T08:29:00Z</dcterms:created>
  <dc:creator>Sanela Maričić</dc:creator>
  <cp:lastModifiedBy>Sanela Maričić</cp:lastModifiedBy>
  <cp:lastPrinted>2017-06-08T08:46:00Z</cp:lastPrinted>
  <dcterms:modified xmlns:xsi="http://www.w3.org/2001/XMLSchema-instance" xsi:type="dcterms:W3CDTF">2017-06-27T09:03:00Z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