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df9f" w14:paraId="577df9f" w:rsidRDefault="00AE649C" w:rsidP="00204F39" w:rsidR="00AE649C" w:rsidRPr="00B76F3C">
      <w:pPr>
        <w:pStyle w:val="Naslov3"/>
        <w:numPr>
          <w:ilvl w:val="0"/>
          <w:numId w:val="0"/>
        </w:numPr>
        <w:ind w:hanging="432" w:left="720"/>
        <w15:collapsed w:val="false"/>
      </w:pPr>
    </w:p>
    <w:p w:rsidRDefault="00204F3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F39" w:rsidP="00204F39" w:rsidR="00204F39" w:rsidRPr="00204F39">
      <w:pPr>
        <w:spacing w:after="0"/>
        <w:jc w:val="right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9St-195/2016</w:t>
      </w:r>
    </w:p>
    <w:p w:rsidRDefault="00204F39" w:rsidP="00204F39" w:rsidR="00204F39" w:rsidRPr="00204F39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204F39" w:rsidP="00204F39" w:rsidR="00204F39" w:rsidRPr="00204F39">
      <w:pPr>
        <w:spacing w:after="0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REPUBLIKA HRVATSKA</w:t>
      </w:r>
    </w:p>
    <w:p w:rsidRDefault="00204F39" w:rsidP="00204F39" w:rsidR="00204F39" w:rsidRPr="00204F39">
      <w:pPr>
        <w:spacing w:after="0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TRGOVAČKI SUD ZADRU</w:t>
      </w:r>
    </w:p>
    <w:p w:rsidRDefault="00204F39" w:rsidP="00204F39" w:rsidR="00204F39" w:rsidRPr="00204F39">
      <w:pPr>
        <w:spacing w:after="0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STALNA SLUŽBA U ŠIBENIKU</w:t>
      </w:r>
    </w:p>
    <w:p w:rsidRDefault="00204F39" w:rsidP="00204F39" w:rsidR="00204F39" w:rsidRPr="00204F39">
      <w:pPr>
        <w:spacing w:after="0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22000 ŠIBENIK</w:t>
      </w:r>
    </w:p>
    <w:p w:rsidRDefault="00204F39" w:rsidP="00204F39" w:rsidR="00204F39" w:rsidRPr="00204F3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keepNext/>
        <w:numPr>
          <w:ilvl w:val="0"/>
          <w:numId w:val="22"/>
        </w:numPr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R E P U B L I K A   H R V A T S K A</w:t>
      </w:r>
    </w:p>
    <w:p w:rsidRDefault="00204F39" w:rsidP="00204F39" w:rsidR="00204F39" w:rsidRPr="00204F39">
      <w:pPr>
        <w:keepNext/>
        <w:numPr>
          <w:ilvl w:val="0"/>
          <w:numId w:val="22"/>
        </w:numPr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keepNext/>
        <w:numPr>
          <w:ilvl w:val="0"/>
          <w:numId w:val="22"/>
        </w:numPr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R J E Š E N J E</w:t>
      </w:r>
    </w:p>
    <w:p w:rsidRDefault="00204F39" w:rsidP="00204F39" w:rsidR="00204F39" w:rsidRPr="00204F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ab/>
        <w:t xml:space="preserve">Trgovački sud u Zadru , Stalna služba u Šibeniku,  po sucu tog suda Terezija Goreta kao stečajnom sucu, povodom prijedloga za otvaranje stečajnog postupka nad dužnikom </w:t>
      </w:r>
      <w:r w:rsidRPr="00204F39">
        <w:rPr>
          <w:rFonts w:cs="Times New Roman" w:eastAsia="Times New Roman"/>
          <w:szCs w:val="20"/>
          <w:lang w:eastAsia="hr-HR"/>
        </w:rPr>
        <w:t xml:space="preserve">BIRANO, d.o.o., </w:t>
      </w:r>
      <w:proofErr w:type="spellStart"/>
      <w:r w:rsidRPr="00204F39">
        <w:rPr>
          <w:rFonts w:cs="Times New Roman" w:eastAsia="Times New Roman"/>
          <w:szCs w:val="20"/>
          <w:lang w:eastAsia="hr-HR"/>
        </w:rPr>
        <w:t>Vrančićeva</w:t>
      </w:r>
      <w:proofErr w:type="spellEnd"/>
      <w:r w:rsidRPr="00204F39">
        <w:rPr>
          <w:rFonts w:cs="Times New Roman" w:eastAsia="Times New Roman"/>
          <w:szCs w:val="20"/>
          <w:lang w:eastAsia="hr-HR"/>
        </w:rPr>
        <w:t xml:space="preserve"> 13, Knin, OIB: 50004528923, </w:t>
      </w:r>
      <w:r w:rsidRPr="00204F39">
        <w:rPr>
          <w:rFonts w:cs="Times New Roman" w:eastAsia="Times New Roman"/>
          <w:lang w:eastAsia="hr-HR"/>
        </w:rPr>
        <w:t xml:space="preserve">dana 16.  veljače 2016. 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center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r i j e š i o    j e</w:t>
      </w:r>
    </w:p>
    <w:p w:rsidRDefault="00204F39" w:rsidP="00204F39" w:rsidR="00204F39" w:rsidRPr="00204F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I.</w:t>
      </w:r>
      <w:r w:rsidRPr="00204F39">
        <w:rPr>
          <w:rFonts w:cs="Times New Roman" w:eastAsia="Times New Roman"/>
          <w:lang w:eastAsia="hr-HR"/>
        </w:rPr>
        <w:tab/>
        <w:t xml:space="preserve">Poziva se SAŠA ERCEG, </w:t>
      </w:r>
      <w:proofErr w:type="spellStart"/>
      <w:r w:rsidRPr="00204F39">
        <w:rPr>
          <w:rFonts w:cs="Times New Roman" w:eastAsia="Times New Roman"/>
          <w:lang w:eastAsia="hr-HR"/>
        </w:rPr>
        <w:t>Vrančićeva</w:t>
      </w:r>
      <w:proofErr w:type="spellEnd"/>
      <w:r w:rsidRPr="00204F39">
        <w:rPr>
          <w:rFonts w:cs="Times New Roman" w:eastAsia="Times New Roman"/>
          <w:lang w:eastAsia="hr-HR"/>
        </w:rPr>
        <w:t xml:space="preserve"> 13, Knin, OIB: 55215930739,  u roku od 8 dana platiti iznos predujma od 1.000,00 kuna u Fond za namirenje troškova stečajnog postupka na žiro račun ovog suda kod Hrvatske poštanske banke broj: HR4323900011300000857 poziv na broj 05 100-195-16 te u istom roku u spis dostaviti dokaz o uplati ( s naznakom Fond ZP 111. SZ)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II.</w:t>
      </w:r>
      <w:r w:rsidRPr="00204F39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04F39" w:rsidP="00204F39" w:rsidR="00204F39" w:rsidRPr="00204F39">
      <w:pPr>
        <w:spacing w:after="0"/>
        <w:jc w:val="center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Obrazloženje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 w:val="en-AU"/>
        </w:rPr>
      </w:pPr>
      <w:r w:rsidRPr="00204F39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204F39">
        <w:rPr>
          <w:rFonts w:cs="Times New Roman" w:eastAsia="Times New Roman"/>
          <w:lang w:eastAsia="hr-HR" w:val="en-AU"/>
        </w:rPr>
        <w:t xml:space="preserve">BIRANO </w:t>
      </w:r>
      <w:proofErr w:type="spellStart"/>
      <w:r w:rsidRPr="00204F39">
        <w:rPr>
          <w:rFonts w:cs="Times New Roman" w:eastAsia="Times New Roman"/>
          <w:lang w:eastAsia="hr-HR" w:val="en-AU"/>
        </w:rPr>
        <w:t>d.o.o</w:t>
      </w:r>
      <w:proofErr w:type="spellEnd"/>
      <w:r w:rsidRPr="00204F39">
        <w:rPr>
          <w:rFonts w:cs="Times New Roman" w:eastAsia="Times New Roman"/>
          <w:lang w:eastAsia="hr-HR" w:val="en-AU"/>
        </w:rPr>
        <w:t xml:space="preserve">., </w:t>
      </w:r>
      <w:proofErr w:type="spellStart"/>
      <w:r w:rsidRPr="00204F39">
        <w:rPr>
          <w:rFonts w:cs="Times New Roman" w:eastAsia="Times New Roman"/>
          <w:lang w:eastAsia="hr-HR" w:val="en-AU"/>
        </w:rPr>
        <w:t>Vrančićeva</w:t>
      </w:r>
      <w:proofErr w:type="spellEnd"/>
      <w:r w:rsidRPr="00204F39">
        <w:rPr>
          <w:rFonts w:cs="Times New Roman" w:eastAsia="Times New Roman"/>
          <w:lang w:eastAsia="hr-HR" w:val="en-AU"/>
        </w:rPr>
        <w:t xml:space="preserve"> 13, </w:t>
      </w:r>
      <w:proofErr w:type="spellStart"/>
      <w:r w:rsidRPr="00204F39">
        <w:rPr>
          <w:rFonts w:cs="Times New Roman" w:eastAsia="Times New Roman"/>
          <w:lang w:eastAsia="hr-HR" w:val="en-AU"/>
        </w:rPr>
        <w:t>Knin</w:t>
      </w:r>
      <w:proofErr w:type="spellEnd"/>
      <w:r w:rsidRPr="00204F39">
        <w:rPr>
          <w:rFonts w:cs="Times New Roman" w:eastAsia="Times New Roman"/>
          <w:lang w:eastAsia="hr-HR" w:val="en-AU"/>
        </w:rPr>
        <w:t>, OIB: 50004528923.</w:t>
      </w:r>
    </w:p>
    <w:p w:rsidRDefault="00204F39" w:rsidP="00204F39" w:rsidR="00204F39" w:rsidRPr="00204F3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 (čl. 111. SZ-a), uz upozorenje o posljedicama ne postupanja po nalogu suda. 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04F39" w:rsidP="00204F39" w:rsidR="00204F39" w:rsidRPr="00204F39">
      <w:pPr>
        <w:spacing w:after="0"/>
        <w:jc w:val="center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 xml:space="preserve">U Šibeniku, 16. veljače 2016. 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STEČAJNI SUDAC</w:t>
      </w:r>
    </w:p>
    <w:p w:rsidRDefault="00204F39" w:rsidP="00204F39" w:rsidR="00204F39" w:rsidRPr="00204F39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  <w:t xml:space="preserve">        Terezija Goreta, v.r.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  <w:r w:rsidRPr="00204F39">
        <w:rPr>
          <w:rFonts w:cs="Times New Roman" w:eastAsia="Times New Roman"/>
          <w:lang w:eastAsia="hr-HR"/>
        </w:rPr>
        <w:tab/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UPUTA O PRAVNOM LIJEKU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DNA: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 xml:space="preserve">- SAŠA ERCEG, </w:t>
      </w:r>
      <w:proofErr w:type="spellStart"/>
      <w:r w:rsidRPr="00204F39">
        <w:rPr>
          <w:rFonts w:cs="Times New Roman" w:eastAsia="Times New Roman"/>
          <w:lang w:eastAsia="hr-HR"/>
        </w:rPr>
        <w:t>Vrančićeva</w:t>
      </w:r>
      <w:proofErr w:type="spellEnd"/>
      <w:r w:rsidRPr="00204F39">
        <w:rPr>
          <w:rFonts w:cs="Times New Roman" w:eastAsia="Times New Roman"/>
          <w:lang w:eastAsia="hr-HR"/>
        </w:rPr>
        <w:t xml:space="preserve"> 13, Knin, 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-Računovodstvo suda</w:t>
      </w:r>
    </w:p>
    <w:p w:rsidRDefault="00204F39" w:rsidP="00204F39" w:rsidR="00204F39" w:rsidRPr="00204F39">
      <w:pPr>
        <w:spacing w:after="0"/>
        <w:jc w:val="both"/>
        <w:rPr>
          <w:rFonts w:cs="Times New Roman" w:eastAsia="Times New Roman"/>
          <w:lang w:eastAsia="hr-HR"/>
        </w:rPr>
      </w:pPr>
      <w:r w:rsidRPr="00204F39">
        <w:rPr>
          <w:rFonts w:cs="Times New Roman" w:eastAsia="Times New Roman"/>
          <w:lang w:eastAsia="hr-HR"/>
        </w:rPr>
        <w:t>- u spis.</w:t>
      </w:r>
    </w:p>
    <w:p w:rsidRDefault="00204F39" w:rsidP="00204F39" w:rsidR="00204F39" w:rsidRPr="00204F39">
      <w:pPr>
        <w:spacing w:after="0"/>
        <w:rPr>
          <w:rFonts w:cs="Times New Roman" w:eastAsia="Times New Roman"/>
          <w:sz w:val="20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F39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06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St-195/2016-3</izvorni_sadrzaj>
    <derivirana_varijabla naziv="DomainObject.Oznaka_1">St-195/2016-3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</izvorni_sadrzaj>
    <derivirana_varijabla naziv="DomainObject.Predmet.ProtustrankaFormated_1">  BIRANO, građenje i trgovina, d.o.o.</derivirana_varijabla>
  </DomainObject.Predmet.ProtustrankaFormated>
  <DomainObject.Predmet.ProtustrankaFormatedOIB>
    <izvorni_sadrzaj>  BIRANO, građenje i trgovina, d.o.o., OIB 50004528923</izvorni_sadrzaj>
    <derivirana_varijabla naziv="DomainObject.Predmet.ProtustrankaFormatedOIB_1">  BIRANO, građenje i trgovina, d.o.o., OIB 50004528923</derivirana_varijabla>
  </DomainObject.Predmet.ProtustrankaFormatedOIB>
  <DomainObject.Predmet.ProtustrankaFormatedWithAdress>
    <izvorni_sadrzaj> BIRANO, građenje i trgovina, d.o.o., Vrančićeva 13, 22300 Knin</izvorni_sadrzaj>
    <derivirana_varijabla naziv="DomainObject.Predmet.ProtustrankaFormatedWithAdress_1"> BIRANO, građenje i trgovina, d.o.o., Vrančićeva 13, 22300 Knin</derivirana_varijabla>
  </DomainObject.Predmet.ProtustrankaFormatedWithAdress>
  <DomainObject.Predmet.ProtustrankaFormatedWithAdressOIB>
    <izvorni_sadrzaj> BIRANO, građenje i trgovina, d.o.o., OIB 50004528923, Vrančićeva 13, 22300 Knin</izvorni_sadrzaj>
    <derivirana_varijabla naziv="DomainObject.Predmet.ProtustrankaFormatedWithAdressOIB_1"> BIRANO, građenje i trgovina, d.o.o., OIB 50004528923, Vrančićeva 13, 22300 Knin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</item>
    </izvorni_sadrzaj>
    <derivirana_varijabla naziv="DomainObject.Predmet.ProtuStrankaListFormated_1">
      <item>BIRANO, građenje i trgovina, d.o.o.</item>
    </derivirana_varijabla>
  </DomainObject.Predmet.ProtuStrankaListFormated>
  <DomainObject.Predmet.ProtuStrankaListFormatedOIB>
    <izvorni_sadrzaj>
      <item>BIRANO, građenje i trgovina, d.o.o., OIB 50004528923</item>
    </izvorni_sadrzaj>
    <derivirana_varijabla naziv="DomainObject.Predmet.ProtuStrankaListFormatedOIB_1">
      <item>BIRANO, građenje i trgovina, d.o.o., OIB 50004528923</item>
    </derivirana_varijabla>
  </DomainObject.Predmet.ProtuStrankaListFormatedOIB>
  <DomainObject.Predmet.ProtuStrankaListFormatedWithAdress>
    <izvorni_sadrzaj>
      <item>BIRANO, građenje i trgovina, d.o.o., Vrančićeva 13, 22300 Knin</item>
    </izvorni_sadrzaj>
    <derivirana_varijabla naziv="DomainObject.Predmet.ProtuStrankaListFormatedWithAdress_1">
      <item>BIRANO, građenje i trgovina, d.o.o., Vrančićeva 13, 22300 Knin</item>
    </derivirana_varijabla>
  </DomainObject.Predmet.ProtuStrankaListFormatedWithAdress>
  <DomainObject.Predmet.ProtuStrankaListFormatedWithAdressOIB>
    <izvorni_sadrzaj>
      <item>BIRANO, građenje i trgovina, d.o.o., OIB 50004528923, Vrančićeva 13, 22300 Knin</item>
    </izvorni_sadrzaj>
    <derivirana_varijabla naziv="DomainObject.Predmet.ProtuStrankaListFormatedWithAdressOIB_1">
      <item>BIRANO, građenje i trgovina, d.o.o., OIB 50004528923, Vrančićeva 13, 22300 Knin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St-195/2016-3</izvorni_sadrzaj>
    <derivirana_varijabla naziv="DomainObject.PoslovniBrojDokumenta_1">St-195/2016-3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</izvorni_sadrzaj>
    <derivirana_varijabla naziv="DomainObject.Predmet.SudioniciListNaziv_1">
      <item>FINA - Podružnica ŠIbenik</item>
      <item>BIRANO, građenje i trgovina, d.o.o.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386F4-4669-4F71-9CD9-0859084E5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1704</properties:Characters>
  <properties:Lines>69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2016-02-16T13:06:00Z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St-195/2016-3 / Odluka - Rješenje - novčano kažnjavanje stečajnog upravitelja, vještaka i odgovorne osobe stečajnog dužnika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