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9c50" w14:paraId="1a19c50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D27F82">
        <w:t>-</w:t>
      </w:r>
      <w:r w:rsidR="00B76DB1">
        <w:t>172</w:t>
      </w:r>
      <w:r w:rsidR="00F13FBC">
        <w:t>/2017-1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</w:t>
      </w:r>
      <w:r w:rsidR="004504BA">
        <w:t xml:space="preserve">stečajnim dužnikom </w:t>
      </w:r>
      <w:r w:rsidR="00F13FBC">
        <w:t>VOX CENTAR d.o.o. u stečaju, Zadar, Andrije Hebranga 2/A, OIB: 13734516623</w:t>
      </w:r>
      <w:r w:rsidRPr="00D72603">
        <w:t>, postupajući po prijedlogu stečajn</w:t>
      </w:r>
      <w:r w:rsidR="005978A8">
        <w:t>og</w:t>
      </w:r>
      <w:r w:rsidRPr="00D72603">
        <w:t xml:space="preserve"> upravitel</w:t>
      </w:r>
      <w:r w:rsidR="004078CF">
        <w:t>j</w:t>
      </w:r>
      <w:r w:rsidR="005978A8">
        <w:t>a</w:t>
      </w:r>
      <w:r w:rsidR="00120F8A">
        <w:t xml:space="preserve">, </w:t>
      </w:r>
      <w:r w:rsidR="003D3D5A">
        <w:t>25.</w:t>
      </w:r>
      <w:r w:rsidR="00F13FBC">
        <w:t xml:space="preserve"> travnja </w:t>
      </w:r>
      <w:r w:rsidR="00044A8E">
        <w:t>2017</w:t>
      </w:r>
      <w:r w:rsidR="00120F8A">
        <w:t>.</w:t>
      </w:r>
      <w:r w:rsidR="004504BA" w:rsidRPr="00D72603">
        <w:t xml:space="preserve">,  </w:t>
      </w:r>
      <w:r w:rsidR="004504BA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1348A9" w:rsidR="00924FFF">
      <w:pPr>
        <w:pStyle w:val="Odlomakpopisa"/>
        <w:numPr>
          <w:ilvl w:val="0"/>
          <w:numId w:val="4"/>
        </w:numPr>
        <w:ind w:firstLine="708" w:left="0"/>
        <w:jc w:val="both"/>
      </w:pPr>
      <w:r w:rsidRPr="00D72603">
        <w:t>Nastavlja se stečajni postupak nad stečajnim dužnikom</w:t>
      </w:r>
      <w:r w:rsidR="009E5554" w:rsidRPr="00D72603">
        <w:t xml:space="preserve"> </w:t>
      </w:r>
      <w:r w:rsidR="00F13FBC">
        <w:t>VOX CENTAR d.o.o. u stečaju, Zadar, Andrije Hebranga 2/A, OIB: 13734516623</w:t>
      </w:r>
      <w:r w:rsidR="00D72603">
        <w:t>.</w:t>
      </w:r>
      <w:r w:rsidR="004504BA">
        <w:t xml:space="preserve"> </w:t>
      </w:r>
    </w:p>
    <w:p w:rsidRDefault="001348A9" w:rsidP="001348A9" w:rsidR="001348A9">
      <w:pPr>
        <w:jc w:val="both"/>
      </w:pPr>
    </w:p>
    <w:p w:rsidRDefault="001348A9" w:rsidP="00994B42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Za stečajnog upravitelja </w:t>
      </w:r>
      <w:r w:rsidR="00994B42">
        <w:t xml:space="preserve">stečajne mase </w:t>
      </w:r>
      <w:r>
        <w:t>imenuje se</w:t>
      </w:r>
      <w:r w:rsidR="00B26C4D">
        <w:t xml:space="preserve"> </w:t>
      </w:r>
      <w:r w:rsidR="00F13FBC">
        <w:t>Branko Morić</w:t>
      </w:r>
      <w:r w:rsidR="00F13FBC" w:rsidRPr="0022320B">
        <w:t xml:space="preserve">, </w:t>
      </w:r>
      <w:r w:rsidR="00F13FBC">
        <w:t>Zadar, Miroslava Krleže 1e, OIB: 89888559843</w:t>
      </w:r>
      <w:r w:rsidR="00774BBD">
        <w:t>.</w:t>
      </w:r>
      <w:r w:rsidR="00F13FBC">
        <w:t xml:space="preserve"> </w:t>
      </w:r>
    </w:p>
    <w:p w:rsidRDefault="00994B42" w:rsidP="00994B42" w:rsidR="00994B42">
      <w:pPr>
        <w:pStyle w:val="Odlomakpopisa"/>
      </w:pPr>
    </w:p>
    <w:p w:rsidRDefault="00994B42" w:rsidP="005273A0" w:rsidR="005273A0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sudskom registru upisati</w:t>
      </w:r>
      <w:r w:rsidR="005273A0">
        <w:t xml:space="preserve"> u sudski registar stečajnu masu iza stečajnog dužnika </w:t>
      </w:r>
      <w:r w:rsidR="00F13FBC">
        <w:t>VOX CENTAR d.o.o. u stečaju, Zadar</w:t>
      </w:r>
      <w:r w:rsidR="00044A8E">
        <w:t>.</w:t>
      </w:r>
    </w:p>
    <w:p w:rsidRDefault="00044A8E" w:rsidP="00044A8E" w:rsidR="00044A8E">
      <w:pPr>
        <w:pStyle w:val="Odlomakpopisa"/>
        <w:ind w:left="708"/>
        <w:jc w:val="both"/>
      </w:pPr>
    </w:p>
    <w:p w:rsidRDefault="005273A0" w:rsidP="00994B42" w:rsidR="00994B42">
      <w:pPr>
        <w:pStyle w:val="Odlomakpopisa"/>
        <w:numPr>
          <w:ilvl w:val="0"/>
          <w:numId w:val="4"/>
        </w:numPr>
        <w:ind w:firstLine="708" w:left="0"/>
        <w:jc w:val="both"/>
      </w:pPr>
      <w:r>
        <w:t>Nalaže se sudskom registru upisati</w:t>
      </w:r>
      <w:r w:rsidR="00994B42">
        <w:t xml:space="preserve"> </w:t>
      </w:r>
      <w:r w:rsidR="00F13FBC">
        <w:t>Branka Morića</w:t>
      </w:r>
      <w:r w:rsidR="00774BBD">
        <w:t xml:space="preserve"> </w:t>
      </w:r>
      <w:r w:rsidR="00994B42">
        <w:t>kao steč</w:t>
      </w:r>
      <w:r w:rsidR="0052657A">
        <w:t xml:space="preserve">ajnog upravitelja stečajne mase i promjenu sjedišta stečajne mase obzirom na prebivalište stečajnog upravitelja stečajne mase. </w:t>
      </w:r>
      <w:r w:rsidR="00994B42">
        <w:t xml:space="preserve"> </w:t>
      </w:r>
    </w:p>
    <w:p w:rsidRDefault="00774BBD" w:rsidP="00774BBD" w:rsidR="00774BBD">
      <w:pPr>
        <w:pStyle w:val="Odlomakpopisa"/>
      </w:pPr>
    </w:p>
    <w:p w:rsidRDefault="00774BBD" w:rsidP="00994B42" w:rsidR="00774BBD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Nalaže se zemljišno knjižnom odjelu Općinskog suda u </w:t>
      </w:r>
      <w:r w:rsidR="00F13FBC">
        <w:t>Zadru</w:t>
      </w:r>
      <w:r>
        <w:t xml:space="preserve"> upisati činjenicu otvorenog i zaključenog stečajnog postupka te nastavka postupka u </w:t>
      </w:r>
      <w:r w:rsidR="00F13FBC">
        <w:t>zk. ul. 15683</w:t>
      </w:r>
      <w:r>
        <w:t xml:space="preserve"> na kat. čest. </w:t>
      </w:r>
      <w:r w:rsidR="00F13FBC">
        <w:t>3856/10</w:t>
      </w:r>
      <w:r>
        <w:t xml:space="preserve">, </w:t>
      </w:r>
      <w:r w:rsidR="00F13FBC">
        <w:t>k.o. Zadar</w:t>
      </w:r>
      <w:r>
        <w:t>.</w:t>
      </w:r>
    </w:p>
    <w:p w:rsidRDefault="00047931" w:rsidP="004078CF" w:rsidR="00047931">
      <w:pPr>
        <w:ind w:firstLine="708"/>
        <w:jc w:val="both"/>
      </w:pPr>
    </w:p>
    <w:p w:rsidRDefault="00047931" w:rsidP="0052657A" w:rsidR="0052657A" w:rsidRPr="00354AB0">
      <w:pPr>
        <w:pStyle w:val="Odlomakpopisa"/>
        <w:numPr>
          <w:ilvl w:val="0"/>
          <w:numId w:val="4"/>
        </w:numPr>
        <w:ind w:firstLine="708" w:left="0"/>
        <w:jc w:val="both"/>
      </w:pPr>
      <w:r w:rsidRPr="00354AB0">
        <w:t xml:space="preserve">Pozivaju se vjerovnici viših isplatnih redova </w:t>
      </w:r>
      <w:r w:rsidR="00A95BA1">
        <w:t xml:space="preserve">stečajnog dužnika </w:t>
      </w:r>
      <w:r w:rsidRPr="00354AB0">
        <w:t xml:space="preserve">da u roku od 30 dana </w:t>
      </w:r>
      <w:r w:rsidR="00A95BA1">
        <w:t xml:space="preserve">od dana </w:t>
      </w:r>
      <w:r w:rsidRPr="00354AB0">
        <w:t>objave</w:t>
      </w:r>
      <w:r w:rsidR="00A95BA1">
        <w:t xml:space="preserve"> ovog rješenja</w:t>
      </w:r>
      <w:r w:rsidR="0052657A">
        <w:t xml:space="preserve"> na e-oglasnoj ploči ovog suda</w:t>
      </w:r>
      <w:r w:rsidR="00A95BA1">
        <w:t xml:space="preserve"> prijave svoje tražbine stečajnom upravitelju na propisanom obrascu u 2 primjerka a sukladno odredbi čl. 257. Stečajno</w:t>
      </w:r>
      <w:r w:rsidR="0052657A">
        <w:t xml:space="preserve">g zakona (Narodne novine 71/15). </w:t>
      </w:r>
      <w:r w:rsidR="0052657A"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</w:t>
      </w:r>
      <w:r w:rsidR="00F13FBC">
        <w:t>17217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razlučni vjerovnici da u roku od 30 dana </w:t>
      </w:r>
      <w:r w:rsidR="0052657A">
        <w:t xml:space="preserve">od dana objave ovog rješenja na e-oglasnoj ploči ovog suda obavijeste stečajnog </w:t>
      </w:r>
      <w:r w:rsidRPr="00354AB0">
        <w:t xml:space="preserve">upravitelja o svom razlučnom pravu, pravnoj osnovi razlučnog prava i dijelu imovine stečajnog dužnika na koji se odnosi njihovo razlučno pravo. Ako razlučni vjerovnici prijavljuju tražbinu kao stečajni vjerovnici u prijavi su dužni označiti dio imovine stečajnog dužnika na koji se odnosi njihovo razlučno pravo i iznos do kojeg njihova tražbina predvidivo neće biti pokrivena tim razlučnim </w:t>
      </w:r>
      <w:r w:rsidR="0052657A">
        <w:t xml:space="preserve">pravom. </w:t>
      </w:r>
      <w:r w:rsidRPr="00354AB0">
        <w:t xml:space="preserve">Prijavi je potrebno priložiti i potvrdu o uplaćenoj pristojbi koja iznosi 2% od vrijednosti potraživanja, </w:t>
      </w:r>
      <w:r w:rsidRPr="00354AB0">
        <w:lastRenderedPageBreak/>
        <w:t>ali ne više od 500,00 Kn, a uplaćuje se na žiro-račun državnog proračuna IBAN HR12 1001005-1863000160, pozivom na broj: 64 5045-23405</w:t>
      </w:r>
      <w:r w:rsidR="00D27F82">
        <w:t>-</w:t>
      </w:r>
      <w:r w:rsidR="00F13FBC">
        <w:t>17217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izlučni vjerovnici da u roku od 30 dana od </w:t>
      </w:r>
      <w:r w:rsidR="0052657A">
        <w:t>objave ovog rješenja</w:t>
      </w:r>
      <w:r w:rsidR="00965357">
        <w:t xml:space="preserve"> na e-oglasnoj ploči ovog suda</w:t>
      </w:r>
      <w:r w:rsidR="0052657A">
        <w:t xml:space="preserve"> </w:t>
      </w:r>
      <w:r w:rsidRPr="00354AB0">
        <w:t xml:space="preserve">obavijeste stečajnog upravitelja o svom izlučnom pravu, pravoj osnovi izlučnog prava i predmetu na koji se njihovo izlučno pravo odnosi, odnosno da u obavijesti označe pravo iz čl. </w:t>
      </w:r>
      <w:r w:rsidR="0052657A">
        <w:t xml:space="preserve">148. SZ-a. </w:t>
      </w:r>
    </w:p>
    <w:p w:rsidRDefault="00047931" w:rsidP="00047931" w:rsidR="00047931" w:rsidRPr="00047931">
      <w:pPr>
        <w:tabs>
          <w:tab w:pos="7350" w:val="left"/>
        </w:tabs>
        <w:jc w:val="both"/>
      </w:pPr>
      <w:r w:rsidRPr="00047931">
        <w:tab/>
      </w:r>
    </w:p>
    <w:p w:rsidRDefault="00047931" w:rsidP="00047931" w:rsidR="00047931" w:rsidRPr="007E0FEA">
      <w:pPr>
        <w:jc w:val="both"/>
      </w:pPr>
      <w:r w:rsidRPr="00047931">
        <w:tab/>
      </w:r>
      <w:r w:rsidR="001348A9">
        <w:t>V</w:t>
      </w:r>
      <w:r w:rsidR="00994B42">
        <w:t>I</w:t>
      </w:r>
      <w:r>
        <w:t>.</w:t>
      </w:r>
      <w:r w:rsidRPr="007E0FEA">
        <w:t xml:space="preserve"> Ročište vjerovnika na kojem će se ispitati prijavljene tražbine (ispitno ročište) određuje se za dan</w:t>
      </w:r>
    </w:p>
    <w:p w:rsidRDefault="00047931" w:rsidP="00047931" w:rsidR="00047931" w:rsidRPr="007E0FEA">
      <w:pPr>
        <w:jc w:val="both"/>
      </w:pPr>
    </w:p>
    <w:p w:rsidRDefault="00F13FBC" w:rsidP="00047931" w:rsidR="00047931" w:rsidRPr="007E0FEA">
      <w:pPr>
        <w:jc w:val="center"/>
        <w:rPr>
          <w:b/>
        </w:rPr>
      </w:pPr>
      <w:r>
        <w:rPr>
          <w:b/>
        </w:rPr>
        <w:t>29. kolovoza</w:t>
      </w:r>
      <w:r w:rsidR="00044A8E">
        <w:rPr>
          <w:b/>
        </w:rPr>
        <w:t xml:space="preserve"> 2017</w:t>
      </w:r>
      <w:r w:rsidR="00047931" w:rsidRPr="007E0FEA">
        <w:rPr>
          <w:b/>
        </w:rPr>
        <w:t xml:space="preserve">. godine u </w:t>
      </w:r>
      <w:r w:rsidR="00774BBD">
        <w:rPr>
          <w:b/>
        </w:rPr>
        <w:t>08,15</w:t>
      </w:r>
      <w:r w:rsidR="00047931" w:rsidRPr="007E0FEA">
        <w:rPr>
          <w:b/>
        </w:rPr>
        <w:t xml:space="preserve"> sati kod ovog suda, sudnica broj 26/I</w:t>
      </w:r>
    </w:p>
    <w:p w:rsidRDefault="00047931" w:rsidP="00047931" w:rsidR="00047931" w:rsidRPr="007E0FEA">
      <w:pPr>
        <w:jc w:val="both"/>
      </w:pPr>
    </w:p>
    <w:p w:rsidRDefault="00047931" w:rsidP="00047931" w:rsidR="00047931" w:rsidRPr="007E0FEA">
      <w:pPr>
        <w:jc w:val="both"/>
      </w:pPr>
      <w:r w:rsidRPr="007E0FEA">
        <w:tab/>
      </w:r>
      <w:r w:rsidR="00DD1EEB">
        <w:t>V</w:t>
      </w:r>
      <w:r w:rsidR="00994B42">
        <w:t>I</w:t>
      </w:r>
      <w:r w:rsidR="001348A9">
        <w:t>I</w:t>
      </w:r>
      <w:r w:rsidR="002070E3" w:rsidRPr="002070E3"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047931" w:rsidP="00047931" w:rsidR="00047931" w:rsidRPr="007E0FEA">
      <w:pPr>
        <w:jc w:val="both"/>
      </w:pPr>
    </w:p>
    <w:p w:rsidRDefault="00F13FBC" w:rsidP="00047931" w:rsidR="00443952">
      <w:pPr>
        <w:jc w:val="center"/>
        <w:rPr>
          <w:b/>
        </w:rPr>
      </w:pPr>
      <w:r>
        <w:rPr>
          <w:b/>
        </w:rPr>
        <w:t>29. kolovoza</w:t>
      </w:r>
      <w:r w:rsidR="00047931">
        <w:rPr>
          <w:b/>
        </w:rPr>
        <w:t xml:space="preserve"> 201</w:t>
      </w:r>
      <w:r w:rsidR="00120F8A">
        <w:rPr>
          <w:b/>
        </w:rPr>
        <w:t>7</w:t>
      </w:r>
      <w:r w:rsidR="00047931" w:rsidRPr="007E0FEA">
        <w:rPr>
          <w:b/>
        </w:rPr>
        <w:t xml:space="preserve">. godine u </w:t>
      </w:r>
      <w:r w:rsidR="00774BBD">
        <w:rPr>
          <w:b/>
        </w:rPr>
        <w:t>08,30</w:t>
      </w:r>
      <w:r w:rsidR="00047931" w:rsidRPr="007E0FEA">
        <w:rPr>
          <w:b/>
        </w:rPr>
        <w:t xml:space="preserve"> sati kod ovog suda, sudnica broj 26/I</w:t>
      </w:r>
    </w:p>
    <w:p w:rsidRDefault="00994B42" w:rsidP="00047931" w:rsidR="00994B42">
      <w:pPr>
        <w:jc w:val="center"/>
        <w:rPr>
          <w:b/>
        </w:rPr>
      </w:pPr>
    </w:p>
    <w:p w:rsidRDefault="00994B42" w:rsidP="00DD1EEB" w:rsidR="00DD1EEB">
      <w:r>
        <w:tab/>
      </w: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F13FBC" w:rsidP="004078CF" w:rsidR="004078CF">
      <w:pPr>
        <w:ind w:firstLine="708"/>
        <w:jc w:val="both"/>
      </w:pPr>
      <w:r>
        <w:t xml:space="preserve">Rješenjem ovog suda 1 </w:t>
      </w:r>
      <w:r w:rsidR="004078CF">
        <w:t>St-</w:t>
      </w:r>
      <w:r>
        <w:t>727/16</w:t>
      </w:r>
      <w:r w:rsidR="004078CF">
        <w:t>-</w:t>
      </w:r>
      <w:r>
        <w:t>22</w:t>
      </w:r>
      <w:r w:rsidR="004078CF">
        <w:t xml:space="preserve"> od </w:t>
      </w:r>
      <w:r>
        <w:t>9. siječnja 2017</w:t>
      </w:r>
      <w:r w:rsidR="004078CF">
        <w:t xml:space="preserve">. godine otvoren je i zaključen stečajni postupak nad ovim stečajnim dužnikom. </w:t>
      </w:r>
    </w:p>
    <w:p w:rsidRDefault="00044A8E" w:rsidP="00DD1EEB" w:rsidR="00354AB0">
      <w:pPr>
        <w:ind w:firstLine="708"/>
        <w:jc w:val="both"/>
      </w:pPr>
      <w:r>
        <w:t xml:space="preserve">Dana </w:t>
      </w:r>
      <w:r w:rsidR="00F13FBC">
        <w:t>4. travnja</w:t>
      </w:r>
      <w:r>
        <w:t xml:space="preserve"> 2017. </w:t>
      </w:r>
      <w:r w:rsidR="00F13FBC">
        <w:t>je stečajni upravitelj Branko Morić podnio prijedlog sudu za</w:t>
      </w:r>
      <w:r w:rsidR="00C81285">
        <w:t xml:space="preserve"> </w:t>
      </w:r>
      <w:r w:rsidR="00354AB0">
        <w:t xml:space="preserve"> nastavak postupka radi naknadno pronađene imovine u smislu čl. </w:t>
      </w:r>
      <w:r w:rsidR="00965357">
        <w:t>289</w:t>
      </w:r>
      <w:r w:rsidR="00354AB0">
        <w:t xml:space="preserve">. st. 1. </w:t>
      </w:r>
      <w:r w:rsidR="005273A0">
        <w:t>Stečajnog zakona (Narodne novine 71/15)</w:t>
      </w:r>
      <w:r w:rsidR="00965357">
        <w:t>.</w:t>
      </w:r>
    </w:p>
    <w:p w:rsidRDefault="00354AB0" w:rsidP="00354AB0" w:rsidR="00DD1EEB">
      <w:pPr>
        <w:jc w:val="both"/>
      </w:pPr>
      <w:r>
        <w:t xml:space="preserve">            Obzirom da su ispunjeni uvjeti iz članka </w:t>
      </w:r>
      <w:r w:rsidR="00965357">
        <w:t>289</w:t>
      </w:r>
      <w:r>
        <w:t xml:space="preserve">. stavak 1. </w:t>
      </w:r>
      <w:r w:rsidR="00965357">
        <w:t>SZ-a</w:t>
      </w:r>
      <w:r>
        <w:t>,</w:t>
      </w:r>
      <w:r w:rsidR="005273A0">
        <w:t xml:space="preserve"> i uvjete iz čl. 133. SZ-a</w:t>
      </w:r>
      <w:r>
        <w:t xml:space="preserve"> val</w:t>
      </w:r>
      <w:r w:rsidR="00DD1EEB">
        <w:t>jalo je</w:t>
      </w:r>
      <w:r w:rsidR="00965357">
        <w:t xml:space="preserve"> odrediti nastavak postupka. </w:t>
      </w:r>
      <w:r w:rsidR="00DD1EEB">
        <w:t xml:space="preserve"> </w:t>
      </w:r>
    </w:p>
    <w:p w:rsidRDefault="00DD1EEB" w:rsidP="00DD1EEB" w:rsidR="00DD1EEB" w:rsidRPr="007E0FEA">
      <w:pPr>
        <w:jc w:val="both"/>
      </w:pPr>
      <w:r w:rsidRPr="007E0FEA">
        <w:t xml:space="preserve">          Stoga je odlučeno kao u izreci.  </w:t>
      </w:r>
    </w:p>
    <w:p w:rsidRDefault="00DD1EEB" w:rsidP="00354AB0" w:rsidR="00DD1EEB">
      <w:pPr>
        <w:jc w:val="both"/>
      </w:pPr>
    </w:p>
    <w:p w:rsidRDefault="004078CF" w:rsidP="00213192" w:rsidR="00D72603">
      <w:pPr>
        <w:jc w:val="center"/>
      </w:pPr>
      <w:r>
        <w:t xml:space="preserve">U Zadru, </w:t>
      </w:r>
      <w:r w:rsidR="003D3D5A">
        <w:t>25.</w:t>
      </w:r>
      <w:r w:rsidR="00F13FBC">
        <w:t xml:space="preserve"> travnja</w:t>
      </w:r>
      <w:r w:rsidR="00044A8E">
        <w:t xml:space="preserve"> 2017</w:t>
      </w:r>
      <w:r w:rsidR="00924FFF" w:rsidRPr="00DC1AD3">
        <w:t>.</w:t>
      </w:r>
    </w:p>
    <w:p w:rsidRDefault="00D72603" w:rsidP="00DC1AD3" w:rsidR="00D72603" w:rsidRPr="00DC1AD3">
      <w:pPr>
        <w:jc w:val="center"/>
      </w:pPr>
    </w:p>
    <w:p w:rsidRDefault="00044A8E" w:rsidP="005273A0" w:rsidR="005273A0">
      <w:pPr>
        <w:jc w:val="right"/>
      </w:pPr>
      <w:r>
        <w:t>Sutkinja</w:t>
      </w:r>
    </w:p>
    <w:p w:rsidRDefault="00813334" w:rsidP="008201C3" w:rsidR="008133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7C74" w:rsidP="00924FFF" w:rsidR="00157C74"/>
    <w:p w:rsidRDefault="005273A0" w:rsidP="00924FFF" w:rsidR="005273A0"/>
    <w:p w:rsidRDefault="005273A0" w:rsidP="00924FFF" w:rsidR="005273A0"/>
    <w:p w:rsidRDefault="005273A0" w:rsidP="00924FFF" w:rsidR="005273A0"/>
    <w:p w:rsidRDefault="00F13FBC" w:rsidP="00924FFF" w:rsidR="00F13FBC"/>
    <w:p w:rsidRDefault="00924FFF" w:rsidP="00924FFF" w:rsidR="00924FFF" w:rsidRPr="00D72603">
      <w:r w:rsidRPr="00D72603">
        <w:t>POUKA O PRAVNOM LIJEKU:</w:t>
      </w:r>
    </w:p>
    <w:p w:rsidRDefault="001971CD" w:rsidP="001971CD" w:rsidR="001971C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  putem ovog suda,  pismeno u tri primjerka, a o istoj odlučuje Visoki trgovački sud Republike Hrvatske.</w:t>
      </w:r>
    </w:p>
    <w:p w:rsidRDefault="004E3574" w:rsidP="00924FFF" w:rsidR="004E3574"/>
    <w:p w:rsidRDefault="00157C74" w:rsidP="00924FFF" w:rsidR="00157C74"/>
    <w:p w:rsidRDefault="00B26C4D" w:rsidP="00924FFF" w:rsidR="00B26C4D" w:rsidRPr="00D72603"/>
    <w:p w:rsidRDefault="005E7412" w:rsidP="005E7412" w:rsidR="005E741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5E7412" w:rsidP="005E7412" w:rsidR="005E7412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Stečajnom upravitelju Branku Moriću,</w:t>
      </w:r>
    </w:p>
    <w:p w:rsidRDefault="005E7412" w:rsidP="005E7412" w:rsidR="005E7412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Zadar</w:t>
      </w:r>
      <w:r w:rsidRPr="007E0FEA">
        <w:rPr>
          <w:color w:val="000000"/>
        </w:rPr>
        <w:t>,</w:t>
      </w:r>
    </w:p>
    <w:p w:rsidRDefault="005E7412" w:rsidP="005E7412" w:rsidR="005E741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lastRenderedPageBreak/>
        <w:t>Općinski sud u Zadru - zk odjel</w:t>
      </w:r>
    </w:p>
    <w:p w:rsidRDefault="005E7412" w:rsidP="005E7412" w:rsidR="005E7412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Sudski registar</w:t>
      </w:r>
    </w:p>
    <w:p w:rsidRDefault="005E7412" w:rsidP="005E7412" w:rsidR="005E741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5E7412" w:rsidP="005E7412" w:rsidR="005E7412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u spis</w:t>
      </w:r>
    </w:p>
    <w:p w:rsidRDefault="005E7412" w:rsidP="005E7412" w:rsidR="005E7412" w:rsidRPr="007E0FEA">
      <w:pPr>
        <w:ind w:hanging="705" w:left="705"/>
        <w:rPr>
          <w:b/>
          <w:color w:val="000000"/>
        </w:rPr>
      </w:pP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BBD" w:rsidP="001D32E6" w:rsidR="00774BBD">
      <w:r>
        <w:separator/>
      </w:r>
    </w:p>
  </w:endnote>
  <w:endnote w:id="0" w:type="continuationSeparator">
    <w:p w:rsidRDefault="00774BBD" w:rsidP="001D32E6" w:rsidR="00774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BBD" w:rsidP="001D32E6" w:rsidR="00774BBD">
      <w:r>
        <w:separator/>
      </w:r>
    </w:p>
  </w:footnote>
  <w:footnote w:id="0" w:type="continuationSeparator">
    <w:p w:rsidRDefault="00774BBD" w:rsidP="001D32E6" w:rsidR="00774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D" w:rsidP="001D32E6" w:rsidR="00774BBD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EC672C">
      <w:rPr>
        <w:noProof/>
      </w:rPr>
      <w:t>3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St-</w:t>
    </w:r>
    <w:r w:rsidR="00B76DB1">
      <w:t>172</w:t>
    </w:r>
    <w:r w:rsidR="00F13FBC">
      <w:t>/17-1</w:t>
    </w:r>
  </w:p>
  <w:p w:rsidRDefault="00774BBD" w:rsidR="00774BBD">
    <w:pPr>
      <w:pStyle w:val="Zaglavlje"/>
      <w:jc w:val="center"/>
    </w:pPr>
  </w:p>
  <w:p w:rsidRDefault="00774BBD" w:rsidR="00774B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4A8E"/>
    <w:rsid w:val="00047931"/>
    <w:rsid w:val="00083173"/>
    <w:rsid w:val="000D3FC0"/>
    <w:rsid w:val="00120F8A"/>
    <w:rsid w:val="001348A9"/>
    <w:rsid w:val="00157C74"/>
    <w:rsid w:val="0016050A"/>
    <w:rsid w:val="001971CD"/>
    <w:rsid w:val="001C43AE"/>
    <w:rsid w:val="001D32E6"/>
    <w:rsid w:val="002070E3"/>
    <w:rsid w:val="00213192"/>
    <w:rsid w:val="002306B8"/>
    <w:rsid w:val="00354AB0"/>
    <w:rsid w:val="003B391E"/>
    <w:rsid w:val="003D3D5A"/>
    <w:rsid w:val="004078CF"/>
    <w:rsid w:val="00443952"/>
    <w:rsid w:val="004504BA"/>
    <w:rsid w:val="004E3574"/>
    <w:rsid w:val="0052657A"/>
    <w:rsid w:val="005273A0"/>
    <w:rsid w:val="005978A8"/>
    <w:rsid w:val="005A1684"/>
    <w:rsid w:val="005E7412"/>
    <w:rsid w:val="005F4FE6"/>
    <w:rsid w:val="00622DF8"/>
    <w:rsid w:val="00672577"/>
    <w:rsid w:val="00694FD9"/>
    <w:rsid w:val="006B35BE"/>
    <w:rsid w:val="006D5987"/>
    <w:rsid w:val="00701EB4"/>
    <w:rsid w:val="007049AC"/>
    <w:rsid w:val="00724DED"/>
    <w:rsid w:val="00774BBD"/>
    <w:rsid w:val="00813334"/>
    <w:rsid w:val="008201C3"/>
    <w:rsid w:val="00884128"/>
    <w:rsid w:val="008E1367"/>
    <w:rsid w:val="00924FFF"/>
    <w:rsid w:val="00965357"/>
    <w:rsid w:val="00994B42"/>
    <w:rsid w:val="009E5554"/>
    <w:rsid w:val="00A163E1"/>
    <w:rsid w:val="00A64CEE"/>
    <w:rsid w:val="00A94666"/>
    <w:rsid w:val="00A95BA1"/>
    <w:rsid w:val="00AE4FE2"/>
    <w:rsid w:val="00AE6CEB"/>
    <w:rsid w:val="00B26C4D"/>
    <w:rsid w:val="00B76DB1"/>
    <w:rsid w:val="00BA14DA"/>
    <w:rsid w:val="00BB3B57"/>
    <w:rsid w:val="00BE6C59"/>
    <w:rsid w:val="00C81285"/>
    <w:rsid w:val="00D27F82"/>
    <w:rsid w:val="00D72603"/>
    <w:rsid w:val="00DC1AD3"/>
    <w:rsid w:val="00DD1EEB"/>
    <w:rsid w:val="00DF0C4F"/>
    <w:rsid w:val="00E06B02"/>
    <w:rsid w:val="00EC4AC0"/>
    <w:rsid w:val="00EC672C"/>
    <w:rsid w:val="00ED129C"/>
    <w:rsid w:val="00F13FBC"/>
    <w:rsid w:val="00F21650"/>
    <w:rsid w:val="00F416D1"/>
    <w:rsid w:val="00F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36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4254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19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6554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731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921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58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846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017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125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4290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3529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9000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8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7056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094858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8278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7293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083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528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659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8915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6034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6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704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702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99459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000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423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5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15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228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25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267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2986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21951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97780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98773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349988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69817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00981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113012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530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41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1769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899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684</properties:Words>
  <properties:Characters>3624</properties:Characters>
  <properties:Lines>107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2017-04-20T12:26:00Z</dcterms:created>
  <dc:creator>Ardena Bajlo</dc:creator>
  <cp:lastModifiedBy>Martina Kalmeta</cp:lastModifiedBy>
  <cp:lastPrinted>2017-02-24T09:40:00Z</cp:lastPrinted>
  <dcterms:modified xmlns:xsi="http://www.w3.org/2001/XMLSchema-instance" xsi:type="dcterms:W3CDTF">2017-04-25T10:37:00Z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