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9419" w14:paraId="3059419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744FE">
        <w:rPr>
          <w:rFonts w:hAnsi="Times New Roman" w:ascii="Times New Roman"/>
          <w:szCs w:val="24"/>
          <w:lang w:val="hr-HR"/>
        </w:rPr>
        <w:t>LAURUS LLA d.o.o., Bolšićeva 4, 10000 Zagreb, OIB: 65766724498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08377A">
        <w:rPr>
          <w:rFonts w:hAnsi="Times New Roman" w:ascii="Times New Roman"/>
          <w:szCs w:val="24"/>
          <w:lang w:val="hr-HR"/>
        </w:rPr>
        <w:t>15. rujna</w:t>
      </w:r>
      <w:r w:rsidR="009C2FA7">
        <w:rPr>
          <w:rFonts w:hAnsi="Times New Roman" w:ascii="Times New Roman"/>
          <w:szCs w:val="24"/>
          <w:lang w:val="hr-HR"/>
        </w:rPr>
        <w:t xml:space="preserve">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744FE">
        <w:rPr>
          <w:rFonts w:hAnsi="Times New Roman" w:ascii="Times New Roman"/>
          <w:szCs w:val="24"/>
        </w:rPr>
        <w:t>LAURUS LLA d.o.o., Bolšićeva 4, 10000 Zagreb, OIB: 65766724498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08377A">
        <w:rPr>
          <w:rFonts w:hAnsi="Times New Roman" w:ascii="Times New Roman"/>
          <w:szCs w:val="24"/>
        </w:rPr>
        <w:t>15. rujna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744FE">
        <w:rPr>
          <w:rFonts w:hAnsi="Times New Roman" w:ascii="Times New Roman"/>
          <w:szCs w:val="24"/>
        </w:rPr>
        <w:t>Snježana Hopp iz Daruvara, Antuna Matije Reljkovića 77, OIB: 00950074200.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A744FE">
        <w:rPr>
          <w:rFonts w:hAnsi="Times New Roman" w:ascii="Times New Roman"/>
          <w:szCs w:val="24"/>
          <w:lang w:val="hr-HR"/>
        </w:rPr>
        <w:t>LAURUS LLA d.o.o., Bolšićeva 4, 10000 Zagreb, OIB: 65766724498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44FE">
        <w:rPr>
          <w:rFonts w:hAnsi="Times New Roman" w:ascii="Times New Roman"/>
          <w:lang w:val="hr-HR"/>
        </w:rPr>
        <w:t>30.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A744FE">
        <w:rPr>
          <w:rFonts w:hAnsi="Times New Roman" w:ascii="Times New Roman"/>
          <w:lang w:val="hr-HR"/>
        </w:rPr>
        <w:t>30. prosinca 2015</w:t>
      </w:r>
      <w:r w:rsidR="003A602D">
        <w:rPr>
          <w:rFonts w:hAnsi="Times New Roman" w:ascii="Times New Roman"/>
          <w:lang w:val="hr-HR"/>
        </w:rPr>
        <w:t>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C2660">
        <w:rPr>
          <w:rFonts w:hAnsi="Times New Roman" w:ascii="Times New Roman"/>
          <w:lang w:val="hr-HR"/>
        </w:rPr>
        <w:t>1</w:t>
      </w:r>
      <w:r w:rsidR="00A744FE">
        <w:rPr>
          <w:rFonts w:hAnsi="Times New Roman" w:ascii="Times New Roman"/>
          <w:lang w:val="hr-HR"/>
        </w:rPr>
        <w:t>1</w:t>
      </w:r>
      <w:r w:rsidR="004C2660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4C2660">
        <w:rPr>
          <w:rFonts w:hAnsi="Times New Roman" w:ascii="Times New Roman"/>
          <w:lang w:val="hr-HR"/>
        </w:rPr>
        <w:t>15. rujna</w:t>
      </w:r>
      <w:r w:rsidR="006125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247C7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247C72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247C72" w:rsidP="00247C72" w:rsidR="00247C72" w:rsidRPr="00D44D4F">
      <w:pPr>
        <w:ind w:firstLine="720" w:left="720"/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660" w:rsidP="00DB4528" w:rsidR="004C2660">
      <w:r>
        <w:separator/>
      </w:r>
    </w:p>
  </w:endnote>
  <w:endnote w:id="0" w:type="continuationSeparator">
    <w:p w:rsidRDefault="004C2660" w:rsidP="00DB4528" w:rsidR="004C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660" w:rsidP="00DB4528" w:rsidR="004C2660">
      <w:r>
        <w:separator/>
      </w:r>
    </w:p>
  </w:footnote>
  <w:footnote w:id="0" w:type="continuationSeparator">
    <w:p w:rsidRDefault="004C2660" w:rsidP="00DB4528" w:rsidR="004C2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C2660" w:rsidR="004C266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7C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C2660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744FE">
      <w:rPr>
        <w:rFonts w:hAnsi="Times New Roman" w:ascii="Times New Roman"/>
        <w:lang w:val="hr-HR"/>
      </w:rPr>
      <w:t>8022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660" w:rsidP="00840E3D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A744FE">
      <w:rPr>
        <w:rFonts w:hAnsi="Times New Roman" w:ascii="Times New Roman"/>
        <w:color w:themeColor="text1" w:val="000000"/>
        <w:lang w:val="hr-HR"/>
      </w:rPr>
      <w:t>8022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C2660" w:rsidP="00840E3D" w:rsidR="004C266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C2660" w:rsidR="004C26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8377A"/>
    <w:rsid w:val="000B609B"/>
    <w:rsid w:val="000C47B3"/>
    <w:rsid w:val="00112B50"/>
    <w:rsid w:val="0018055F"/>
    <w:rsid w:val="00182088"/>
    <w:rsid w:val="001B09BA"/>
    <w:rsid w:val="001B4225"/>
    <w:rsid w:val="001E7DAC"/>
    <w:rsid w:val="00247C72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9106A"/>
    <w:rsid w:val="004C2660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744FE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7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C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7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C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8022</izvorni_sadrzaj>
    <derivirana_varijabla naziv="DomainObject.Predmet.Broj_1">8022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St-8022/2015</izvorni_sadrzaj>
    <derivirana_varijabla naziv="DomainObject.Predmet.OznakaBroj_1">St-8022/2015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LLA d.o.o.</izvorni_sadrzaj>
    <derivirana_varijabla naziv="DomainObject.Predmet.ProtustrankaFormated_1">  LAURUS LLA d.o.o.</derivirana_varijabla>
  </DomainObject.Predmet.ProtustrankaFormated>
  <DomainObject.Predmet.ProtustrankaFormatedOIB>
    <izvorni_sadrzaj>  LAURUS LLA d.o.o., OIB 65766724498</izvorni_sadrzaj>
    <derivirana_varijabla naziv="DomainObject.Predmet.ProtustrankaFormatedOIB_1">  LAURUS LLA d.o.o., OIB 65766724498</derivirana_varijabla>
  </DomainObject.Predmet.ProtustrankaFormatedOIB>
  <DomainObject.Predmet.ProtustrankaFormatedWithAdress>
    <izvorni_sadrzaj> LAURUS LLA d.o.o., Bolšićeva 4, 10000 Zagreb</izvorni_sadrzaj>
    <derivirana_varijabla naziv="DomainObject.Predmet.ProtustrankaFormatedWithAdress_1"> LAURUS LLA d.o.o., Bolšićeva 4, 10000 Zagreb</derivirana_varijabla>
  </DomainObject.Predmet.ProtustrankaFormatedWithAdress>
  <DomainObject.Predmet.ProtustrankaFormatedWithAdressOIB>
    <izvorni_sadrzaj> LAURUS LLA d.o.o., OIB 65766724498, Bolšićeva 4, 10000 Zagreb</izvorni_sadrzaj>
    <derivirana_varijabla naziv="DomainObject.Predmet.ProtustrankaFormatedWithAdressOIB_1"> LAURUS LLA d.o.o., OIB 65766724498, Bolšićeva 4, 10000 Zagreb</derivirana_varijabla>
  </DomainObject.Predmet.ProtustrankaFormatedWithAdressOIB>
  <DomainObject.Predmet.ProtustrankaWithAdress>
    <izvorni_sadrzaj>LAURUS LLA d.o.o. Bolšićeva 4, 10000 Zagreb</izvorni_sadrzaj>
    <derivirana_varijabla naziv="DomainObject.Predmet.ProtustrankaWithAdress_1">LAURUS LLA d.o.o. Bolšićeva 4, 10000 Zagreb</derivirana_varijabla>
  </DomainObject.Predmet.ProtustrankaWithAdress>
  <DomainObject.Predmet.ProtustrankaWithAdressOIB>
    <izvorni_sadrzaj>LAURUS LLA d.o.o., OIB 65766724498, Bolšićeva 4, 10000 Zagreb</izvorni_sadrzaj>
    <derivirana_varijabla naziv="DomainObject.Predmet.ProtustrankaWithAdressOIB_1">LAURUS LLA d.o.o., OIB 65766724498, Bolšićeva 4, 10000 Zagreb</derivirana_varijabla>
  </DomainObject.Predmet.ProtustrankaWithAdressOIB>
  <DomainObject.Predmet.ProtustrankaNazivFormated>
    <izvorni_sadrzaj>LAURUS LLA d.o.o.</izvorni_sadrzaj>
    <derivirana_varijabla naziv="DomainObject.Predmet.ProtustrankaNazivFormated_1">LAURUS LLA d.o.o.</derivirana_varijabla>
  </DomainObject.Predmet.ProtustrankaNazivFormated>
  <DomainObject.Predmet.ProtustrankaNazivFormatedOIB>
    <izvorni_sadrzaj>LAURUS LLA d.o.o., OIB 65766724498</izvorni_sadrzaj>
    <derivirana_varijabla naziv="DomainObject.Predmet.ProtustrankaNazivFormatedOIB_1">LAURUS LLA d.o.o., OIB 65766724498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LLA d.o.o.</item>
    </izvorni_sadrzaj>
    <derivirana_varijabla naziv="DomainObject.Predmet.ProtuStrankaListFormated_1">
      <item>LAURUS LLA d.o.o.</item>
    </derivirana_varijabla>
  </DomainObject.Predmet.ProtuStrankaListFormated>
  <DomainObject.Predmet.ProtuStrankaListFormatedOIB>
    <izvorni_sadrzaj>
      <item>LAURUS LLA d.o.o., OIB 65766724498</item>
    </izvorni_sadrzaj>
    <derivirana_varijabla naziv="DomainObject.Predmet.ProtuStrankaListFormatedOIB_1">
      <item>LAURUS LLA d.o.o., OIB 65766724498</item>
    </derivirana_varijabla>
  </DomainObject.Predmet.ProtuStrankaListFormatedOIB>
  <DomainObject.Predmet.ProtuStrankaListFormatedWithAdress>
    <izvorni_sadrzaj>
      <item>LAURUS LLA d.o.o., Bolšićeva 4, 10000 Zagreb</item>
    </izvorni_sadrzaj>
    <derivirana_varijabla naziv="DomainObject.Predmet.ProtuStrankaListFormatedWithAdress_1">
      <item>LAURUS LLA d.o.o., Bolšićeva 4, 10000 Zagreb</item>
    </derivirana_varijabla>
  </DomainObject.Predmet.ProtuStrankaListFormatedWithAdress>
  <DomainObject.Predmet.ProtuStrankaListFormatedWithAdressOIB>
    <izvorni_sadrzaj>
      <item>LAURUS LLA d.o.o., OIB 65766724498, Bolšićeva 4, 10000 Zagreb</item>
    </izvorni_sadrzaj>
    <derivirana_varijabla naziv="DomainObject.Predmet.ProtuStrankaListFormatedWithAdressOIB_1">
      <item>LAURUS LLA d.o.o., OIB 65766724498, Bolšićeva 4, 10000 Zagreb</item>
    </derivirana_varijabla>
  </DomainObject.Predmet.ProtuStrankaListFormatedWithAdressOIB>
  <DomainObject.Predmet.ProtuStrankaListNazivFormated>
    <izvorni_sadrzaj>
      <item>LAURUS LLA d.o.o.</item>
    </izvorni_sadrzaj>
    <derivirana_varijabla naziv="DomainObject.Predmet.ProtuStrankaListNazivFormated_1">
      <item>LAURUS LLA d.o.o.</item>
    </derivirana_varijabla>
  </DomainObject.Predmet.ProtuStrankaListNazivFormated>
  <DomainObject.Predmet.ProtuStrankaListNazivFormatedOIB>
    <izvorni_sadrzaj>
      <item>LAURUS LLA d.o.o., OIB 65766724498</item>
    </izvorni_sadrzaj>
    <derivirana_varijabla naziv="DomainObject.Predmet.ProtuStrankaListNazivFormatedOIB_1">
      <item>LAURUS LLA d.o.o., OIB 65766724498</item>
    </derivirana_varijabla>
  </DomainObject.Predmet.ProtuStrankaListNazivFormatedOIB>
  <DomainObject.Predmet.OstaliListFormated>
    <izvorni_sadrzaj>
      <item>Mario Cindori</item>
      <item>Janja Vuković Šimić</item>
    </izvorni_sadrzaj>
    <derivirana_varijabla naziv="DomainObject.Predmet.OstaliListFormated_1">
      <item>Mario Cindori</item>
      <item>Janja Vuković Šimić</item>
    </derivirana_varijabla>
  </DomainObject.Predmet.OstaliListFormated>
  <DomainObject.Predmet.OstaliListFormatedOIB>
    <izvorni_sadrzaj>
      <item>Mario Cindori, OIB 42539921474</item>
      <item>Janja Vuković Šimić, OIB 67149427756</item>
    </izvorni_sadrzaj>
    <derivirana_varijabla naziv="DomainObject.Predmet.OstaliListFormatedOIB_1">
      <item>Mario Cindori, OIB 42539921474</item>
      <item>Janja Vuković Šimić, OIB 67149427756</item>
    </derivirana_varijabla>
  </DomainObject.Predmet.OstaliListFormatedOIB>
  <DomainObject.Predmet.OstaliListFormatedWithAdress>
    <izvorni_sadrzaj>
      <item>Mario Cindori, Ulica Božidara Mgovca 39, 10000 Zagreb</item>
      <item>Janja Vuković Šimić, Krežmina 1, 10000 Zagreb</item>
    </izvorni_sadrzaj>
    <derivirana_varijabla naziv="DomainObject.Predmet.OstaliListFormatedWithAdress_1">
      <item>Mario Cindori, Ulica Božidara Mgovca 39, 10000 Zagreb</item>
      <item>Janja Vuković Šimić, Krežmina 1, 10000 Zagreb</item>
    </derivirana_varijabla>
  </DomainObject.Predmet.OstaliListFormatedWithAdress>
  <DomainObject.Predmet.OstaliListFormatedWithAdressOIB>
    <izvorni_sadrzaj>
      <item>Mario Cindori, OIB 42539921474, Ulica Božidara Mgovca 39, 10000 Zagreb</item>
      <item>Janja Vuković Šimić, OIB 67149427756, Krežmina 1, 10000 Zagreb</item>
    </izvorni_sadrzaj>
    <derivirana_varijabla naziv="DomainObject.Predmet.OstaliListFormatedWithAdressOIB_1">
      <item>Mario Cindori, OIB 42539921474, Ulica Božidara Mgovca 39, 10000 Zagreb</item>
      <item>Janja Vuković Šimić, OIB 67149427756, Krežmina 1, 10000 Zagreb</item>
    </derivirana_varijabla>
  </DomainObject.Predmet.OstaliListFormatedWithAdressOIB>
  <DomainObject.Predmet.OstaliListNazivFormated>
    <izvorni_sadrzaj>
      <item>Mario Cindori</item>
      <item>Janja Vuković Šimić</item>
    </izvorni_sadrzaj>
    <derivirana_varijabla naziv="DomainObject.Predmet.OstaliListNazivFormated_1">
      <item>Mario Cindori</item>
      <item>Janja Vuković Šimić</item>
    </derivirana_varijabla>
  </DomainObject.Predmet.OstaliListNazivFormated>
  <DomainObject.Predmet.OstaliListNazivFormatedOIB>
    <izvorni_sadrzaj>
      <item>Mario Cindori, OIB 42539921474</item>
      <item>Janja Vuković Šimić, OIB 67149427756</item>
    </izvorni_sadrzaj>
    <derivirana_varijabla naziv="DomainObject.Predmet.OstaliListNazivFormatedOIB_1">
      <item>Mario Cindori, OIB 42539921474</item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LLA d.o.o.</izvorni_sadrzaj>
    <derivirana_varijabla naziv="DomainObject.Predmet.ProtustrankaIDrugi_1">LAURUS 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LLA d.o.o., OIB 65766724498, Bolšićeva 4, 10000 Zagreb</izvorni_sadrzaj>
    <derivirana_varijabla naziv="DomainObject.Predmet.ProtustrankaIDrugiAdressOIB_1">LAURUS LLA d.o.o., OIB 65766724498, Bolšićeva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LLA d.o.o.</item>
      <item>Mario Cindori</item>
      <item>Janja Vuković Šimić</item>
    </izvorni_sadrzaj>
    <derivirana_varijabla naziv="DomainObject.Predmet.SudioniciListNaziv_1">
      <item>FINA Regionalni centar Zagreb</item>
      <item>LAURUS LLA d.o.o.</item>
      <item>Mario Cindori</item>
      <item>Janja Vuković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LAURUS LLA d.o.o., OIB 65766724498, Bolšićeva 4,10000 Zagreb</item>
      <item>Mario Cindori, OIB 42539921474, Ulica Božidara Mgovca 39,10000 Zagreb</item>
      <item>Janja Vuković Šimić, OIB 67149427756, Krežmina 1,10000 Zagreb</item>
    </izvorni_sadrzaj>
    <derivirana_varijabla naziv="DomainObject.Predmet.SudioniciListAdressOIB_1">
      <item>FINA Regionalni centar Zagreb, OIB 85821130368, Trg svibanjskih žrtava 1995. 1,10000 Zagreb</item>
      <item>LAURUS LLA d.o.o., OIB 65766724498, Bolšićeva 4,10000 Zagreb</item>
      <item>Mario Cindori, OIB 42539921474, Ulica Božidara Mgovca 39,10000 Zagreb</item>
      <item>Janja Vuković Šimić, OIB 67149427756, Krežmina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65766724498</item>
      <item>, OIB 42539921474</item>
      <item>, OIB 67149427756</item>
    </izvorni_sadrzaj>
    <derivirana_varijabla naziv="DomainObject.Predmet.SudioniciListNazivOIB_1">
      <item>, OIB 85821130368</item>
      <item>, OIB 65766724498</item>
      <item>, OIB 42539921474</item>
      <item>, OIB 67149427756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1898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2016-09-15T08:45:00Z</dcterms:created>
  <dc:creator>Sudsko vijeæe</dc:creator>
  <cp:lastModifiedBy>dvorana100</cp:lastModifiedBy>
  <cp:lastPrinted>2016-09-15T08:48:00Z</cp:lastPrinted>
  <dcterms:modified xmlns:xsi="http://www.w3.org/2001/XMLSchema-instance" xsi:type="dcterms:W3CDTF">2016-09-15T08:48:00Z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