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14ef" w14:paraId="76a14ef" w:rsidRDefault="009A3951" w:rsidP="000B76BE" w:rsidR="000B76B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7F8" w:rsidP="000B76BE" w:rsidR="002D47F8" w:rsidRPr="00323158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EAB">
        <w:t>U SLAVONSKOM BRODU</w:t>
      </w:r>
    </w:p>
    <w:p w:rsidRDefault="00CA7BDE" w:rsidR="00CA7BDE">
      <w:r>
        <w:t>Trg pobjede 13</w:t>
      </w:r>
    </w:p>
    <w:p w:rsidRDefault="00CA7BDE" w:rsidR="000B76BE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E66D99">
        <w:t xml:space="preserve"> </w:t>
      </w:r>
      <w:r w:rsidR="000A24DF">
        <w:t xml:space="preserve"> </w:t>
      </w:r>
      <w:r w:rsidR="008E6ED6" w:rsidRPr="00E66D99">
        <w:rPr>
          <w:b/>
        </w:rPr>
        <w:t xml:space="preserve">Broj: </w:t>
      </w:r>
      <w:r w:rsidR="00E66D99" w:rsidRPr="00E66D99">
        <w:rPr>
          <w:b/>
        </w:rPr>
        <w:t>1/</w:t>
      </w:r>
      <w:r w:rsidR="008E6ED6" w:rsidRPr="00E66D99">
        <w:rPr>
          <w:b/>
        </w:rPr>
        <w:t>St-</w:t>
      </w:r>
      <w:r w:rsidR="00E66D99" w:rsidRPr="00E66D99">
        <w:rPr>
          <w:b/>
        </w:rPr>
        <w:t>362/2014-86</w:t>
      </w:r>
    </w:p>
    <w:p w:rsidRDefault="00E66D99" w:rsidR="00E66D99"/>
    <w:p w:rsidRDefault="00E66D99" w:rsidR="00E66D99" w:rsidRPr="004C2EAB"/>
    <w:p w:rsidRDefault="004C2EAB" w:rsidP="00CA7BDE" w:rsidR="008E6ED6">
      <w:pPr>
        <w:jc w:val="center"/>
      </w:pPr>
      <w:r w:rsidRPr="004C2EAB">
        <w:t>Z A K L J U Č A K</w:t>
      </w:r>
    </w:p>
    <w:p w:rsidRDefault="008E6ED6" w:rsidR="008E6ED6"/>
    <w:p w:rsidRDefault="008E6ED6" w:rsidP="00A25F7F" w:rsidR="00A25F7F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C2EAB">
        <w:t>U SLAVONSKOM BRODU</w:t>
      </w:r>
      <w:r w:rsidR="00E66D99">
        <w:t>, po stečajnoj</w:t>
      </w:r>
      <w:r>
        <w:t xml:space="preserve"> </w:t>
      </w:r>
      <w:r w:rsidR="00E66D99">
        <w:t>sutkinji</w:t>
      </w:r>
      <w:r>
        <w:t xml:space="preserve"> Vesni Vukelić, u </w:t>
      </w:r>
      <w:r w:rsidR="00E66D99">
        <w:t>stečajnom postupku koji se vodi nad dužnikom SPEKTAR d.o.o. u stečaju Garčin</w:t>
      </w:r>
      <w:r w:rsidR="000A4374">
        <w:t xml:space="preserve">, </w:t>
      </w:r>
      <w:r w:rsidR="002D47F8">
        <w:t>Kralja Tomislava 56, OIB 51592185458,</w:t>
      </w:r>
      <w:r>
        <w:t xml:space="preserve"> dana </w:t>
      </w:r>
      <w:r w:rsidR="00E66D99">
        <w:t>22.veljače 2018</w:t>
      </w:r>
      <w:r w:rsidR="00E34446">
        <w:t>.g.</w:t>
      </w:r>
    </w:p>
    <w:p w:rsidRDefault="00E92428" w:rsidP="00A25F7F" w:rsidR="00E92428">
      <w:pPr>
        <w:jc w:val="both"/>
      </w:pPr>
    </w:p>
    <w:p w:rsidRDefault="00E92428" w:rsidP="00A25F7F" w:rsidR="00E92428">
      <w:pPr>
        <w:jc w:val="both"/>
      </w:pPr>
    </w:p>
    <w:p w:rsidRDefault="00A25F7F" w:rsidP="00A25F7F" w:rsidR="00A25F7F">
      <w:pPr>
        <w:jc w:val="both"/>
      </w:pPr>
    </w:p>
    <w:p w:rsidRDefault="004C2EAB" w:rsidP="00A25F7F" w:rsidR="00C164A9">
      <w:pPr>
        <w:jc w:val="center"/>
      </w:pPr>
      <w:r w:rsidRPr="004C2EAB">
        <w:t xml:space="preserve">z a k l j u č i o    </w:t>
      </w:r>
      <w:r w:rsidR="008E6ED6" w:rsidRPr="004C2EAB">
        <w:t xml:space="preserve">    j e</w:t>
      </w:r>
    </w:p>
    <w:p w:rsidRDefault="00E92428" w:rsidP="00A25F7F" w:rsidR="00E92428" w:rsidRPr="004C2EAB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6F6D42" w:rsidP="00AA0893" w:rsidR="007B124A">
      <w:pPr>
        <w:ind w:firstLine="708"/>
        <w:jc w:val="both"/>
      </w:pPr>
      <w:r>
        <w:t xml:space="preserve">Utvrđuje se da je stečajni sudac </w:t>
      </w:r>
      <w:r w:rsidR="00612175">
        <w:t xml:space="preserve">u </w:t>
      </w:r>
      <w:r w:rsidR="002D47F8">
        <w:t xml:space="preserve">stečajnom </w:t>
      </w:r>
      <w:r w:rsidR="00612175">
        <w:t xml:space="preserve">postupku </w:t>
      </w:r>
      <w:r w:rsidR="002D47F8">
        <w:t xml:space="preserve">koji se vodi nad dužnikom </w:t>
      </w:r>
      <w:r w:rsidR="000A4374">
        <w:t xml:space="preserve"> </w:t>
      </w:r>
      <w:r w:rsidR="002D47F8" w:rsidRPr="002D47F8">
        <w:rPr>
          <w:b/>
        </w:rPr>
        <w:t>SPEKTAR d.o.o. u stečaju Garčin, Kralja Tomislava 56, OIB 51592185458</w:t>
      </w:r>
      <w:r w:rsidR="006E24CA">
        <w:t>,</w:t>
      </w:r>
      <w:r w:rsidR="002D47F8">
        <w:t xml:space="preserve"> </w:t>
      </w:r>
      <w:r>
        <w:t xml:space="preserve">ispitao i </w:t>
      </w:r>
      <w:r w:rsidR="006E24CA">
        <w:t xml:space="preserve">potvrdio završni račun stečajne upraviteljice </w:t>
      </w:r>
      <w:r w:rsidR="002D47F8">
        <w:t>Alme Opačak</w:t>
      </w:r>
      <w:r>
        <w:t xml:space="preserve"> </w:t>
      </w:r>
      <w:r w:rsidR="007B124A">
        <w:t xml:space="preserve">od </w:t>
      </w:r>
      <w:r w:rsidR="002D47F8">
        <w:t>31.siječnja 2018</w:t>
      </w:r>
      <w:r w:rsidR="008E0F3C">
        <w:t>.</w:t>
      </w:r>
      <w:r w:rsidR="002D47F8">
        <w:t>g.</w:t>
      </w:r>
    </w:p>
    <w:p w:rsidRDefault="008E0F3C" w:rsidP="00AA0893" w:rsidR="00C164A9">
      <w:pPr>
        <w:ind w:firstLine="708"/>
        <w:jc w:val="both"/>
      </w:pPr>
      <w:r>
        <w:t>Ispitani završni račun objavljuje se na mrežnoj st</w:t>
      </w:r>
      <w:r w:rsidR="002D47F8">
        <w:t>r</w:t>
      </w:r>
      <w:r>
        <w:t xml:space="preserve">anici e-Oglasna ploča sudova, a uvid u ostale isprave temeljem kojih je završni račun izrađen, vjerovnici mogu izvršiti u pisarnici ovog suda. </w:t>
      </w:r>
      <w:r w:rsidR="00C164A9">
        <w:t xml:space="preserve">   </w:t>
      </w:r>
    </w:p>
    <w:p w:rsidRDefault="00E92428" w:rsidP="00AA0893" w:rsidR="00E92428">
      <w:pPr>
        <w:ind w:firstLine="708"/>
        <w:jc w:val="both"/>
      </w:pPr>
    </w:p>
    <w:p w:rsidRDefault="00C164A9" w:rsidP="00C164A9" w:rsidR="00C164A9">
      <w:pPr>
        <w:jc w:val="center"/>
      </w:pPr>
      <w:r w:rsidRPr="004C2EAB">
        <w:t>Obrazloženje</w:t>
      </w:r>
    </w:p>
    <w:p w:rsidRDefault="00E92428" w:rsidP="00C164A9" w:rsidR="00E92428">
      <w:pPr>
        <w:jc w:val="center"/>
      </w:pPr>
    </w:p>
    <w:p w:rsidRDefault="00851C0E" w:rsidP="00C164A9" w:rsidR="00851C0E" w:rsidRPr="004C2EAB">
      <w:pPr>
        <w:jc w:val="center"/>
      </w:pPr>
    </w:p>
    <w:p w:rsidRDefault="00C164A9" w:rsidP="00C164A9" w:rsidR="008261C6">
      <w:pPr>
        <w:jc w:val="both"/>
      </w:pPr>
      <w:r>
        <w:tab/>
      </w:r>
      <w:r w:rsidR="00B37905">
        <w:t>Rješenjem ovog suda St-</w:t>
      </w:r>
      <w:r w:rsidR="008261C6">
        <w:t>362/2014-11</w:t>
      </w:r>
      <w:r w:rsidR="00B37905">
        <w:t xml:space="preserve"> od </w:t>
      </w:r>
      <w:r w:rsidR="008261C6">
        <w:t>10.02.2015.g</w:t>
      </w:r>
      <w:r w:rsidR="00B37905">
        <w:t xml:space="preserve">. </w:t>
      </w:r>
      <w:r w:rsidR="008261C6">
        <w:t>otvoren je stečajni postupak nad dužnikom SPEKTAR d.o.o. u stečaju Garčin, Kralja Tomislava 56,</w:t>
      </w:r>
      <w:r w:rsidR="00B37905">
        <w:t xml:space="preserve"> te </w:t>
      </w:r>
      <w:r w:rsidR="00851C0E">
        <w:t>je</w:t>
      </w:r>
      <w:r w:rsidR="00B37905">
        <w:t xml:space="preserve"> istim rješenjem</w:t>
      </w:r>
      <w:r w:rsidR="00851C0E">
        <w:t xml:space="preserve"> </w:t>
      </w:r>
      <w:r w:rsidR="008261C6">
        <w:t>za stečajnu upraviteljicu imenovana Alma Opačak, dipl.iur iz Slav.Broda.</w:t>
      </w:r>
    </w:p>
    <w:p w:rsidRDefault="00571178" w:rsidP="00C164A9" w:rsidR="00571178">
      <w:pPr>
        <w:jc w:val="both"/>
      </w:pPr>
    </w:p>
    <w:p w:rsidRDefault="00235501" w:rsidP="008261C6" w:rsidR="00C164A9">
      <w:pPr>
        <w:ind w:firstLine="708"/>
        <w:jc w:val="both"/>
      </w:pPr>
      <w:r>
        <w:t>Nako</w:t>
      </w:r>
      <w:r w:rsidR="008261C6">
        <w:t>n</w:t>
      </w:r>
      <w:r>
        <w:t xml:space="preserve"> što je steč.upraviteljica </w:t>
      </w:r>
      <w:r w:rsidR="008261C6">
        <w:t xml:space="preserve">unovčila cjelokupnu imovinu koja ulazi u stečajnu masu dužnika, </w:t>
      </w:r>
      <w:r>
        <w:t xml:space="preserve"> </w:t>
      </w:r>
      <w:r w:rsidR="008261C6">
        <w:t>podnijela je sudu</w:t>
      </w:r>
      <w:r>
        <w:t xml:space="preserve"> svoj završni račun uz završno izvješće i prijedlog završne diobe.</w:t>
      </w:r>
      <w:r w:rsidR="008261C6">
        <w:t xml:space="preserve"> </w:t>
      </w:r>
    </w:p>
    <w:p w:rsidRDefault="00C164A9" w:rsidP="006F6D42" w:rsidR="00B37905">
      <w:pPr>
        <w:jc w:val="both"/>
      </w:pPr>
      <w:r>
        <w:tab/>
      </w:r>
    </w:p>
    <w:p w:rsidRDefault="00612175" w:rsidP="006F6D42" w:rsidR="00E92428">
      <w:pPr>
        <w:jc w:val="both"/>
      </w:pPr>
      <w:r>
        <w:tab/>
      </w:r>
      <w:r w:rsidR="008E0F3C">
        <w:t>Budući u ovom postupku nije osnovan Odbor vjerovnika, to je sud ispunjavajući zakonsku obvezu propisanu odredbom čl. 95 st. 3 Stečajnog zakona (NN br.</w:t>
      </w:r>
      <w:r w:rsidR="0055478E">
        <w:t xml:space="preserve"> </w:t>
      </w:r>
      <w:r w:rsidR="008E0F3C">
        <w:t>71/15,</w:t>
      </w:r>
      <w:r w:rsidR="008261C6">
        <w:t xml:space="preserve"> 104/17,</w:t>
      </w:r>
      <w:r w:rsidR="008E0F3C">
        <w:t xml:space="preserve"> dalje SZ), završni račun objavio na mrežnoj st</w:t>
      </w:r>
      <w:r w:rsidR="008261C6">
        <w:t>r</w:t>
      </w:r>
      <w:r w:rsidR="008E0F3C">
        <w:t>anici e-Oglasna ploča sudova, te pozvao sve vjerovnike u roku od 15 dana od dana objave, dostaviti svoje pisano očitovanje.</w:t>
      </w:r>
    </w:p>
    <w:p w:rsidRDefault="00E92428" w:rsidP="006F6D42" w:rsidR="00E92428">
      <w:pPr>
        <w:jc w:val="both"/>
      </w:pPr>
    </w:p>
    <w:p w:rsidRDefault="00571178" w:rsidP="006F6D42" w:rsidR="00571178">
      <w:pPr>
        <w:jc w:val="both"/>
      </w:pPr>
    </w:p>
    <w:p w:rsidRDefault="00571178" w:rsidP="006F6D42" w:rsidR="00571178">
      <w:pPr>
        <w:jc w:val="both"/>
      </w:pPr>
    </w:p>
    <w:p w:rsidRDefault="00C608D5" w:rsidP="00571178" w:rsidR="00C608D5">
      <w:pPr>
        <w:jc w:val="right"/>
        <w:rPr>
          <w:b/>
        </w:rPr>
      </w:pPr>
    </w:p>
    <w:p w:rsidRDefault="00C608D5" w:rsidP="00571178" w:rsidR="00C608D5">
      <w:pPr>
        <w:jc w:val="right"/>
        <w:rPr>
          <w:b/>
        </w:rPr>
      </w:pPr>
    </w:p>
    <w:p w:rsidRDefault="00571178" w:rsidP="00571178" w:rsidR="00571178">
      <w:pPr>
        <w:jc w:val="right"/>
        <w:rPr>
          <w:b/>
        </w:rPr>
      </w:pPr>
      <w:r w:rsidRPr="00E66D99">
        <w:rPr>
          <w:b/>
        </w:rPr>
        <w:t>Broj: 1/St-362/2014-86</w:t>
      </w:r>
    </w:p>
    <w:p w:rsidRDefault="00FF7D94" w:rsidP="00571178" w:rsidR="00FF7D94">
      <w:pPr>
        <w:jc w:val="right"/>
      </w:pPr>
    </w:p>
    <w:p w:rsidRDefault="00571178" w:rsidP="006F6D42" w:rsidR="00571178">
      <w:pPr>
        <w:jc w:val="both"/>
      </w:pPr>
    </w:p>
    <w:p w:rsidRDefault="00D27826" w:rsidP="00C164A9" w:rsidR="00CE5439">
      <w:pPr>
        <w:jc w:val="both"/>
      </w:pPr>
      <w:r>
        <w:tab/>
        <w:t xml:space="preserve">U ostavljenom roku </w:t>
      </w:r>
      <w:r w:rsidR="008E0F3C">
        <w:t>vjerovnici se nisu očitovali, a kako je stečajni suda</w:t>
      </w:r>
      <w:r w:rsidR="007D1472">
        <w:t>c</w:t>
      </w:r>
      <w:r w:rsidR="008E0F3C">
        <w:t xml:space="preserve"> prilikom ispitivanja  </w:t>
      </w:r>
      <w:r w:rsidR="006F6D42">
        <w:t xml:space="preserve">računa, utvrdio da je završni račun izrađen </w:t>
      </w:r>
      <w:r w:rsidR="00EB4B47">
        <w:t>u</w:t>
      </w:r>
      <w:r w:rsidR="006F6D42">
        <w:t xml:space="preserve"> </w:t>
      </w:r>
      <w:r w:rsidR="00EB4B47">
        <w:t>s</w:t>
      </w:r>
      <w:r w:rsidR="006F6D42">
        <w:t>kladu s o</w:t>
      </w:r>
      <w:r w:rsidR="0055478E">
        <w:t xml:space="preserve">snovama knjigovodstva, da su u </w:t>
      </w:r>
      <w:r w:rsidR="006F6D42">
        <w:t>njemu obuhvaćeni svi poslovni događaji, da je račun iskazan realno i nije utvrđena razlika u odnosu na iznos sredstava koji je steč.upravitelj</w:t>
      </w:r>
      <w:r w:rsidR="00235501">
        <w:t>ica iskazala</w:t>
      </w:r>
      <w:r w:rsidR="006F6D42">
        <w:t xml:space="preserve"> u odnosu na iznos utvrđen analizom priljeva i odljeva sredstava na žiro računu</w:t>
      </w:r>
      <w:r w:rsidR="00CE5439">
        <w:t xml:space="preserve">, to je valjalo odlučiti kao </w:t>
      </w:r>
      <w:r w:rsidR="006F6D42">
        <w:t xml:space="preserve">o u izreci ovog </w:t>
      </w:r>
      <w:r w:rsidR="008E0F3C">
        <w:t>zaključka</w:t>
      </w:r>
      <w:r w:rsidR="006F6D42">
        <w:t xml:space="preserve"> na temelju </w:t>
      </w:r>
      <w:r w:rsidR="0055478E">
        <w:t xml:space="preserve">odredbe </w:t>
      </w:r>
      <w:r w:rsidR="006F6D42">
        <w:t xml:space="preserve">čl. </w:t>
      </w:r>
      <w:r w:rsidR="008E0F3C">
        <w:t xml:space="preserve">95 st. 2 i 4 </w:t>
      </w:r>
      <w:r w:rsidR="0055478E">
        <w:t>SZ-a, koja se primjenjuje i u ovom stečajnom postupku temeljem odredbe čl. 441 st 2 istog Zakona.</w:t>
      </w:r>
      <w:r w:rsidR="001812D1">
        <w:tab/>
      </w:r>
    </w:p>
    <w:p w:rsidRDefault="00C164A9" w:rsidP="00C164A9" w:rsidR="00C164A9">
      <w:pPr>
        <w:jc w:val="both"/>
      </w:pPr>
      <w:r>
        <w:tab/>
      </w:r>
      <w:r>
        <w:tab/>
      </w:r>
    </w:p>
    <w:p w:rsidRDefault="00C164A9" w:rsidP="00C164A9" w:rsidR="00C164A9">
      <w:r>
        <w:tab/>
      </w:r>
      <w:r>
        <w:tab/>
      </w:r>
      <w:r>
        <w:tab/>
      </w:r>
      <w:r w:rsidR="00AA0893">
        <w:t xml:space="preserve">             </w:t>
      </w:r>
      <w:r w:rsidR="0055478E">
        <w:t xml:space="preserve">U Slavonskom </w:t>
      </w:r>
      <w:r>
        <w:t xml:space="preserve">Brodu, </w:t>
      </w:r>
      <w:r w:rsidR="0066516D">
        <w:t xml:space="preserve"> </w:t>
      </w:r>
      <w:r w:rsidR="0055478E">
        <w:t>22.veljače 2018.g.</w:t>
      </w:r>
    </w:p>
    <w:p w:rsidRDefault="0055478E" w:rsidP="00C164A9" w:rsidR="0055478E"/>
    <w:p w:rsidRDefault="00C164A9" w:rsidP="00C164A9" w:rsidR="0089702F">
      <w:r>
        <w:t xml:space="preserve">                                                                                        </w:t>
      </w:r>
      <w:r>
        <w:tab/>
      </w:r>
      <w:r w:rsidR="0055478E">
        <w:t xml:space="preserve">             </w:t>
      </w:r>
      <w:r w:rsidR="00AA0893">
        <w:t xml:space="preserve"> </w:t>
      </w:r>
      <w:r w:rsidR="0055478E">
        <w:t>STEČAJNA SUTKINJA</w:t>
      </w:r>
      <w:r>
        <w:t>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 w:rsidR="007D1472">
        <w:t xml:space="preserve">    </w:t>
      </w:r>
      <w:r w:rsidR="008E0F3C">
        <w:t>Vesna Vukelić</w:t>
      </w:r>
    </w:p>
    <w:p w:rsidRDefault="00235501" w:rsidP="00C164A9" w:rsidR="00235501"/>
    <w:p w:rsidRDefault="00C164A9" w:rsidP="00C164A9" w:rsidR="00C164A9"/>
    <w:p w:rsidRDefault="00080B22" w:rsidP="00B86B26" w:rsidR="001B7F0D" w:rsidRPr="004B1702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1B7220" w:rsidP="00B86B26" w:rsidR="007D1472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</w:t>
      </w:r>
      <w:r w:rsidR="008E0F3C">
        <w:rPr>
          <w:sz w:val="20"/>
          <w:szCs w:val="20"/>
        </w:rPr>
        <w:t>zaključka žalba nije dopuštena</w:t>
      </w:r>
    </w:p>
    <w:p w:rsidRDefault="007D1472" w:rsidP="00B86B26" w:rsidR="007D1472">
      <w:pPr>
        <w:rPr>
          <w:sz w:val="20"/>
          <w:szCs w:val="20"/>
        </w:rPr>
      </w:pPr>
    </w:p>
    <w:p w:rsidRDefault="007D1472" w:rsidP="00B86B26" w:rsidR="00AA0893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Dostaviti putem mrežne st</w:t>
      </w:r>
      <w:r w:rsidR="0055478E">
        <w:rPr>
          <w:sz w:val="20"/>
          <w:szCs w:val="20"/>
        </w:rPr>
        <w:t>r</w:t>
      </w:r>
      <w:r w:rsidR="008E0F3C">
        <w:rPr>
          <w:sz w:val="20"/>
          <w:szCs w:val="20"/>
        </w:rPr>
        <w:t>anice e-Oglasna ploča suda, uz završni račun</w:t>
      </w:r>
    </w:p>
    <w:p w:rsidRDefault="007D1472" w:rsidP="00B86B26" w:rsidR="0042503B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42503B">
        <w:rPr>
          <w:sz w:val="20"/>
          <w:szCs w:val="20"/>
        </w:rPr>
        <w:t>1.</w:t>
      </w:r>
      <w:r w:rsidR="00571178">
        <w:rPr>
          <w:sz w:val="20"/>
          <w:szCs w:val="20"/>
        </w:rPr>
        <w:t xml:space="preserve"> </w:t>
      </w:r>
      <w:r w:rsidR="0042503B">
        <w:rPr>
          <w:sz w:val="20"/>
          <w:szCs w:val="20"/>
        </w:rPr>
        <w:t>steč.upravitelj</w:t>
      </w:r>
      <w:r w:rsidR="00571178">
        <w:rPr>
          <w:sz w:val="20"/>
          <w:szCs w:val="20"/>
        </w:rPr>
        <w:t>ica</w:t>
      </w:r>
    </w:p>
    <w:p w:rsidRDefault="007D1472" w:rsidP="00B86B26" w:rsidR="008E0F3C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2. vjerovnici</w:t>
      </w:r>
    </w:p>
    <w:sectPr w:rsidR="008E0F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3703"/>
    <w:rsid w:val="00043960"/>
    <w:rsid w:val="00080B22"/>
    <w:rsid w:val="000A24DF"/>
    <w:rsid w:val="000A4374"/>
    <w:rsid w:val="000B76BE"/>
    <w:rsid w:val="000C621E"/>
    <w:rsid w:val="0011049C"/>
    <w:rsid w:val="0014428A"/>
    <w:rsid w:val="001812D1"/>
    <w:rsid w:val="001B27AA"/>
    <w:rsid w:val="001B7220"/>
    <w:rsid w:val="001B7F0D"/>
    <w:rsid w:val="0020366C"/>
    <w:rsid w:val="00235501"/>
    <w:rsid w:val="00240854"/>
    <w:rsid w:val="00250DF5"/>
    <w:rsid w:val="002D47F8"/>
    <w:rsid w:val="002F2E75"/>
    <w:rsid w:val="00320B33"/>
    <w:rsid w:val="00353F46"/>
    <w:rsid w:val="00362A55"/>
    <w:rsid w:val="003C05F4"/>
    <w:rsid w:val="003C351D"/>
    <w:rsid w:val="00401BB2"/>
    <w:rsid w:val="004067BB"/>
    <w:rsid w:val="0042503B"/>
    <w:rsid w:val="00453432"/>
    <w:rsid w:val="004567F5"/>
    <w:rsid w:val="004647F3"/>
    <w:rsid w:val="004B1702"/>
    <w:rsid w:val="004C2EAB"/>
    <w:rsid w:val="004E7FCB"/>
    <w:rsid w:val="00506B0A"/>
    <w:rsid w:val="0055478E"/>
    <w:rsid w:val="00571178"/>
    <w:rsid w:val="00587C13"/>
    <w:rsid w:val="005C7031"/>
    <w:rsid w:val="005E6735"/>
    <w:rsid w:val="005F26AD"/>
    <w:rsid w:val="00606C89"/>
    <w:rsid w:val="00612175"/>
    <w:rsid w:val="00623755"/>
    <w:rsid w:val="006316DE"/>
    <w:rsid w:val="006623EF"/>
    <w:rsid w:val="0066516D"/>
    <w:rsid w:val="00670397"/>
    <w:rsid w:val="00670949"/>
    <w:rsid w:val="00695FBB"/>
    <w:rsid w:val="006A167C"/>
    <w:rsid w:val="006E24CA"/>
    <w:rsid w:val="006F6D42"/>
    <w:rsid w:val="0073360D"/>
    <w:rsid w:val="00740679"/>
    <w:rsid w:val="00747EEA"/>
    <w:rsid w:val="007A57D0"/>
    <w:rsid w:val="007B124A"/>
    <w:rsid w:val="007D1472"/>
    <w:rsid w:val="007E6E1A"/>
    <w:rsid w:val="00802805"/>
    <w:rsid w:val="00811D06"/>
    <w:rsid w:val="008261C6"/>
    <w:rsid w:val="00830C5D"/>
    <w:rsid w:val="008504B2"/>
    <w:rsid w:val="00851C0E"/>
    <w:rsid w:val="008556DD"/>
    <w:rsid w:val="00866BE0"/>
    <w:rsid w:val="0089702F"/>
    <w:rsid w:val="008B0F3C"/>
    <w:rsid w:val="008B2719"/>
    <w:rsid w:val="008C2D8B"/>
    <w:rsid w:val="008E0F3C"/>
    <w:rsid w:val="008E262B"/>
    <w:rsid w:val="008E6ED6"/>
    <w:rsid w:val="00913EAC"/>
    <w:rsid w:val="00941FF2"/>
    <w:rsid w:val="009A3951"/>
    <w:rsid w:val="009D1B8B"/>
    <w:rsid w:val="009D3A89"/>
    <w:rsid w:val="009E3908"/>
    <w:rsid w:val="00A00A9D"/>
    <w:rsid w:val="00A246C4"/>
    <w:rsid w:val="00A250B7"/>
    <w:rsid w:val="00A25F7F"/>
    <w:rsid w:val="00A9112C"/>
    <w:rsid w:val="00AA0893"/>
    <w:rsid w:val="00AA53F5"/>
    <w:rsid w:val="00AC48E4"/>
    <w:rsid w:val="00AC7EB8"/>
    <w:rsid w:val="00AD6624"/>
    <w:rsid w:val="00B30F61"/>
    <w:rsid w:val="00B37905"/>
    <w:rsid w:val="00B42EA9"/>
    <w:rsid w:val="00B86B26"/>
    <w:rsid w:val="00B97F5B"/>
    <w:rsid w:val="00C164A9"/>
    <w:rsid w:val="00C608D5"/>
    <w:rsid w:val="00C95E1C"/>
    <w:rsid w:val="00CA4A38"/>
    <w:rsid w:val="00CA7BDE"/>
    <w:rsid w:val="00CC1691"/>
    <w:rsid w:val="00CE0923"/>
    <w:rsid w:val="00CE5439"/>
    <w:rsid w:val="00D052D4"/>
    <w:rsid w:val="00D153FF"/>
    <w:rsid w:val="00D16089"/>
    <w:rsid w:val="00D22615"/>
    <w:rsid w:val="00D27826"/>
    <w:rsid w:val="00D40229"/>
    <w:rsid w:val="00D70080"/>
    <w:rsid w:val="00DC43AA"/>
    <w:rsid w:val="00E015AC"/>
    <w:rsid w:val="00E27BED"/>
    <w:rsid w:val="00E34446"/>
    <w:rsid w:val="00E41CE6"/>
    <w:rsid w:val="00E66D99"/>
    <w:rsid w:val="00E92428"/>
    <w:rsid w:val="00EB4B47"/>
    <w:rsid w:val="00EB60B6"/>
    <w:rsid w:val="00ED6F32"/>
    <w:rsid w:val="00EF1B00"/>
    <w:rsid w:val="00EF59AD"/>
    <w:rsid w:val="00F87B04"/>
    <w:rsid w:val="00FE2514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6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6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Naziv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24215447839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24215447839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387</properties:Words>
  <properties:Characters>2104</properties:Characters>
  <properties:Lines>71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2017-07-31T12:18:00Z</dcterms:created>
  <dc:creator>Korisnik</dc:creator>
  <cp:lastModifiedBy>wsadmin</cp:lastModifiedBy>
  <cp:lastPrinted>2018-02-22T08:23:00Z</cp:lastPrinted>
  <dcterms:modified xmlns:xsi="http://www.w3.org/2001/XMLSchema-instance" xsi:type="dcterms:W3CDTF">2018-02-22T10:49:00Z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ZAKLJUČAK-potvrda završnog računa.docx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