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60151" w14:paraId="da60151" w:rsidRDefault="00B9254F" w:rsidP="00B9254F" w:rsidR="00B9254F" w:rsidRPr="00B92154">
      <w:pPr>
        <w:jc w:val="right"/>
        <w15:collapsed w:val="false"/>
      </w:pPr>
      <w:bookmarkStart w:name="_GoBack" w:id="0"/>
      <w:bookmarkEnd w:id="0"/>
      <w:r w:rsidRPr="00B92154">
        <w:t>Posl. br. 1 St-</w:t>
      </w:r>
      <w:r w:rsidR="00502A74">
        <w:t>473</w:t>
      </w:r>
      <w:r w:rsidR="00624020">
        <w:t>/1</w:t>
      </w:r>
      <w:r w:rsidR="00B221A0">
        <w:t>6</w:t>
      </w:r>
      <w:r w:rsidR="00624020">
        <w:t>-</w:t>
      </w:r>
      <w:r w:rsidR="00502A74">
        <w:t>3</w:t>
      </w:r>
    </w:p>
    <w:p w:rsidRDefault="00616FB1" w:rsidP="00B9254F" w:rsidR="00616FB1" w:rsidRPr="00B92154"/>
    <w:p w:rsidRDefault="00616FB1" w:rsidP="00B9254F" w:rsidR="00616FB1" w:rsidRPr="00B92154"/>
    <w:p w:rsidRDefault="00A75669" w:rsidP="00B9254F" w:rsidR="00A75669" w:rsidRPr="00B92154"/>
    <w:p w:rsidRDefault="00616FB1" w:rsidP="00B9254F" w:rsidR="00B9254F" w:rsidRPr="00B92154">
      <w:r w:rsidRPr="00B92154">
        <w:t>REPUBLIKA HRVATSKA</w:t>
      </w:r>
    </w:p>
    <w:p w:rsidRDefault="00616FB1" w:rsidP="00B9254F" w:rsidR="00616FB1" w:rsidRPr="00B92154">
      <w:r w:rsidRPr="00B92154">
        <w:t>TRGOVAČKI SUD U ZADRU</w:t>
      </w:r>
    </w:p>
    <w:p w:rsidRDefault="00B9254F" w:rsidP="00B9254F" w:rsidR="00B9254F" w:rsidRPr="00B92154"/>
    <w:p w:rsidRDefault="00B92154" w:rsidP="00B9254F" w:rsidR="00B9254F" w:rsidRPr="00B92154">
      <w:pPr>
        <w:jc w:val="center"/>
      </w:pPr>
      <w:r>
        <w:t>U   I M E   R E P U B L I K E   H R V A T S K E</w:t>
      </w:r>
    </w:p>
    <w:p w:rsidRDefault="00B9254F" w:rsidP="00B9254F" w:rsidR="00B9254F" w:rsidRPr="00B92154"/>
    <w:p w:rsidRDefault="00B9254F" w:rsidP="00B9254F" w:rsidR="00B9254F" w:rsidRPr="00B92154">
      <w:pPr>
        <w:jc w:val="center"/>
      </w:pPr>
      <w:r w:rsidRPr="00B92154">
        <w:t>R  J  E  Š  E  N  J  E</w:t>
      </w:r>
    </w:p>
    <w:p w:rsidRDefault="00B9254F" w:rsidP="00B9254F" w:rsidR="00B9254F" w:rsidRPr="00B92154">
      <w:pPr>
        <w:jc w:val="both"/>
      </w:pPr>
    </w:p>
    <w:p w:rsidRDefault="00B9254F" w:rsidP="00B221A0" w:rsidR="00B221A0">
      <w:pPr>
        <w:ind w:firstLine="705"/>
        <w:jc w:val="both"/>
      </w:pPr>
      <w:r w:rsidRPr="00B92154">
        <w:t xml:space="preserve">Trgovački sud u Zadru u ime Republike Hrvatske, po sucu Ardeni Bajlo, u </w:t>
      </w:r>
      <w:r w:rsidR="00677F4C">
        <w:t>pred</w:t>
      </w:r>
      <w:r w:rsidRPr="00B92154">
        <w:t xml:space="preserve">stečajnom postupku nad stečajnim dužnikom </w:t>
      </w:r>
      <w:r w:rsidR="00502A74">
        <w:t>FIDUS</w:t>
      </w:r>
      <w:r w:rsidR="00B221A0">
        <w:t xml:space="preserve"> d.o.o. sa sjedištem u </w:t>
      </w:r>
      <w:r w:rsidR="00502A74">
        <w:t>Bibinju</w:t>
      </w:r>
      <w:r w:rsidR="00B221A0">
        <w:t xml:space="preserve">, </w:t>
      </w:r>
      <w:r w:rsidR="00502A74">
        <w:t>Vila Velebita 5</w:t>
      </w:r>
      <w:r w:rsidR="00B221A0">
        <w:t xml:space="preserve">, OIB: </w:t>
      </w:r>
      <w:r w:rsidR="00502A74" w:rsidRPr="00502A74">
        <w:t>24850186100</w:t>
      </w:r>
      <w:r w:rsidR="00502A74">
        <w:t xml:space="preserve"> </w:t>
      </w:r>
      <w:r w:rsidR="00B221A0">
        <w:t xml:space="preserve">od </w:t>
      </w:r>
      <w:r w:rsidR="00502A74">
        <w:t>29</w:t>
      </w:r>
      <w:r w:rsidR="00677F4C" w:rsidRPr="00677F4C">
        <w:t>. ožujka</w:t>
      </w:r>
      <w:r w:rsidR="00B221A0">
        <w:t xml:space="preserve"> 2016. za otvaranje predstečajnoga postupka, </w:t>
      </w:r>
      <w:r w:rsidR="00502A74">
        <w:t>04. travnja</w:t>
      </w:r>
      <w:r w:rsidR="00B221A0">
        <w:t xml:space="preserve"> 2016. </w:t>
      </w:r>
    </w:p>
    <w:p w:rsidRDefault="00B221A0" w:rsidP="00B221A0" w:rsidR="00B221A0"/>
    <w:p w:rsidRDefault="00B221A0" w:rsidP="00B221A0" w:rsidR="00B221A0">
      <w:pPr>
        <w:jc w:val="center"/>
      </w:pPr>
      <w:r>
        <w:t>r i j e š i o  j e</w:t>
      </w:r>
    </w:p>
    <w:p w:rsidRDefault="00B221A0" w:rsidP="00B221A0" w:rsidR="00B221A0">
      <w:pPr>
        <w:jc w:val="both"/>
      </w:pPr>
    </w:p>
    <w:p w:rsidRDefault="00B221A0" w:rsidP="00B221A0" w:rsidR="00B221A0">
      <w:pPr>
        <w:ind w:firstLine="708"/>
        <w:jc w:val="both"/>
      </w:pPr>
      <w:r>
        <w:t xml:space="preserve">Odbacuje se prijedlog dužnika za otvaranje predstečajnoga postupka. </w:t>
      </w:r>
    </w:p>
    <w:p w:rsidRDefault="00B221A0" w:rsidP="00B221A0" w:rsidR="00B221A0">
      <w:pPr>
        <w:ind w:firstLine="708"/>
        <w:jc w:val="both"/>
      </w:pPr>
      <w:r>
        <w:t xml:space="preserve"> </w:t>
      </w:r>
    </w:p>
    <w:p w:rsidRDefault="00B221A0" w:rsidP="00B221A0" w:rsidR="00B221A0">
      <w:pPr>
        <w:jc w:val="center"/>
      </w:pPr>
      <w:r>
        <w:t>Obrazloženje</w:t>
      </w:r>
    </w:p>
    <w:p w:rsidRDefault="00B221A0" w:rsidP="00B221A0" w:rsidR="00B221A0">
      <w:pPr>
        <w:jc w:val="both"/>
      </w:pPr>
    </w:p>
    <w:p w:rsidRDefault="00B221A0" w:rsidP="00B221A0" w:rsidR="00E07CBD">
      <w:pPr>
        <w:ind w:firstLine="708"/>
        <w:jc w:val="both"/>
      </w:pPr>
      <w:r>
        <w:t xml:space="preserve">Uvodno označeni dužnik je podnio ovom sudu </w:t>
      </w:r>
      <w:r w:rsidR="00502A74">
        <w:t>29</w:t>
      </w:r>
      <w:r w:rsidR="00E07CBD" w:rsidRPr="00677F4C">
        <w:t>. ožujka</w:t>
      </w:r>
      <w:r w:rsidR="00E07CBD">
        <w:t xml:space="preserve"> </w:t>
      </w:r>
      <w:r>
        <w:t>2016. prijedlog za otvaranje predstečajnoga postupka na propisanom obrascu</w:t>
      </w:r>
      <w:r w:rsidR="00E07CBD">
        <w:t>. Uvidom u predmet i kontovnik stečajnog dužnika utvrđeno je da podnositelj nije uplatio predujam za troškove predstečajnog postupka u iznosu od 5.000,00 kuna.</w:t>
      </w:r>
    </w:p>
    <w:p w:rsidRDefault="00E07CBD" w:rsidP="00B221A0" w:rsidR="00E07CBD">
      <w:pPr>
        <w:ind w:firstLine="708"/>
        <w:jc w:val="both"/>
      </w:pPr>
      <w:r>
        <w:t xml:space="preserve">Odredbom čl. 28. st. 1 . Stečajnog zakona (Narodne novine 71/15) propisano je da je podnositelj prijedloga dužan uplatiti predujam za troškove predstečajnog postupka u iznosu od 5.000,00 kuna. Odredbom čl. 28. st. 3. Stečajnog zakona propisano je da će sud odbaciti prijedlog ukoliko predujam nije uplaćen. </w:t>
      </w:r>
    </w:p>
    <w:p w:rsidRDefault="00E07CBD" w:rsidP="00B221A0" w:rsidR="00E07CBD">
      <w:pPr>
        <w:ind w:firstLine="708"/>
        <w:jc w:val="both"/>
      </w:pPr>
      <w:r>
        <w:t xml:space="preserve">Kako dakle predlagatelj nije uplatio propisani predujam odlučeno je kao u izreci. </w:t>
      </w:r>
    </w:p>
    <w:p w:rsidRDefault="00B221A0" w:rsidP="00B221A0" w:rsidR="00B221A0">
      <w:pPr>
        <w:jc w:val="both"/>
      </w:pPr>
    </w:p>
    <w:p w:rsidRDefault="00B221A0" w:rsidP="00B221A0" w:rsidR="00B221A0">
      <w:pPr>
        <w:jc w:val="center"/>
      </w:pPr>
      <w:r>
        <w:t xml:space="preserve">U Zadru </w:t>
      </w:r>
      <w:r w:rsidR="00502A74">
        <w:t>04. travnja</w:t>
      </w:r>
      <w:r>
        <w:t xml:space="preserve"> 2016.</w:t>
      </w:r>
    </w:p>
    <w:p w:rsidRDefault="00B221A0" w:rsidP="00594586" w:rsidR="00B221A0"/>
    <w:p w:rsidRDefault="006E2D25" w:rsidP="00B221A0" w:rsidR="00B221A0">
      <w:pPr>
        <w:ind w:firstLine="708"/>
        <w:jc w:val="right"/>
      </w:pPr>
      <w:r>
        <w:t xml:space="preserve">                                           Stečajna Sutkinja</w:t>
      </w:r>
      <w:r w:rsidR="00B221A0">
        <w:t>:</w:t>
      </w:r>
    </w:p>
    <w:p w:rsidRDefault="00B221A0" w:rsidP="00B221A0" w:rsidR="00B221A0">
      <w:pPr>
        <w:ind w:firstLine="708"/>
        <w:jc w:val="right"/>
      </w:pPr>
      <w:r>
        <w:t xml:space="preserve">                                                                               </w:t>
      </w:r>
      <w:r w:rsidR="006E2D25">
        <w:t>Ardena Bajlo</w:t>
      </w:r>
    </w:p>
    <w:p w:rsidRDefault="00B221A0" w:rsidP="00B221A0" w:rsidR="00B221A0">
      <w:pPr>
        <w:jc w:val="center"/>
      </w:pPr>
    </w:p>
    <w:p w:rsidRDefault="00594586" w:rsidP="00B221A0" w:rsidR="00594586">
      <w:pPr>
        <w:jc w:val="center"/>
      </w:pPr>
    </w:p>
    <w:p w:rsidRDefault="00B221A0" w:rsidP="00B221A0" w:rsidR="00B221A0">
      <w:pPr>
        <w:jc w:val="both"/>
        <w:rPr>
          <w:b/>
        </w:rPr>
      </w:pPr>
    </w:p>
    <w:p w:rsidRDefault="00B221A0" w:rsidP="00B221A0" w:rsidR="00B221A0">
      <w:pPr>
        <w:tabs>
          <w:tab w:pos="0" w:val="left"/>
        </w:tabs>
      </w:pPr>
      <w:r>
        <w:tab/>
        <w:t xml:space="preserve">UPUTA O PRAVNOM LIJEKU: </w:t>
      </w:r>
    </w:p>
    <w:p w:rsidRDefault="00B221A0" w:rsidP="00B221A0" w:rsidR="00B221A0">
      <w:pPr>
        <w:tabs>
          <w:tab w:pos="0" w:val="left"/>
        </w:tabs>
        <w:jc w:val="both"/>
      </w:pPr>
      <w:r>
        <w:tab/>
        <w:t xml:space="preserve">Protiv ovog rješenja može se izjaviti žalba u roku od osam dana od obavljene dostave istog, a dostava se smatra obavljenom istekom osmog dana od dana objave rješenja na mrežnoj stranici e-Oglasna ploča sudova (čl. 12. st. 1. i čl. 19. st. 1. i 2. SZ-a).  Žalba se podnosi ovom sudu u tri istovjetna primjerka, a o istoj odlučuje Visoki trgovački sud Republike Hrvatske u Zagrebu. </w:t>
      </w:r>
    </w:p>
    <w:p w:rsidRDefault="00B221A0" w:rsidP="00B221A0" w:rsidR="00B221A0">
      <w:pPr>
        <w:tabs>
          <w:tab w:pos="4438" w:val="left"/>
        </w:tabs>
        <w:jc w:val="both"/>
      </w:pPr>
    </w:p>
    <w:p w:rsidRDefault="00B221A0" w:rsidP="00B221A0" w:rsidR="00B221A0">
      <w:pPr>
        <w:ind w:firstLine="360"/>
      </w:pPr>
      <w:r>
        <w:t xml:space="preserve">  </w:t>
      </w:r>
      <w:r>
        <w:tab/>
        <w:t xml:space="preserve">Dostaviti: </w:t>
      </w:r>
    </w:p>
    <w:p w:rsidRDefault="00B221A0" w:rsidP="00B221A0" w:rsidR="00B221A0">
      <w:pPr>
        <w:numPr>
          <w:ilvl w:val="0"/>
          <w:numId w:val="2"/>
        </w:numPr>
      </w:pPr>
      <w:r>
        <w:t xml:space="preserve">Podnositelju prijedloga-dužniku </w:t>
      </w:r>
      <w:r w:rsidR="00502A74">
        <w:t xml:space="preserve">na adresu i </w:t>
      </w:r>
      <w:r>
        <w:t>putem e-Oglasne ploče suda</w:t>
      </w:r>
    </w:p>
    <w:p w:rsidRDefault="00B221A0" w:rsidP="00B221A0" w:rsidR="00B221A0">
      <w:pPr>
        <w:numPr>
          <w:ilvl w:val="0"/>
          <w:numId w:val="2"/>
        </w:numPr>
      </w:pPr>
      <w:r>
        <w:t>e-Oglasna ploča suda</w:t>
      </w:r>
    </w:p>
    <w:p w:rsidRDefault="00B221A0" w:rsidP="00E07CBD" w:rsidR="00E42846" w:rsidRPr="00B92154">
      <w:pPr>
        <w:pStyle w:val="Odlomakpopisa"/>
        <w:numPr>
          <w:ilvl w:val="0"/>
          <w:numId w:val="2"/>
        </w:numPr>
        <w:jc w:val="both"/>
      </w:pPr>
      <w:r>
        <w:t xml:space="preserve">U spis </w:t>
      </w:r>
    </w:p>
    <w:sectPr w:rsidSect="006E2D25" w:rsidR="00E42846" w:rsidRPr="00B92154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E2D25" w:rsidP="006E2D25" w:rsidR="006E2D25">
      <w:r>
        <w:separator/>
      </w:r>
    </w:p>
  </w:endnote>
  <w:endnote w:id="0" w:type="continuationSeparator">
    <w:p w:rsidRDefault="006E2D25" w:rsidP="006E2D25" w:rsidR="006E2D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E2D25" w:rsidP="006E2D25" w:rsidR="006E2D25">
      <w:r>
        <w:separator/>
      </w:r>
    </w:p>
  </w:footnote>
  <w:footnote w:id="0" w:type="continuationSeparator">
    <w:p w:rsidRDefault="006E2D25" w:rsidP="006E2D25" w:rsidR="006E2D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4616404"/>
      <w:docPartObj>
        <w:docPartGallery w:val="Page Numbers (Top of Page)"/>
        <w:docPartUnique/>
      </w:docPartObj>
    </w:sdtPr>
    <w:sdtEndPr/>
    <w:sdtContent>
      <w:p w:rsidRDefault="006E2D25" w:rsidP="006E2D25" w:rsidR="006E2D25" w:rsidRPr="00B92154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07CBD">
          <w:rPr>
            <w:noProof/>
          </w:rPr>
          <w:t>2</w:t>
        </w:r>
        <w:r>
          <w:fldChar w:fldCharType="end"/>
        </w:r>
        <w:r w:rsidRPr="006E2D25">
          <w:t xml:space="preserve"> </w:t>
        </w:r>
        <w:r>
          <w:tab/>
        </w:r>
        <w:r>
          <w:tab/>
        </w:r>
        <w:r>
          <w:tab/>
        </w:r>
        <w:r w:rsidRPr="00B92154">
          <w:t>Posl. br. 1 St-</w:t>
        </w:r>
        <w:r>
          <w:t>391/16-2</w:t>
        </w:r>
      </w:p>
      <w:p w:rsidRDefault="00814BCA" w:rsidR="006E2D25">
        <w:pPr>
          <w:pStyle w:val="Zaglavlje"/>
          <w:jc w:val="center"/>
        </w:pPr>
      </w:p>
    </w:sdtContent>
  </w:sdt>
  <w:p w:rsidRDefault="006E2D25" w:rsidR="006E2D2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29A9019D"/>
    <w:multiLevelType w:val="hybridMultilevel"/>
    <w:tmpl w:val="F0A6C99A"/>
    <w:lvl w:tplc="D220C42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9254F"/>
    <w:rsid w:val="00132FD4"/>
    <w:rsid w:val="001C11C1"/>
    <w:rsid w:val="001C454A"/>
    <w:rsid w:val="002B63AF"/>
    <w:rsid w:val="003C06BF"/>
    <w:rsid w:val="00413959"/>
    <w:rsid w:val="004906FB"/>
    <w:rsid w:val="004C64A3"/>
    <w:rsid w:val="00502A74"/>
    <w:rsid w:val="00573AB5"/>
    <w:rsid w:val="00594586"/>
    <w:rsid w:val="005C6F07"/>
    <w:rsid w:val="00616FB1"/>
    <w:rsid w:val="00624020"/>
    <w:rsid w:val="006364F3"/>
    <w:rsid w:val="00665A68"/>
    <w:rsid w:val="00677F4C"/>
    <w:rsid w:val="006A16AD"/>
    <w:rsid w:val="006B77BB"/>
    <w:rsid w:val="006E2D25"/>
    <w:rsid w:val="00793FBB"/>
    <w:rsid w:val="007B368E"/>
    <w:rsid w:val="00814BCA"/>
    <w:rsid w:val="0086266C"/>
    <w:rsid w:val="00872510"/>
    <w:rsid w:val="008C2E4D"/>
    <w:rsid w:val="008F5955"/>
    <w:rsid w:val="00944D0E"/>
    <w:rsid w:val="009F5067"/>
    <w:rsid w:val="00A16A45"/>
    <w:rsid w:val="00A75669"/>
    <w:rsid w:val="00AC2022"/>
    <w:rsid w:val="00B221A0"/>
    <w:rsid w:val="00B92154"/>
    <w:rsid w:val="00B9254F"/>
    <w:rsid w:val="00BA484B"/>
    <w:rsid w:val="00BC0FAC"/>
    <w:rsid w:val="00BE2B06"/>
    <w:rsid w:val="00C40388"/>
    <w:rsid w:val="00C5395A"/>
    <w:rsid w:val="00D007C7"/>
    <w:rsid w:val="00D874C5"/>
    <w:rsid w:val="00DA04C1"/>
    <w:rsid w:val="00E07CBD"/>
    <w:rsid w:val="00E4033C"/>
    <w:rsid w:val="00E42846"/>
    <w:rsid w:val="00F576FC"/>
    <w:rsid w:val="00F60A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9254F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A6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6E2D2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E2D25"/>
    <w:rPr>
      <w:sz w:val="24"/>
      <w:szCs w:val="24"/>
    </w:rPr>
  </w:style>
  <w:style w:styleId="Podnoje" w:type="paragraph">
    <w:name w:val="footer"/>
    <w:basedOn w:val="Normal"/>
    <w:link w:val="PodnojeChar"/>
    <w:rsid w:val="006E2D2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6E2D25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E07CB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14B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14BC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14BC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14BC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14BC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9254F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A6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6E2D2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E2D25"/>
    <w:rPr>
      <w:sz w:val="24"/>
      <w:szCs w:val="24"/>
    </w:rPr>
  </w:style>
  <w:style w:styleId="Podnoje" w:type="paragraph">
    <w:name w:val="footer"/>
    <w:basedOn w:val="Normal"/>
    <w:link w:val="PodnojeChar"/>
    <w:rsid w:val="006E2D2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6E2D25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E07CB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14B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14BC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14BC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14BC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14BC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395800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travnja 2016.</izvorni_sadrzaj>
    <derivirana_varijabla naziv="DomainObject.DatumDonosenjaOdluke_1">4.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473</izvorni_sadrzaj>
    <derivirana_varijabla naziv="DomainObject.Predmet.Broj_1">473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2016.</izvorni_sadrzaj>
    <derivirana_varijabla naziv="DomainObject.Predmet.DatumOsnivanja_1">30.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St-473/2016</izvorni_sadrzaj>
    <derivirana_varijabla naziv="DomainObject.Predmet.OznakaBroj_1">St-473/2016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FIDUS društvo s ograničenom odgovornošću za građenje, trgovinu i djelatnosti putničke agencije</izvorni_sadrzaj>
    <derivirana_varijabla naziv="DomainObject.Predmet.StrankaFormated_1">  FIDUS društvo s ograničenom odgovornošću za građenje, trgovinu i djelatnosti putničke agencije</derivirana_varijabla>
  </DomainObject.Predmet.StrankaFormated>
  <DomainObject.Predmet.StrankaFormatedOIB>
    <izvorni_sadrzaj>  FIDUS društvo s ograničenom odgovornošću za građenje, trgovinu i djelatnosti putničke agencije, OIB 24850186100</izvorni_sadrzaj>
    <derivirana_varijabla naziv="DomainObject.Predmet.StrankaFormatedOIB_1">  FIDUS društvo s ograničenom odgovornošću za građenje, trgovinu i djelatnosti putničke agencije, OIB 24850186100</derivirana_varijabla>
  </DomainObject.Predmet.StrankaFormatedOIB>
  <DomainObject.Predmet.StrankaFormatedWithAdress>
    <izvorni_sadrzaj> FIDUS društvo s ograničenom odgovornošću za građenje, trgovinu i djelatnosti putničke agencije, Vila Velebita 5, 23205 Bibinje</izvorni_sadrzaj>
    <derivirana_varijabla naziv="DomainObject.Predmet.StrankaFormatedWithAdress_1"> FIDUS društvo s ograničenom odgovornošću za građenje, trgovinu i djelatnosti putničke agencije, Vila Velebita 5, 23205 Bibinje</derivirana_varijabla>
  </DomainObject.Predmet.StrankaFormatedWithAdress>
  <DomainObject.Predmet.StrankaFormatedWithAdressOIB>
    <izvorni_sadrzaj> FIDUS društvo s ograničenom odgovornošću za građenje, trgovinu i djelatnosti putničke agencije, OIB 24850186100, Vila Velebita 5, 23205 Bibinje</izvorni_sadrzaj>
    <derivirana_varijabla naziv="DomainObject.Predmet.StrankaFormatedWithAdressOIB_1"> FIDUS društvo s ograničenom odgovornošću za građenje, trgovinu i djelatnosti putničke agencije, OIB 24850186100, Vila Velebita 5, 23205 Bibinje</derivirana_varijabla>
  </DomainObject.Predmet.StrankaFormatedWithAdressOIB>
  <DomainObject.Predmet.StrankaWithAdress>
    <izvorni_sadrzaj>FIDUS društvo s ograničenom odgovornošću za građenje, trgovinu i djelatnosti putničke agencije Vila Velebita 5,23205 Bibinje</izvorni_sadrzaj>
    <derivirana_varijabla naziv="DomainObject.Predmet.StrankaWithAdress_1">FIDUS društvo s ograničenom odgovornošću za građenje, trgovinu i djelatnosti putničke agencije Vila Velebita 5,23205 Bibinje</derivirana_varijabla>
  </DomainObject.Predmet.StrankaWithAdress>
  <DomainObject.Predmet.StrankaWithAdressOIB>
    <izvorni_sadrzaj>FIDUS društvo s ograničenom odgovornošću za građenje, trgovinu i djelatnosti putničke agencije, OIB 24850186100, Vila Velebita 5,23205 Bibinje</izvorni_sadrzaj>
    <derivirana_varijabla naziv="DomainObject.Predmet.StrankaWithAdressOIB_1">FIDUS društvo s ograničenom odgovornošću za građenje, trgovinu i djelatnosti putničke agencije, OIB 24850186100, Vila Velebita 5,23205 Bibinje</derivirana_varijabla>
  </DomainObject.Predmet.StrankaWithAdressOIB>
  <DomainObject.Predmet.StrankaNazivFormated>
    <izvorni_sadrzaj>FIDUS društvo s ograničenom odgovornošću za građenje, trgovinu i djelatnosti putničke agencije</izvorni_sadrzaj>
    <derivirana_varijabla naziv="DomainObject.Predmet.StrankaNazivFormated_1">FIDUS društvo s ograničenom odgovornošću za građenje, trgovinu i djelatnosti putničke agencije</derivirana_varijabla>
  </DomainObject.Predmet.StrankaNazivFormated>
  <DomainObject.Predmet.StrankaNazivFormatedOIB>
    <izvorni_sadrzaj>FIDUS društvo s ograničenom odgovornošću za građenje, trgovinu i djelatnosti putničke agencije, OIB 24850186100</izvorni_sadrzaj>
    <derivirana_varijabla naziv="DomainObject.Predmet.StrankaNazivFormatedOIB_1">FIDUS društvo s ograničenom odgovornošću za građenje, trgovinu i djelatnosti putničke agencije, OIB 24850186100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FIDUS društvo s ograničenom odgovornošću za građenje, trgovinu i djelatnosti putničke agencije</item>
    </izvorni_sadrzaj>
    <derivirana_varijabla naziv="DomainObject.Predmet.StrankaListFormated_1">
      <item>FIDUS društvo s ograničenom odgovornošću za građenje, trgovinu i djelatnosti putničke agencije</item>
    </derivirana_varijabla>
  </DomainObject.Predmet.StrankaListFormated>
  <DomainObject.Predmet.StrankaListFormatedOIB>
    <izvorni_sadrzaj>
      <item>FIDUS društvo s ograničenom odgovornošću za građenje, trgovinu i djelatnosti putničke agencije, OIB 24850186100</item>
    </izvorni_sadrzaj>
    <derivirana_varijabla naziv="DomainObject.Predmet.StrankaListFormatedOIB_1">
      <item>FIDUS društvo s ograničenom odgovornošću za građenje, trgovinu i djelatnosti putničke agencije, OIB 24850186100</item>
    </derivirana_varijabla>
  </DomainObject.Predmet.StrankaListFormatedOIB>
  <DomainObject.Predmet.StrankaListFormatedWithAdress>
    <izvorni_sadrzaj>
      <item>FIDUS društvo s ograničenom odgovornošću za građenje, trgovinu i djelatnosti putničke agencije, Vila Velebita 5, 23205 Bibinje</item>
    </izvorni_sadrzaj>
    <derivirana_varijabla naziv="DomainObject.Predmet.StrankaListFormatedWithAdress_1">
      <item>FIDUS društvo s ograničenom odgovornošću za građenje, trgovinu i djelatnosti putničke agencije, Vila Velebita 5, 23205 Bibinje</item>
    </derivirana_varijabla>
  </DomainObject.Predmet.StrankaListFormatedWithAdress>
  <DomainObject.Predmet.StrankaListFormatedWithAdressOIB>
    <izvorni_sadrzaj>
      <item>FIDUS društvo s ograničenom odgovornošću za građenje, trgovinu i djelatnosti putničke agencije, OIB 24850186100, Vila Velebita 5, 23205 Bibinje</item>
    </izvorni_sadrzaj>
    <derivirana_varijabla naziv="DomainObject.Predmet.StrankaListFormatedWithAdressOIB_1">
      <item>FIDUS društvo s ograničenom odgovornošću za građenje, trgovinu i djelatnosti putničke agencije, OIB 24850186100, Vila Velebita 5, 23205 Bibinje</item>
    </derivirana_varijabla>
  </DomainObject.Predmet.StrankaListFormatedWithAdressOIB>
  <DomainObject.Predmet.StrankaListNazivFormated>
    <izvorni_sadrzaj>
      <item>FIDUS društvo s ograničenom odgovornošću za građenje, trgovinu i djelatnosti putničke agencije</item>
    </izvorni_sadrzaj>
    <derivirana_varijabla naziv="DomainObject.Predmet.StrankaListNazivFormated_1">
      <item>FIDUS društvo s ograničenom odgovornošću za građenje, trgovinu i djelatnosti putničke agencije</item>
    </derivirana_varijabla>
  </DomainObject.Predmet.StrankaListNazivFormated>
  <DomainObject.Predmet.StrankaListNazivFormatedOIB>
    <izvorni_sadrzaj>
      <item>FIDUS društvo s ograničenom odgovornošću za građenje, trgovinu i djelatnosti putničke agencije, OIB 24850186100</item>
    </izvorni_sadrzaj>
    <derivirana_varijabla naziv="DomainObject.Predmet.StrankaListNazivFormatedOIB_1">
      <item>FIDUS društvo s ograničenom odgovornošću za građenje, trgovinu i djelatnosti putničke agencije, OIB 24850186100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2016.</izvorni_sadrzaj>
    <derivirana_varijabla naziv="DomainObject.Datum_1">4.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FIDUS društvo s ograničenom odgovornošću za građenje, trgovinu i djelatnosti putničke agencije</izvorni_sadrzaj>
    <derivirana_varijabla naziv="DomainObject.Predmet.StrankaIDrugi_1">FIDUS društvo s ograničenom odgovornošću za građenje, trgovinu i djelatnosti putničke agencije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FIDUS društvo s ograničenom odgovornošću za građenje, trgovinu i djelatnosti putničke agencije, OIB 24850186100, Vila Velebita 5, 23205 Bibinje</izvorni_sadrzaj>
    <derivirana_varijabla naziv="DomainObject.Predmet.StrankaIDrugiAdressOIB_1">FIDUS društvo s ograničenom odgovornošću za građenje, trgovinu i djelatnosti putničke agencije, OIB 24850186100, Vila Velebita 5, 23205 Bibinje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FIDUS društvo s ograničenom odgovornošću za građenje, trgovinu i djelatnosti putničke agencije</item>
    </izvorni_sadrzaj>
    <derivirana_varijabla naziv="DomainObject.Predmet.SudioniciListNaziv_1">
      <item>FIDUS društvo s ograničenom odgovornošću za građenje, trgovinu i djelatnosti putničke agencije</item>
    </derivirana_varijabla>
  </DomainObject.Predmet.SudioniciListNaziv>
  <DomainObject.Predmet.SudioniciListAdressOIB>
    <izvorni_sadrzaj>
      <item>FIDUS društvo s ograničenom odgovornošću za građenje, trgovinu i djelatnosti putničke agencije, OIB 24850186100, Vila Velebita 5,23205 Bibinje</item>
    </izvorni_sadrzaj>
    <derivirana_varijabla naziv="DomainObject.Predmet.SudioniciListAdressOIB_1">
      <item>FIDUS društvo s ograničenom odgovornošću za građenje, trgovinu i djelatnosti putničke agencije, OIB 24850186100, Vila Velebita 5,23205 Bibinje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24850186100</item>
    </izvorni_sadrzaj>
    <derivirana_varijabla naziv="DomainObject.Predmet.SudioniciListNazivOIB_1">
      <item>, OIB 24850186100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294</properties:Words>
  <properties:Characters>1447</properties:Characters>
  <properties:Lines>50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1871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2016-04-04T07:44:00Z</dcterms:created>
  <dc:creator>Ardena Bajlo</dc:creator>
  <cp:lastModifiedBy>wsadmin</cp:lastModifiedBy>
  <cp:lastPrinted>2016-02-19T10:53:00Z</cp:lastPrinted>
  <dcterms:modified xmlns:xsi="http://www.w3.org/2001/XMLSchema-instance" xsi:type="dcterms:W3CDTF">2016-04-04T07:45:00Z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