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0a3c" w14:paraId="3300a3c" w:rsidRDefault="00A136D8" w:rsidR="00F0353C">
      <w:pPr>
        <w15:collapsed w:val="false"/>
        <w:rPr>
          <w:b/>
        </w:rPr>
      </w:pPr>
      <w:bookmarkStart w:name="_GoBack" w:id="0"/>
      <w:bookmarkEnd w:id="0"/>
      <w:r w:rsidRPr="00A136D8">
        <w:rPr>
          <w:b/>
        </w:rPr>
        <w:t xml:space="preserve">                                            </w:t>
      </w:r>
      <w:r>
        <w:rPr>
          <w:b/>
        </w:rPr>
        <w:t xml:space="preserve">                             </w:t>
      </w:r>
      <w:r w:rsidRPr="00A136D8">
        <w:rPr>
          <w:b/>
        </w:rPr>
        <w:t xml:space="preserve">   Obrazac 20</w:t>
      </w:r>
    </w:p>
    <w:p w:rsidRDefault="00A136D8" w:rsidR="00A136D8">
      <w:pPr>
        <w:rPr>
          <w:b/>
        </w:rPr>
      </w:pPr>
    </w:p>
    <w:p w:rsidRDefault="00A136D8" w:rsidR="00A136D8">
      <w:r w:rsidRPr="00A136D8">
        <w:t>Nadležni trgovački sud u Zagrebu</w:t>
      </w:r>
    </w:p>
    <w:p w:rsidRDefault="00A136D8" w:rsidR="00A136D8">
      <w:r>
        <w:t>Poslovni broj spisa 40. St-1815/2016</w:t>
      </w:r>
    </w:p>
    <w:p w:rsidRDefault="00A136D8" w:rsidR="00A136D8">
      <w:pPr>
        <w:rPr>
          <w:b/>
        </w:rPr>
      </w:pPr>
      <w:r>
        <w:t xml:space="preserve">Dužnik: </w:t>
      </w:r>
      <w:r w:rsidRPr="00A136D8">
        <w:rPr>
          <w:b/>
        </w:rPr>
        <w:t>ISSA dizajn d.o.o. u stečaju, Zagreb, Republike Austrije 15</w:t>
      </w:r>
    </w:p>
    <w:p w:rsidRDefault="00A136D8" w:rsidR="00A136D8">
      <w:pPr>
        <w:rPr>
          <w:b/>
        </w:rPr>
      </w:pPr>
    </w:p>
    <w:p w:rsidRDefault="00A136D8" w:rsidR="00A136D8">
      <w:pPr>
        <w:rPr>
          <w:b/>
        </w:rPr>
      </w:pPr>
      <w:r>
        <w:rPr>
          <w:b/>
        </w:rPr>
        <w:t xml:space="preserve">                    IZVJEŠĆE STEČAJNOG UPRAVITELJA O TIJEKU STEČAJNOG POSTUPKA I</w:t>
      </w:r>
    </w:p>
    <w:p w:rsidRDefault="00A136D8" w:rsidR="00A136D8">
      <w:pPr>
        <w:rPr>
          <w:b/>
        </w:rPr>
      </w:pPr>
      <w:r>
        <w:rPr>
          <w:b/>
        </w:rPr>
        <w:t xml:space="preserve">                   STANJU STEČAJNE MASE U RAZDOBLJU OD 17.01.2018. DO 17.04.2018.</w:t>
      </w:r>
    </w:p>
    <w:p w:rsidRDefault="00A136D8" w:rsidR="00A136D8">
      <w:pPr>
        <w:rPr>
          <w:b/>
        </w:rPr>
      </w:pPr>
    </w:p>
    <w:p w:rsidRDefault="00A136D8" w:rsidP="00B86A60" w:rsidR="00A136D8">
      <w:pPr>
        <w:jc w:val="both"/>
      </w:pPr>
      <w:r w:rsidRPr="00A136D8">
        <w:t xml:space="preserve">          N</w:t>
      </w:r>
      <w:r>
        <w:t>astavno na Izvješće stečajnog upravitelja o tijeku stečajnog postupka i stanju stečajne mase</w:t>
      </w:r>
      <w:r w:rsidR="001E1243">
        <w:t xml:space="preserve"> ISSA dizajn d.o.o. u stečaju za razdoblje od od 17.10.2017. do 17.01.2018 godine dostavljam  Izvješće stečajnog upravitelja o tijeku stečajnog postupka i stanju stečajne mase ISSA dizajn d.o.o. za razdoblje od 17.01.2018. do 17.04.2018. godine</w:t>
      </w:r>
      <w:r w:rsidR="002D475A">
        <w:t>.</w:t>
      </w:r>
    </w:p>
    <w:p w:rsidRDefault="00EA3042" w:rsidR="00EA3042"/>
    <w:p w:rsidRDefault="00EA3042" w:rsidP="00B86A60" w:rsidR="00C4386B">
      <w:pPr>
        <w:jc w:val="both"/>
      </w:pPr>
      <w:r>
        <w:t xml:space="preserve">          U istom razdoblju, a nakon objavljene druge javne dražbe, koju je F</w:t>
      </w:r>
      <w:r w:rsidR="001C266D">
        <w:t>ina Zagreb objavila na svojoj internetskoj stranici i koja je završena 04.04.2018. godine,</w:t>
      </w:r>
      <w:r>
        <w:t xml:space="preserve"> nekretnina u vlasništvu stečajnog dužnika ISSA dizajn d.o.o. u stečaju</w:t>
      </w:r>
      <w:r w:rsidR="00B86A60">
        <w:t xml:space="preserve"> prodana je</w:t>
      </w:r>
      <w:r>
        <w:t xml:space="preserve"> </w:t>
      </w:r>
      <w:r w:rsidR="001C266D">
        <w:t xml:space="preserve">za iznos od 1.593.750,00 kn, što je 50% </w:t>
      </w:r>
      <w:r w:rsidR="00C4386B">
        <w:t>od procijenjene  vrijednosti, koja je</w:t>
      </w:r>
      <w:r w:rsidR="001C266D">
        <w:t xml:space="preserve"> iznosila je 3.187.500,00 kn.</w:t>
      </w:r>
      <w:r w:rsidR="00C4386B">
        <w:t xml:space="preserve"> </w:t>
      </w:r>
    </w:p>
    <w:p w:rsidRDefault="00C4386B" w:rsidP="00B86A60" w:rsidR="00EA3042">
      <w:pPr>
        <w:jc w:val="both"/>
      </w:pPr>
      <w:r>
        <w:t xml:space="preserve">         Budući da je kupac dužan isplatiti kupovninu u roku od 15 dana od dana pravomoćnosti rješenja o dosud</w:t>
      </w:r>
      <w:r w:rsidR="00B620E1">
        <w:t>i nadam se da će kupac svoju obvezu plaćanja izvršiti u zadanom roku.</w:t>
      </w:r>
    </w:p>
    <w:p w:rsidRDefault="00B620E1" w:rsidP="00B86A60" w:rsidR="00B620E1">
      <w:pPr>
        <w:jc w:val="both"/>
      </w:pPr>
      <w:r>
        <w:t xml:space="preserve"> </w:t>
      </w:r>
    </w:p>
    <w:p w:rsidRDefault="00B620E1" w:rsidP="00B86A60" w:rsidR="00B620E1">
      <w:pPr>
        <w:jc w:val="both"/>
      </w:pPr>
      <w:r>
        <w:t xml:space="preserve">          Unovčenim sredstvima</w:t>
      </w:r>
      <w:r w:rsidR="007F21D9">
        <w:t xml:space="preserve"> od prodaje nekretnine najprije će se namiriti</w:t>
      </w:r>
      <w:r>
        <w:t xml:space="preserve"> troškovi</w:t>
      </w:r>
      <w:r w:rsidR="007F21D9">
        <w:t xml:space="preserve"> stečajnog </w:t>
      </w:r>
      <w:r>
        <w:t xml:space="preserve"> postupka, a</w:t>
      </w:r>
      <w:r w:rsidR="007F21D9">
        <w:t xml:space="preserve"> preostali dio novčanih sredstava ispla</w:t>
      </w:r>
      <w:r w:rsidR="005339BF">
        <w:t xml:space="preserve">titi će se </w:t>
      </w:r>
      <w:r w:rsidR="005B4CEE">
        <w:t>razlučnom vjerovniku Veneto banc</w:t>
      </w:r>
      <w:r w:rsidR="005339BF">
        <w:t>i d.d. Zagreb, Draškovićeva 58.</w:t>
      </w:r>
      <w:r w:rsidR="004322BB">
        <w:t xml:space="preserve"> čija t</w:t>
      </w:r>
      <w:r w:rsidR="005B4CEE">
        <w:t>ražbina iznosi 2.208.578,55 kn.</w:t>
      </w:r>
    </w:p>
    <w:p w:rsidRDefault="004322BB" w:rsidP="00B86A60" w:rsidR="004322BB">
      <w:pPr>
        <w:jc w:val="both"/>
      </w:pPr>
      <w:r>
        <w:t xml:space="preserve">          Budući se zbog nedostatka stečajne mase neće moći u</w:t>
      </w:r>
      <w:r w:rsidR="001D13C1">
        <w:t xml:space="preserve"> cijelosti</w:t>
      </w:r>
      <w:r>
        <w:t xml:space="preserve"> namiriti tražbina razlučnog vjerovnika, ostati će kao nenamirene tražbine stečajnih vjerovnika prvog i drugog višeg isplatnog reda u cjelom priznatom iznosu. </w:t>
      </w:r>
    </w:p>
    <w:p w:rsidRDefault="001D438F" w:rsidP="00B86A60" w:rsidR="001D438F">
      <w:pPr>
        <w:jc w:val="both"/>
      </w:pPr>
    </w:p>
    <w:p w:rsidRDefault="001D438F" w:rsidP="00B86A60" w:rsidR="00D26993">
      <w:pPr>
        <w:jc w:val="both"/>
      </w:pPr>
      <w:r>
        <w:t xml:space="preserve">          Iako sam pokušavo preuzeti pokretnu imovinu ISSA dizajn d.o.o. koja se prema knjigovodstvenoj dokumentacij sastojala od: </w:t>
      </w:r>
    </w:p>
    <w:p w:rsidRDefault="001D438F" w:rsidP="00D26993" w:rsidR="001D438F">
      <w:pPr>
        <w:pStyle w:val="Odlomakpopisa"/>
        <w:numPr>
          <w:ilvl w:val="0"/>
          <w:numId w:val="1"/>
        </w:numPr>
        <w:jc w:val="both"/>
      </w:pPr>
      <w:r>
        <w:t xml:space="preserve">prijenosnog računala marke ASUS  </w:t>
      </w:r>
      <w:r w:rsidR="00D26993">
        <w:t xml:space="preserve">           kom 1     knjigovodstvena vrijednost       0</w:t>
      </w:r>
    </w:p>
    <w:p w:rsidRDefault="00D26993" w:rsidP="00D26993" w:rsidR="00D26993">
      <w:pPr>
        <w:pStyle w:val="Odlomakpopisa"/>
        <w:numPr>
          <w:ilvl w:val="0"/>
          <w:numId w:val="1"/>
        </w:numPr>
        <w:jc w:val="both"/>
      </w:pPr>
      <w:r>
        <w:t>prijenosnog računala marke MACPRO      kom 1                 „                         „               0</w:t>
      </w:r>
    </w:p>
    <w:p w:rsidRDefault="00D26993" w:rsidP="00D26993" w:rsidR="00D26993">
      <w:pPr>
        <w:pStyle w:val="Odlomakpopisa"/>
        <w:numPr>
          <w:ilvl w:val="0"/>
          <w:numId w:val="1"/>
        </w:numPr>
        <w:jc w:val="both"/>
      </w:pPr>
      <w:r>
        <w:t>motorne kosilice marke FR 460                  kom 1                 „                         „               0</w:t>
      </w:r>
    </w:p>
    <w:p w:rsidRDefault="00D26993" w:rsidP="00D26993" w:rsidR="00D26993">
      <w:pPr>
        <w:pStyle w:val="Odlomakpopisa"/>
        <w:numPr>
          <w:ilvl w:val="0"/>
          <w:numId w:val="1"/>
        </w:numPr>
        <w:jc w:val="both"/>
      </w:pPr>
      <w:r>
        <w:t>uredskog ormara                                           kom 1                 „                         „               0</w:t>
      </w:r>
    </w:p>
    <w:p w:rsidRDefault="00D26993" w:rsidP="00D26993" w:rsidR="00D26993">
      <w:pPr>
        <w:pStyle w:val="Odlomakpopisa"/>
        <w:numPr>
          <w:ilvl w:val="0"/>
          <w:numId w:val="1"/>
        </w:numPr>
        <w:jc w:val="both"/>
      </w:pPr>
      <w:r>
        <w:t xml:space="preserve">dvosjeda                                                          kom 1                </w:t>
      </w:r>
      <w:r w:rsidR="00B2519D">
        <w:t xml:space="preserve"> „                         „               0</w:t>
      </w:r>
    </w:p>
    <w:p w:rsidRDefault="00D26993" w:rsidP="00D26993" w:rsidR="00D26993">
      <w:pPr>
        <w:pStyle w:val="Odlomakpopisa"/>
        <w:numPr>
          <w:ilvl w:val="0"/>
          <w:numId w:val="1"/>
        </w:numPr>
        <w:jc w:val="both"/>
      </w:pPr>
      <w:r>
        <w:t xml:space="preserve">trosjeda                                                           kom 1   </w:t>
      </w:r>
      <w:r w:rsidR="00B2519D">
        <w:t xml:space="preserve">              „</w:t>
      </w:r>
      <w:r>
        <w:t xml:space="preserve">     </w:t>
      </w:r>
      <w:r w:rsidR="00B2519D">
        <w:t xml:space="preserve">                    „               0</w:t>
      </w:r>
    </w:p>
    <w:p w:rsidRDefault="00B2519D" w:rsidP="00B2519D" w:rsidR="00B2519D">
      <w:pPr>
        <w:jc w:val="both"/>
      </w:pPr>
      <w:r>
        <w:t>istu nisam uspio ni vidjeti niti preuzeti</w:t>
      </w:r>
      <w:r w:rsidR="003330C4">
        <w:t>,</w:t>
      </w:r>
      <w:r>
        <w:t xml:space="preserve"> iako mi je direktor duž</w:t>
      </w:r>
      <w:r w:rsidR="003330C4">
        <w:t>nika ISSA dizajn d.o.o. na moje traženje da je preuzmem i da joj se procijeni vrijednost, osim obećanja da će mi je pokazati i predati</w:t>
      </w:r>
      <w:r w:rsidR="006D5786">
        <w:t xml:space="preserve"> ni do danas nije pokazao niti predao. Na žalost zadnjih nekoliko dana ne javlja se ni na telefon.</w:t>
      </w:r>
    </w:p>
    <w:p w:rsidRDefault="006D5786" w:rsidP="00B2519D" w:rsidR="006D5786">
      <w:pPr>
        <w:jc w:val="both"/>
      </w:pPr>
      <w:r>
        <w:lastRenderedPageBreak/>
        <w:t xml:space="preserve">          Budući da stečajni dužnik ISSAdizajn d.o.o. u stečaju osim navedene pokretne imovine za unovčiti nema nikakvu drugu imovinu pokretnu</w:t>
      </w:r>
      <w:r w:rsidR="00E62CEC">
        <w:t>,</w:t>
      </w:r>
      <w:r>
        <w:t xml:space="preserve"> ni nepokretnu, niti potraživanja</w:t>
      </w:r>
      <w:r w:rsidR="00E602D2">
        <w:t>, da mi je direktor omogućio preuzimanje iste</w:t>
      </w:r>
      <w:r w:rsidR="00E62CEC">
        <w:t xml:space="preserve"> ovaj stečajni postupak mogao</w:t>
      </w:r>
      <w:r w:rsidR="00E602D2">
        <w:t xml:space="preserve"> se</w:t>
      </w:r>
      <w:r w:rsidR="00E62CEC">
        <w:t xml:space="preserve"> je</w:t>
      </w:r>
      <w:r w:rsidR="00E602D2">
        <w:t xml:space="preserve"> brzo i zaključiti.</w:t>
      </w:r>
    </w:p>
    <w:p w:rsidRDefault="001D13C1" w:rsidP="00B86A60" w:rsidR="001D13C1">
      <w:pPr>
        <w:jc w:val="both"/>
      </w:pPr>
    </w:p>
    <w:p w:rsidRDefault="005B4CEE" w:rsidP="00B86A60" w:rsidR="001D13C1">
      <w:pPr>
        <w:jc w:val="both"/>
        <w:rPr>
          <w:b/>
        </w:rPr>
      </w:pPr>
      <w:r>
        <w:rPr>
          <w:b/>
        </w:rPr>
        <w:t xml:space="preserve">                                        OSTVARENI TROŠKOVI STEČAJNOG POSTUPKA</w:t>
      </w:r>
    </w:p>
    <w:p w:rsidRDefault="005B4CEE" w:rsidP="00B86A60" w:rsidR="005B4CEE">
      <w:pPr>
        <w:jc w:val="both"/>
        <w:rPr>
          <w:b/>
        </w:rPr>
      </w:pPr>
      <w:r>
        <w:rPr>
          <w:b/>
        </w:rPr>
        <w:t xml:space="preserve">                                 U RAZDOBLJU OD 17.01.2018. DO 17.04.2018. GODINE</w:t>
      </w:r>
    </w:p>
    <w:p w:rsidRDefault="008109E7" w:rsidP="00B86A60" w:rsidR="008109E7" w:rsidRPr="00EE13DC">
      <w:pPr>
        <w:jc w:val="both"/>
        <w:rPr>
          <w:b/>
        </w:rPr>
      </w:pPr>
    </w:p>
    <w:p w:rsidRDefault="00EE13DC" w:rsidP="00B86A60" w:rsidR="00C85DF6">
      <w:pPr>
        <w:jc w:val="both"/>
      </w:pPr>
      <w:r>
        <w:rPr>
          <w:b/>
        </w:rPr>
        <w:t xml:space="preserve">          </w:t>
      </w:r>
      <w:r w:rsidRPr="00EE13DC">
        <w:t>Obavljajući</w:t>
      </w:r>
      <w:r w:rsidR="008109E7">
        <w:t xml:space="preserve"> poslove stečajnog upravitelja</w:t>
      </w:r>
      <w:r>
        <w:t xml:space="preserve"> u razdoblju od 17.01.2018. d</w:t>
      </w:r>
      <w:r w:rsidR="001171C6">
        <w:t>o 17.04.218. godine ostvareni su</w:t>
      </w:r>
      <w:r w:rsidR="008109E7">
        <w:t xml:space="preserve"> sam</w:t>
      </w:r>
      <w:r w:rsidR="001171C6">
        <w:t>o troškovi korištenja</w:t>
      </w:r>
      <w:r w:rsidR="008109E7">
        <w:t xml:space="preserve"> vlastitog automobila i to zbog odlaska u ZAGREBAČKU KUSTOŠIJU u kojoj se nalazi do kraja ne izgrađena</w:t>
      </w:r>
      <w:r w:rsidR="00C85DF6">
        <w:t xml:space="preserve"> stambena</w:t>
      </w:r>
      <w:r w:rsidR="008109E7">
        <w:t xml:space="preserve"> zgrada</w:t>
      </w:r>
      <w:r w:rsidR="00C85DF6">
        <w:t xml:space="preserve"> u vlasništvu stečajnog dužnika, a koju sam zbog interesa kupaca trebao istim </w:t>
      </w:r>
      <w:r w:rsidR="00CB4571">
        <w:t>pokazivati i to</w:t>
      </w:r>
      <w:r w:rsidR="00073655">
        <w:t>:</w:t>
      </w:r>
      <w:r w:rsidR="00CB4571">
        <w:t xml:space="preserve"> 22. </w:t>
      </w:r>
      <w:r w:rsidR="00073655">
        <w:t>s</w:t>
      </w:r>
      <w:r w:rsidR="00CB4571">
        <w:t>iječnja</w:t>
      </w:r>
      <w:r w:rsidR="00073655">
        <w:t xml:space="preserve"> 2018., 25. siječnja 2018.,</w:t>
      </w:r>
      <w:r w:rsidR="00CB4571">
        <w:t xml:space="preserve"> 12. veljače 2018</w:t>
      </w:r>
      <w:r w:rsidR="00073655">
        <w:t>., 15 veljače 2018.</w:t>
      </w:r>
      <w:r w:rsidR="00CB4571">
        <w:t>,</w:t>
      </w:r>
      <w:r w:rsidR="00073655">
        <w:t xml:space="preserve"> 22. veljače 2018., i</w:t>
      </w:r>
      <w:r w:rsidR="00CB4571">
        <w:t xml:space="preserve"> 5. ožujka 2018</w:t>
      </w:r>
      <w:r w:rsidR="00073655">
        <w:t>.  godine</w:t>
      </w:r>
      <w:r w:rsidR="00235D22">
        <w:t xml:space="preserve"> što je ukupno 6 puta za što sam prešao ukupno </w:t>
      </w:r>
      <w:r w:rsidR="00235D22" w:rsidRPr="001171C6">
        <w:rPr>
          <w:b/>
        </w:rPr>
        <w:t>120  km</w:t>
      </w:r>
      <w:r w:rsidR="00235D22">
        <w:t xml:space="preserve">. Budući se trošak jednog kilometra obračunava 2 kn, ukupni troškovi iznose </w:t>
      </w:r>
      <w:r w:rsidR="00235D22" w:rsidRPr="00235D22">
        <w:rPr>
          <w:b/>
        </w:rPr>
        <w:t>240,00 kn.</w:t>
      </w:r>
      <w:r w:rsidR="00AA6EF9">
        <w:t xml:space="preserve"> </w:t>
      </w:r>
    </w:p>
    <w:p w:rsidRDefault="008074EE" w:rsidP="00B86A60" w:rsidR="008074EE">
      <w:pPr>
        <w:jc w:val="both"/>
      </w:pPr>
    </w:p>
    <w:p w:rsidRDefault="008074EE" w:rsidP="00B86A60" w:rsidR="008074EE">
      <w:pPr>
        <w:jc w:val="both"/>
      </w:pPr>
      <w:r>
        <w:t xml:space="preserve">          U Zagrebu, 17.04.2018.                                                         STEČAJNI UPRAVITELJ</w:t>
      </w:r>
    </w:p>
    <w:p w:rsidRDefault="008074EE" w:rsidP="00B86A60" w:rsidR="008074EE">
      <w:pPr>
        <w:jc w:val="both"/>
      </w:pPr>
      <w:r>
        <w:t xml:space="preserve">                                                                                             </w:t>
      </w:r>
      <w:r w:rsidR="00FA7CC3">
        <w:t xml:space="preserve">                       Marijan G</w:t>
      </w:r>
      <w:r>
        <w:t>udelj</w:t>
      </w:r>
    </w:p>
    <w:p w:rsidRDefault="001171C6" w:rsidP="00B86A60" w:rsidR="001171C6">
      <w:pPr>
        <w:jc w:val="both"/>
      </w:pPr>
    </w:p>
    <w:p w:rsidRDefault="00C85DF6" w:rsidP="00B86A60" w:rsidR="00C4386B" w:rsidRPr="00EE13DC">
      <w:pPr>
        <w:jc w:val="both"/>
      </w:pPr>
      <w:r>
        <w:t xml:space="preserve"> </w:t>
      </w:r>
    </w:p>
    <w:p w:rsidRDefault="00B86A60" w:rsidP="00B86A60" w:rsidR="00B86A60">
      <w:pPr>
        <w:jc w:val="both"/>
      </w:pPr>
      <w:r w:rsidRPr="00EE13DC">
        <w:t xml:space="preserve">     </w:t>
      </w: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>
      <w:pPr>
        <w:jc w:val="both"/>
      </w:pPr>
    </w:p>
    <w:p w:rsidRDefault="001171C6" w:rsidP="00B86A60" w:rsidR="001171C6" w:rsidRPr="00EE13DC">
      <w:pPr>
        <w:jc w:val="both"/>
      </w:pPr>
    </w:p>
    <w:p w:rsidRDefault="00A136D8" w:rsidR="00A136D8" w:rsidRPr="00A136D8">
      <w:pPr>
        <w:rPr>
          <w:b/>
        </w:rPr>
      </w:pPr>
    </w:p>
    <w:sectPr w:rsidSect="00F0353C" w:rsidR="00A136D8" w:rsidRPr="00A136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422A12"/>
    <w:multiLevelType w:val="hybridMultilevel"/>
    <w:tmpl w:val="3E1E8E36"/>
    <w:lvl w:tplc="B8922678" w:ilvl="0"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6D8"/>
    <w:rsid w:val="00064021"/>
    <w:rsid w:val="00073655"/>
    <w:rsid w:val="0010767F"/>
    <w:rsid w:val="001171C6"/>
    <w:rsid w:val="001172B6"/>
    <w:rsid w:val="001C266D"/>
    <w:rsid w:val="001D13C1"/>
    <w:rsid w:val="001D438F"/>
    <w:rsid w:val="001E1243"/>
    <w:rsid w:val="0020315E"/>
    <w:rsid w:val="00235D22"/>
    <w:rsid w:val="002D475A"/>
    <w:rsid w:val="003330C4"/>
    <w:rsid w:val="004322BB"/>
    <w:rsid w:val="005339BF"/>
    <w:rsid w:val="00547CE2"/>
    <w:rsid w:val="00573C90"/>
    <w:rsid w:val="005827FB"/>
    <w:rsid w:val="005B4CEE"/>
    <w:rsid w:val="006D5786"/>
    <w:rsid w:val="007B3565"/>
    <w:rsid w:val="007F21D9"/>
    <w:rsid w:val="008074EE"/>
    <w:rsid w:val="008109E7"/>
    <w:rsid w:val="009746AC"/>
    <w:rsid w:val="00A136D8"/>
    <w:rsid w:val="00A76216"/>
    <w:rsid w:val="00AA6EF9"/>
    <w:rsid w:val="00AE7F39"/>
    <w:rsid w:val="00B2519D"/>
    <w:rsid w:val="00B620E1"/>
    <w:rsid w:val="00B86A60"/>
    <w:rsid w:val="00BF602F"/>
    <w:rsid w:val="00C153EE"/>
    <w:rsid w:val="00C4386B"/>
    <w:rsid w:val="00C85DF6"/>
    <w:rsid w:val="00CB397B"/>
    <w:rsid w:val="00CB4571"/>
    <w:rsid w:val="00D26993"/>
    <w:rsid w:val="00E602D2"/>
    <w:rsid w:val="00E62CEC"/>
    <w:rsid w:val="00E97314"/>
    <w:rsid w:val="00EA3042"/>
    <w:rsid w:val="00EE13DC"/>
    <w:rsid w:val="00F0353C"/>
    <w:rsid w:val="00F203B8"/>
    <w:rsid w:val="00FA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69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69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2756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2018-04-25T12:39:00Z</dcterms:created>
  <dc:creator>Gudelj</dc:creator>
  <cp:lastModifiedBy>Valentina Delač</cp:lastModifiedBy>
  <dcterms:modified xmlns:xsi="http://www.w3.org/2001/XMLSchema-instance" xsi:type="dcterms:W3CDTF">2018-04-25T12:49:00Z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St-1815/2016-48 / Podnesak - Podnesak (Obrazac 20. Izvješće o tijeku stečajnog postupka ISSA dizajn d.o.o. u stečaju u razdoblju od 17.01. do 17.04.2018. godine.docx)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