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53a8" w14:paraId="88653a8" w:rsidRDefault="0020347D" w:rsidP="001E3DFD" w:rsidR="00E30E46" w:rsidRPr="00D72E9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2E90">
        <w:rPr>
          <w:noProof/>
          <w:color w:val="FF0000"/>
        </w:rPr>
        <w:t xml:space="preserve">          </w:t>
      </w:r>
      <w:r w:rsidR="0092537E">
        <w:rPr>
          <w:noProof/>
          <w:color w:val="FF0000"/>
        </w:rPr>
        <w:drawing>
          <wp:inline distR="0" distL="0" distB="0" distT="0">
            <wp:extent cy="723265" cx="540385"/>
            <wp:effectExtent b="635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321" w:rsidP="001E3DFD" w:rsidR="00B50321">
      <w:pPr>
        <w:rPr>
          <w:b/>
          <w:sz w:val="24"/>
          <w:szCs w:val="24"/>
        </w:rPr>
      </w:pPr>
    </w:p>
    <w:p w:rsidRDefault="001E3DFD" w:rsidP="001E3DFD" w:rsidR="001E3DFD" w:rsidRPr="00923E13">
      <w:pPr>
        <w:rPr>
          <w:sz w:val="24"/>
          <w:szCs w:val="24"/>
        </w:rPr>
      </w:pPr>
      <w:r w:rsidRPr="00923E13">
        <w:rPr>
          <w:sz w:val="24"/>
          <w:szCs w:val="24"/>
        </w:rPr>
        <w:t>Republika Hrvatska</w:t>
      </w:r>
    </w:p>
    <w:p w:rsidRDefault="001E3DFD" w:rsidP="001E3DFD" w:rsidR="001E3DFD" w:rsidRPr="00923E13">
      <w:pPr>
        <w:rPr>
          <w:sz w:val="24"/>
          <w:szCs w:val="24"/>
        </w:rPr>
      </w:pPr>
      <w:r w:rsidRPr="00923E13">
        <w:rPr>
          <w:sz w:val="24"/>
          <w:szCs w:val="24"/>
        </w:rPr>
        <w:t>Trgovački sud u Zagrebu</w:t>
      </w:r>
    </w:p>
    <w:p w:rsidRDefault="001E3DFD" w:rsidP="001E3DFD" w:rsidR="001E3DFD" w:rsidRPr="00923E13">
      <w:pPr>
        <w:rPr>
          <w:sz w:val="24"/>
          <w:szCs w:val="24"/>
        </w:rPr>
      </w:pPr>
      <w:r w:rsidRPr="00923E13">
        <w:rPr>
          <w:sz w:val="24"/>
          <w:szCs w:val="24"/>
        </w:rPr>
        <w:t xml:space="preserve">Zagreb, </w:t>
      </w:r>
      <w:proofErr w:type="spellStart"/>
      <w:r w:rsidRPr="00923E13">
        <w:rPr>
          <w:sz w:val="24"/>
          <w:szCs w:val="24"/>
        </w:rPr>
        <w:t>Amruševa</w:t>
      </w:r>
      <w:proofErr w:type="spellEnd"/>
      <w:r w:rsidRPr="00923E13">
        <w:rPr>
          <w:sz w:val="24"/>
          <w:szCs w:val="24"/>
        </w:rPr>
        <w:t xml:space="preserve"> 2/II                                                                                </w:t>
      </w:r>
    </w:p>
    <w:p w:rsidRDefault="001E3DFD" w:rsidP="001E3DFD" w:rsidR="001E3DFD" w:rsidRPr="00923E13">
      <w:pPr>
        <w:jc w:val="center"/>
        <w:rPr>
          <w:sz w:val="24"/>
          <w:szCs w:val="24"/>
        </w:rPr>
      </w:pPr>
    </w:p>
    <w:p w:rsidRDefault="001E3DFD" w:rsidP="001E3DFD" w:rsidR="001E3DFD" w:rsidRPr="00923E13">
      <w:pPr>
        <w:jc w:val="center"/>
        <w:rPr>
          <w:sz w:val="24"/>
          <w:szCs w:val="24"/>
        </w:rPr>
      </w:pPr>
    </w:p>
    <w:p w:rsidRDefault="001E3DFD" w:rsidP="001E3DFD" w:rsidR="001E3DFD" w:rsidRPr="00923E13">
      <w:pPr>
        <w:jc w:val="center"/>
        <w:rPr>
          <w:sz w:val="24"/>
          <w:szCs w:val="24"/>
        </w:rPr>
      </w:pPr>
      <w:r w:rsidRPr="00923E13">
        <w:rPr>
          <w:sz w:val="24"/>
          <w:szCs w:val="24"/>
        </w:rPr>
        <w:t>R J E Š E NJ E</w:t>
      </w:r>
    </w:p>
    <w:p w:rsidRDefault="001E3DFD" w:rsidP="001E3DFD" w:rsidR="001E3DFD" w:rsidRPr="00D72E90">
      <w:pPr>
        <w:pStyle w:val="Tijeloteksta"/>
      </w:pPr>
    </w:p>
    <w:p w:rsidRDefault="001E3DFD" w:rsidP="001E3DFD" w:rsidR="00996E66" w:rsidRPr="00D72E90">
      <w:pPr>
        <w:pStyle w:val="Tijeloteksta"/>
        <w:ind w:firstLine="720"/>
      </w:pPr>
      <w:r w:rsidRPr="00D72E90">
        <w:t xml:space="preserve">Trgovački sud u Zagrebu po stečajnom sucu </w:t>
      </w:r>
      <w:r w:rsidR="00E30E46" w:rsidRPr="00D72E90">
        <w:t>Josipu Biliću</w:t>
      </w:r>
      <w:r w:rsidRPr="00D72E90">
        <w:t xml:space="preserve">, u stečajnom  postupku nad dužnikom </w:t>
      </w:r>
      <w:r w:rsidR="00177AA3" w:rsidRPr="00B50321">
        <w:rPr>
          <w:b/>
          <w:bCs/>
        </w:rPr>
        <w:t xml:space="preserve">ROT </w:t>
      </w:r>
      <w:r w:rsidR="00E30E46" w:rsidRPr="00B50321">
        <w:rPr>
          <w:b/>
          <w:bCs/>
        </w:rPr>
        <w:t>d.o.o.- u stečaju</w:t>
      </w:r>
      <w:r w:rsidR="00E30E46" w:rsidRPr="00D72E90">
        <w:rPr>
          <w:bCs/>
        </w:rPr>
        <w:t xml:space="preserve">, Zagreb, </w:t>
      </w:r>
      <w:proofErr w:type="spellStart"/>
      <w:r w:rsidR="00177AA3" w:rsidRPr="00D72E90">
        <w:rPr>
          <w:bCs/>
        </w:rPr>
        <w:t>Drvinje</w:t>
      </w:r>
      <w:proofErr w:type="spellEnd"/>
      <w:r w:rsidR="00177AA3" w:rsidRPr="00D72E90">
        <w:rPr>
          <w:bCs/>
        </w:rPr>
        <w:t xml:space="preserve"> 3,</w:t>
      </w:r>
      <w:r w:rsidR="003E40D8" w:rsidRPr="003E40D8">
        <w:t xml:space="preserve"> </w:t>
      </w:r>
      <w:r w:rsidR="003E40D8" w:rsidRPr="003E40D8">
        <w:rPr>
          <w:bCs/>
        </w:rPr>
        <w:t>OIB: 92445629423</w:t>
      </w:r>
      <w:r w:rsidR="003E40D8">
        <w:rPr>
          <w:bCs/>
        </w:rPr>
        <w:t>,</w:t>
      </w:r>
      <w:r w:rsidR="00177AA3" w:rsidRPr="00D72E90">
        <w:rPr>
          <w:bCs/>
        </w:rPr>
        <w:t xml:space="preserve"> </w:t>
      </w:r>
      <w:r w:rsidR="00D72E90">
        <w:rPr>
          <w:bCs/>
        </w:rPr>
        <w:t>dana</w:t>
      </w:r>
      <w:r w:rsidR="005C7468" w:rsidRPr="00D72E90">
        <w:t xml:space="preserve"> </w:t>
      </w:r>
      <w:r w:rsidR="00D72E90" w:rsidRPr="00D72E90">
        <w:t>27. studenog</w:t>
      </w:r>
      <w:r w:rsidR="005C7468" w:rsidRPr="00D72E90">
        <w:t xml:space="preserve"> 201</w:t>
      </w:r>
      <w:r w:rsidR="00E30E46" w:rsidRPr="00D72E90">
        <w:t>5</w:t>
      </w:r>
      <w:r w:rsidR="005C7468" w:rsidRPr="00D72E90">
        <w:t>.</w:t>
      </w:r>
      <w:r w:rsidR="002C3C6B" w:rsidRPr="00D72E90">
        <w:t>,</w:t>
      </w:r>
    </w:p>
    <w:p w:rsidRDefault="004473B5" w:rsidP="00996E66" w:rsidR="004473B5" w:rsidRPr="00D72E90">
      <w:pPr>
        <w:jc w:val="center"/>
        <w:rPr>
          <w:b/>
          <w:sz w:val="24"/>
          <w:szCs w:val="24"/>
        </w:rPr>
      </w:pPr>
    </w:p>
    <w:p w:rsidRDefault="004A628C" w:rsidP="00996E66" w:rsidR="00996E66" w:rsidRPr="00191187">
      <w:pPr>
        <w:jc w:val="center"/>
        <w:rPr>
          <w:sz w:val="24"/>
          <w:szCs w:val="24"/>
        </w:rPr>
      </w:pPr>
      <w:r w:rsidRPr="00191187">
        <w:rPr>
          <w:sz w:val="24"/>
          <w:szCs w:val="24"/>
        </w:rPr>
        <w:t>r</w:t>
      </w:r>
      <w:r w:rsidR="00996E66" w:rsidRPr="00191187">
        <w:rPr>
          <w:sz w:val="24"/>
          <w:szCs w:val="24"/>
        </w:rPr>
        <w:t xml:space="preserve"> i j e š i o    j e</w:t>
      </w:r>
    </w:p>
    <w:p w:rsidRDefault="00996E66" w:rsidP="00996E66" w:rsidR="00996E66" w:rsidRPr="00191187">
      <w:pPr>
        <w:jc w:val="center"/>
        <w:rPr>
          <w:sz w:val="24"/>
          <w:szCs w:val="24"/>
        </w:rPr>
      </w:pPr>
    </w:p>
    <w:p w:rsidRDefault="004473B5" w:rsidP="00D72E90" w:rsidR="00D72E90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 xml:space="preserve">I. </w:t>
      </w:r>
      <w:r w:rsidR="00D72E90" w:rsidRPr="00191187">
        <w:rPr>
          <w:sz w:val="24"/>
          <w:szCs w:val="24"/>
        </w:rPr>
        <w:t xml:space="preserve">Saziva se skupština vjerovnika u stečajnom postupku nad dužnikom ROT d.o.o.- u stečaju, Zagreb, </w:t>
      </w:r>
      <w:proofErr w:type="spellStart"/>
      <w:r w:rsidR="00D72E90" w:rsidRPr="00191187">
        <w:rPr>
          <w:sz w:val="24"/>
          <w:szCs w:val="24"/>
        </w:rPr>
        <w:t>Drvinje</w:t>
      </w:r>
      <w:proofErr w:type="spellEnd"/>
      <w:r w:rsidR="00D72E90" w:rsidRPr="00191187">
        <w:rPr>
          <w:sz w:val="24"/>
          <w:szCs w:val="24"/>
        </w:rPr>
        <w:t xml:space="preserve"> 3, </w:t>
      </w:r>
      <w:r w:rsidR="003E40D8" w:rsidRPr="003E40D8">
        <w:rPr>
          <w:sz w:val="24"/>
          <w:szCs w:val="24"/>
        </w:rPr>
        <w:t>OIB: 92445629423</w:t>
      </w:r>
      <w:r w:rsidR="003E40D8">
        <w:rPr>
          <w:sz w:val="24"/>
          <w:szCs w:val="24"/>
        </w:rPr>
        <w:t xml:space="preserve">, </w:t>
      </w:r>
      <w:r w:rsidR="00D72E90" w:rsidRPr="00191187">
        <w:rPr>
          <w:sz w:val="24"/>
          <w:szCs w:val="24"/>
        </w:rPr>
        <w:t xml:space="preserve">za dan </w:t>
      </w:r>
      <w:r w:rsidR="00191187" w:rsidRPr="000862F9">
        <w:rPr>
          <w:b/>
          <w:sz w:val="24"/>
          <w:szCs w:val="24"/>
          <w:u w:val="single"/>
        </w:rPr>
        <w:t>18</w:t>
      </w:r>
      <w:r w:rsidR="00D72E90" w:rsidRPr="000862F9">
        <w:rPr>
          <w:b/>
          <w:sz w:val="24"/>
          <w:szCs w:val="24"/>
          <w:u w:val="single"/>
        </w:rPr>
        <w:t xml:space="preserve">. </w:t>
      </w:r>
      <w:r w:rsidR="00191187" w:rsidRPr="000862F9">
        <w:rPr>
          <w:b/>
          <w:sz w:val="24"/>
          <w:szCs w:val="24"/>
          <w:u w:val="single"/>
        </w:rPr>
        <w:t>prosinca</w:t>
      </w:r>
      <w:r w:rsidR="00D72E90" w:rsidRPr="000862F9">
        <w:rPr>
          <w:b/>
          <w:sz w:val="24"/>
          <w:szCs w:val="24"/>
          <w:u w:val="single"/>
        </w:rPr>
        <w:t xml:space="preserve"> 2015. u </w:t>
      </w:r>
      <w:r w:rsidR="00191187" w:rsidRPr="000862F9">
        <w:rPr>
          <w:b/>
          <w:sz w:val="24"/>
          <w:szCs w:val="24"/>
          <w:u w:val="single"/>
        </w:rPr>
        <w:t>13</w:t>
      </w:r>
      <w:r w:rsidR="00D72E90" w:rsidRPr="000862F9">
        <w:rPr>
          <w:b/>
          <w:sz w:val="24"/>
          <w:szCs w:val="24"/>
          <w:u w:val="single"/>
        </w:rPr>
        <w:t>.30 sati</w:t>
      </w:r>
      <w:r w:rsidR="00D72E90" w:rsidRPr="00191187">
        <w:rPr>
          <w:sz w:val="24"/>
          <w:szCs w:val="24"/>
        </w:rPr>
        <w:t xml:space="preserve">, koja će se održati u zgradi ovog suda Petrinjska 8, soba </w:t>
      </w:r>
      <w:r w:rsidR="00191187" w:rsidRPr="00191187">
        <w:rPr>
          <w:sz w:val="24"/>
          <w:szCs w:val="24"/>
        </w:rPr>
        <w:t>90</w:t>
      </w:r>
      <w:r w:rsidR="00D72E90" w:rsidRPr="00191187">
        <w:rPr>
          <w:sz w:val="24"/>
          <w:szCs w:val="24"/>
        </w:rPr>
        <w:t>/II (ulična zgrada), s Dnevnim redom:</w:t>
      </w:r>
    </w:p>
    <w:p w:rsidRDefault="00D72E90" w:rsidP="00D72E90" w:rsidR="00D72E90" w:rsidRPr="00191187">
      <w:pPr>
        <w:jc w:val="both"/>
        <w:rPr>
          <w:sz w:val="24"/>
          <w:szCs w:val="24"/>
        </w:rPr>
      </w:pPr>
    </w:p>
    <w:p w:rsidRDefault="00D72E90" w:rsidP="00191187" w:rsidR="00D72E90" w:rsidRPr="00191187">
      <w:pPr>
        <w:ind w:left="720"/>
        <w:jc w:val="both"/>
        <w:rPr>
          <w:sz w:val="24"/>
          <w:szCs w:val="24"/>
        </w:rPr>
      </w:pPr>
      <w:r w:rsidRPr="00191187">
        <w:rPr>
          <w:sz w:val="24"/>
          <w:szCs w:val="24"/>
        </w:rPr>
        <w:t>1.  Izvješće stečajnog upravitelja o dosadašnjem tijeku stečajnog postupka, stanju stečajne mase te izračunu dospjelih i budućih troškova stečajnog postupka te unovčenju stečajne mase.</w:t>
      </w:r>
    </w:p>
    <w:p w:rsidRDefault="00D72E90" w:rsidP="00D72E90" w:rsidR="00D72E90" w:rsidRPr="00191187">
      <w:pPr>
        <w:jc w:val="both"/>
        <w:rPr>
          <w:sz w:val="24"/>
          <w:szCs w:val="24"/>
        </w:rPr>
      </w:pPr>
    </w:p>
    <w:p w:rsidRDefault="00191187" w:rsidP="00191187" w:rsidR="00D72E90" w:rsidRPr="00191187">
      <w:pPr>
        <w:ind w:left="720"/>
        <w:jc w:val="both"/>
        <w:rPr>
          <w:sz w:val="24"/>
          <w:szCs w:val="24"/>
        </w:rPr>
      </w:pPr>
      <w:r w:rsidRPr="00191187">
        <w:rPr>
          <w:sz w:val="24"/>
          <w:szCs w:val="24"/>
        </w:rPr>
        <w:t xml:space="preserve">2. </w:t>
      </w:r>
      <w:r w:rsidR="00D72E90" w:rsidRPr="00191187">
        <w:rPr>
          <w:sz w:val="24"/>
          <w:szCs w:val="24"/>
        </w:rPr>
        <w:t>Donošenje odluke o obustavi i zaključenju stečajnog postupka po čl. 203</w:t>
      </w:r>
      <w:r w:rsidRPr="00191187">
        <w:rPr>
          <w:sz w:val="24"/>
          <w:szCs w:val="24"/>
        </w:rPr>
        <w:t>.</w:t>
      </w:r>
      <w:r w:rsidR="00D72E90" w:rsidRPr="00191187">
        <w:rPr>
          <w:sz w:val="24"/>
          <w:szCs w:val="24"/>
        </w:rPr>
        <w:t xml:space="preserve"> Stečajnog  zakona – pribavljanje mišljenja.</w:t>
      </w:r>
    </w:p>
    <w:p w:rsidRDefault="00D72E90" w:rsidP="00D72E90" w:rsidR="00D72E90" w:rsidRPr="00191187">
      <w:pPr>
        <w:jc w:val="both"/>
        <w:rPr>
          <w:sz w:val="24"/>
          <w:szCs w:val="24"/>
        </w:rPr>
      </w:pPr>
    </w:p>
    <w:p w:rsidRDefault="00D72E90" w:rsidP="004473B5" w:rsidR="00D72E90" w:rsidRPr="00191187">
      <w:pPr>
        <w:jc w:val="both"/>
        <w:rPr>
          <w:sz w:val="24"/>
          <w:szCs w:val="24"/>
        </w:rPr>
      </w:pPr>
    </w:p>
    <w:p w:rsidRDefault="00191187" w:rsidP="00191187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>I</w:t>
      </w:r>
      <w:r w:rsidR="006D659E" w:rsidRPr="00191187">
        <w:rPr>
          <w:sz w:val="24"/>
          <w:szCs w:val="24"/>
        </w:rPr>
        <w:t xml:space="preserve">I. Ovo rješenje će se objaviti </w:t>
      </w:r>
      <w:r w:rsidR="001D2B23" w:rsidRPr="00191187">
        <w:rPr>
          <w:sz w:val="24"/>
          <w:szCs w:val="24"/>
        </w:rPr>
        <w:t xml:space="preserve">E- oglasnoj </w:t>
      </w:r>
      <w:r w:rsidR="006D659E" w:rsidRPr="00191187">
        <w:rPr>
          <w:sz w:val="24"/>
          <w:szCs w:val="24"/>
        </w:rPr>
        <w:t>ploči suda.</w:t>
      </w:r>
    </w:p>
    <w:p w:rsidRDefault="006D659E" w:rsidP="006D659E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 xml:space="preserve">            </w:t>
      </w:r>
    </w:p>
    <w:p w:rsidRDefault="006D659E" w:rsidP="006D659E" w:rsidR="006D659E" w:rsidRPr="00191187">
      <w:pPr>
        <w:jc w:val="center"/>
        <w:rPr>
          <w:sz w:val="24"/>
          <w:szCs w:val="24"/>
        </w:rPr>
      </w:pPr>
      <w:r w:rsidRPr="00191187">
        <w:rPr>
          <w:sz w:val="24"/>
          <w:szCs w:val="24"/>
        </w:rPr>
        <w:t xml:space="preserve">U Zagrebu </w:t>
      </w:r>
      <w:r w:rsidR="00191187" w:rsidRPr="00191187">
        <w:rPr>
          <w:sz w:val="24"/>
          <w:szCs w:val="24"/>
        </w:rPr>
        <w:t>27</w:t>
      </w:r>
      <w:r w:rsidRPr="00191187">
        <w:rPr>
          <w:sz w:val="24"/>
          <w:szCs w:val="24"/>
        </w:rPr>
        <w:t xml:space="preserve">. </w:t>
      </w:r>
      <w:r w:rsidR="00191187" w:rsidRPr="00191187">
        <w:rPr>
          <w:sz w:val="24"/>
          <w:szCs w:val="24"/>
        </w:rPr>
        <w:t>studenog</w:t>
      </w:r>
      <w:r w:rsidRPr="00191187">
        <w:rPr>
          <w:sz w:val="24"/>
          <w:szCs w:val="24"/>
        </w:rPr>
        <w:t xml:space="preserve"> 201</w:t>
      </w:r>
      <w:r w:rsidR="001D2B23" w:rsidRPr="00191187">
        <w:rPr>
          <w:sz w:val="24"/>
          <w:szCs w:val="24"/>
        </w:rPr>
        <w:t>5</w:t>
      </w:r>
      <w:r w:rsidRPr="00191187">
        <w:rPr>
          <w:sz w:val="24"/>
          <w:szCs w:val="24"/>
        </w:rPr>
        <w:t>.</w:t>
      </w:r>
    </w:p>
    <w:p w:rsidRDefault="006D659E" w:rsidP="006D659E" w:rsidR="006D659E" w:rsidRPr="00191187">
      <w:pPr>
        <w:jc w:val="right"/>
        <w:rPr>
          <w:sz w:val="24"/>
          <w:szCs w:val="24"/>
        </w:rPr>
      </w:pPr>
    </w:p>
    <w:p w:rsidRDefault="006D659E" w:rsidP="006D659E" w:rsidR="006D659E" w:rsidRPr="00191187">
      <w:pPr>
        <w:jc w:val="right"/>
        <w:rPr>
          <w:sz w:val="24"/>
          <w:szCs w:val="24"/>
        </w:rPr>
      </w:pPr>
      <w:r w:rsidRPr="00191187">
        <w:rPr>
          <w:sz w:val="24"/>
          <w:szCs w:val="24"/>
        </w:rPr>
        <w:tab/>
        <w:t>SUDAC:</w:t>
      </w:r>
    </w:p>
    <w:p w:rsidRDefault="006D659E" w:rsidP="006D659E" w:rsidR="006D659E" w:rsidRPr="00191187">
      <w:pPr>
        <w:jc w:val="right"/>
        <w:rPr>
          <w:sz w:val="24"/>
          <w:szCs w:val="24"/>
        </w:rPr>
      </w:pPr>
      <w:r w:rsidRPr="00191187">
        <w:rPr>
          <w:sz w:val="24"/>
          <w:szCs w:val="24"/>
        </w:rPr>
        <w:t xml:space="preserve">   Josip Bilić</w:t>
      </w:r>
    </w:p>
    <w:p w:rsidRDefault="006D659E" w:rsidP="006D659E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>POUKA O PRAVNOM LIJEKU:</w:t>
      </w:r>
    </w:p>
    <w:p w:rsidRDefault="006D659E" w:rsidP="006D659E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 xml:space="preserve">Protiv ovog rješenja  nije dopuštena žalba. </w:t>
      </w:r>
    </w:p>
    <w:p w:rsidRDefault="006D659E" w:rsidP="006D659E" w:rsidR="006D659E" w:rsidRPr="00191187">
      <w:pPr>
        <w:jc w:val="both"/>
        <w:rPr>
          <w:sz w:val="24"/>
          <w:szCs w:val="24"/>
        </w:rPr>
      </w:pPr>
    </w:p>
    <w:p w:rsidRDefault="006D659E" w:rsidP="006D659E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>DNA:</w:t>
      </w:r>
    </w:p>
    <w:p w:rsidRDefault="006D659E" w:rsidP="006D659E" w:rsidR="006D659E" w:rsidRPr="00191187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>1.</w:t>
      </w:r>
      <w:r w:rsidR="00191187" w:rsidRPr="00191187">
        <w:rPr>
          <w:sz w:val="24"/>
          <w:szCs w:val="24"/>
        </w:rPr>
        <w:t xml:space="preserve"> </w:t>
      </w:r>
      <w:r w:rsidRPr="00191187">
        <w:rPr>
          <w:sz w:val="24"/>
          <w:szCs w:val="24"/>
        </w:rPr>
        <w:t xml:space="preserve">Stečajni upravitelj </w:t>
      </w:r>
    </w:p>
    <w:p w:rsidRDefault="006D659E" w:rsidP="006D659E" w:rsidR="006D659E">
      <w:pPr>
        <w:jc w:val="both"/>
        <w:rPr>
          <w:sz w:val="24"/>
          <w:szCs w:val="24"/>
        </w:rPr>
      </w:pPr>
      <w:r w:rsidRPr="00191187">
        <w:rPr>
          <w:sz w:val="24"/>
          <w:szCs w:val="24"/>
        </w:rPr>
        <w:t>2.</w:t>
      </w:r>
      <w:r w:rsidR="00191187" w:rsidRPr="00191187">
        <w:rPr>
          <w:sz w:val="24"/>
          <w:szCs w:val="24"/>
        </w:rPr>
        <w:t xml:space="preserve"> </w:t>
      </w:r>
      <w:r w:rsidRPr="00191187">
        <w:rPr>
          <w:sz w:val="24"/>
          <w:szCs w:val="24"/>
        </w:rPr>
        <w:t xml:space="preserve">E-oglasna ploča </w:t>
      </w:r>
      <w:r w:rsidR="001D2B23" w:rsidRPr="00191187">
        <w:rPr>
          <w:sz w:val="24"/>
          <w:szCs w:val="24"/>
        </w:rPr>
        <w:t>–</w:t>
      </w:r>
      <w:r w:rsidRPr="00191187">
        <w:rPr>
          <w:sz w:val="24"/>
          <w:szCs w:val="24"/>
        </w:rPr>
        <w:t xml:space="preserve"> oglas</w:t>
      </w:r>
      <w:r w:rsidR="001D2B23" w:rsidRPr="00191187">
        <w:rPr>
          <w:sz w:val="24"/>
          <w:szCs w:val="24"/>
        </w:rPr>
        <w:t xml:space="preserve"> – </w:t>
      </w:r>
      <w:r w:rsidR="003F68B0" w:rsidRPr="00191187">
        <w:rPr>
          <w:sz w:val="24"/>
          <w:szCs w:val="24"/>
        </w:rPr>
        <w:t>8</w:t>
      </w:r>
      <w:r w:rsidR="001D2B23" w:rsidRPr="00191187">
        <w:rPr>
          <w:sz w:val="24"/>
          <w:szCs w:val="24"/>
        </w:rPr>
        <w:t xml:space="preserve"> dana</w:t>
      </w:r>
    </w:p>
    <w:p w:rsidRDefault="005E6E51" w:rsidP="006D659E" w:rsidR="005E6E51">
      <w:pPr>
        <w:jc w:val="both"/>
        <w:rPr>
          <w:sz w:val="24"/>
          <w:szCs w:val="24"/>
        </w:rPr>
      </w:pPr>
      <w:r>
        <w:rPr>
          <w:sz w:val="24"/>
          <w:szCs w:val="24"/>
        </w:rPr>
        <w:t>3. ŽDO-na znanje</w:t>
      </w:r>
    </w:p>
    <w:p w:rsidRDefault="005E6E51" w:rsidP="006D659E" w:rsidR="005E6E51" w:rsidRPr="00191187">
      <w:pPr>
        <w:jc w:val="both"/>
        <w:rPr>
          <w:sz w:val="24"/>
          <w:szCs w:val="24"/>
        </w:rPr>
      </w:pPr>
      <w:r>
        <w:rPr>
          <w:sz w:val="24"/>
          <w:szCs w:val="24"/>
        </w:rPr>
        <w:t>4. spis</w:t>
      </w:r>
    </w:p>
    <w:sectPr w:rsidR="005E6E51" w:rsidRPr="00191187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B6F" w:rsidP="00E30E46" w:rsidR="00D71B6F">
      <w:r>
        <w:separator/>
      </w:r>
    </w:p>
  </w:endnote>
  <w:endnote w:id="0" w:type="continuationSeparator">
    <w:p w:rsidRDefault="00D71B6F" w:rsidP="00E30E46" w:rsidR="00D71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B6F" w:rsidP="00E30E46" w:rsidR="00D71B6F">
      <w:r>
        <w:separator/>
      </w:r>
    </w:p>
  </w:footnote>
  <w:footnote w:id="0" w:type="continuationSeparator">
    <w:p w:rsidRDefault="00D71B6F" w:rsidP="00E30E46" w:rsidR="00D71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E46" w:rsidP="00E30E46" w:rsidR="00E30E46" w:rsidRPr="00923E13">
    <w:pPr>
      <w:pStyle w:val="Zaglavlje"/>
      <w:jc w:val="right"/>
      <w:rPr>
        <w:sz w:val="24"/>
        <w:szCs w:val="24"/>
      </w:rPr>
    </w:pPr>
    <w:r w:rsidRPr="00923E13">
      <w:rPr>
        <w:sz w:val="24"/>
        <w:szCs w:val="24"/>
      </w:rPr>
      <w:t>98. St-</w:t>
    </w:r>
    <w:r w:rsidR="00177AA3" w:rsidRPr="00923E13">
      <w:rPr>
        <w:sz w:val="24"/>
        <w:szCs w:val="24"/>
      </w:rPr>
      <w:t>388</w:t>
    </w:r>
    <w:r w:rsidRPr="00923E13">
      <w:rPr>
        <w:sz w:val="24"/>
        <w:szCs w:val="24"/>
      </w:rPr>
      <w:t>/1</w:t>
    </w:r>
    <w:r w:rsidR="00177AA3" w:rsidRPr="00923E13">
      <w:rPr>
        <w:sz w:val="24"/>
        <w:szCs w:val="24"/>
      </w:rPr>
      <w:t>4</w:t>
    </w:r>
    <w:r w:rsidRPr="00923E13">
      <w:rPr>
        <w:sz w:val="24"/>
        <w:szCs w:val="24"/>
      </w:rPr>
      <w:t xml:space="preserve">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E66"/>
    <w:rsid w:val="00016A0F"/>
    <w:rsid w:val="00045B5F"/>
    <w:rsid w:val="000862F9"/>
    <w:rsid w:val="000F2D65"/>
    <w:rsid w:val="00177AA3"/>
    <w:rsid w:val="00191187"/>
    <w:rsid w:val="001968A2"/>
    <w:rsid w:val="001D2B23"/>
    <w:rsid w:val="001E3DFD"/>
    <w:rsid w:val="001F3E59"/>
    <w:rsid w:val="0020347D"/>
    <w:rsid w:val="002B75D3"/>
    <w:rsid w:val="002C3C6B"/>
    <w:rsid w:val="00347BB4"/>
    <w:rsid w:val="003E2F8A"/>
    <w:rsid w:val="003E40D8"/>
    <w:rsid w:val="003F6724"/>
    <w:rsid w:val="003F68B0"/>
    <w:rsid w:val="004473B5"/>
    <w:rsid w:val="004A1CB0"/>
    <w:rsid w:val="004A628C"/>
    <w:rsid w:val="004B7F3F"/>
    <w:rsid w:val="004C2343"/>
    <w:rsid w:val="004E5469"/>
    <w:rsid w:val="004F022B"/>
    <w:rsid w:val="00502178"/>
    <w:rsid w:val="005071FA"/>
    <w:rsid w:val="005107B8"/>
    <w:rsid w:val="0058728B"/>
    <w:rsid w:val="005C7468"/>
    <w:rsid w:val="005E6E51"/>
    <w:rsid w:val="006A3B2A"/>
    <w:rsid w:val="006D659E"/>
    <w:rsid w:val="006E4475"/>
    <w:rsid w:val="007141AF"/>
    <w:rsid w:val="00716095"/>
    <w:rsid w:val="007A6843"/>
    <w:rsid w:val="007B3F07"/>
    <w:rsid w:val="007D461E"/>
    <w:rsid w:val="007E4A96"/>
    <w:rsid w:val="007F4C1E"/>
    <w:rsid w:val="00830309"/>
    <w:rsid w:val="00892CE0"/>
    <w:rsid w:val="008B05F8"/>
    <w:rsid w:val="00923E13"/>
    <w:rsid w:val="0092537E"/>
    <w:rsid w:val="009827CF"/>
    <w:rsid w:val="00984878"/>
    <w:rsid w:val="00996E66"/>
    <w:rsid w:val="009B67A9"/>
    <w:rsid w:val="009E4277"/>
    <w:rsid w:val="00A1546B"/>
    <w:rsid w:val="00A4638D"/>
    <w:rsid w:val="00A650C4"/>
    <w:rsid w:val="00A67FEF"/>
    <w:rsid w:val="00AB42A4"/>
    <w:rsid w:val="00AC7748"/>
    <w:rsid w:val="00B50321"/>
    <w:rsid w:val="00B639DE"/>
    <w:rsid w:val="00BA6952"/>
    <w:rsid w:val="00C50B1F"/>
    <w:rsid w:val="00CA74B7"/>
    <w:rsid w:val="00CF2B6C"/>
    <w:rsid w:val="00D51A49"/>
    <w:rsid w:val="00D65689"/>
    <w:rsid w:val="00D71B6F"/>
    <w:rsid w:val="00D72E90"/>
    <w:rsid w:val="00DB06B8"/>
    <w:rsid w:val="00E056D2"/>
    <w:rsid w:val="00E30E46"/>
    <w:rsid w:val="00E70FA0"/>
    <w:rsid w:val="00E832AA"/>
    <w:rsid w:val="00F509F3"/>
    <w:rsid w:val="00F5791C"/>
    <w:rsid w:val="00FA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6E66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923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3E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1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E1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E1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E1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6E66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923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3E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1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E1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E1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E1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St-388/2014</izvorni_sadrzaj>
    <derivirana_varijabla naziv="DomainObject.Predmet.OznakaBroj_1">St-388/2014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ROT, d.o.o. za trgovinu i ugostiteljstvo</izvorni_sadrzaj>
    <derivirana_varijabla naziv="DomainObject.Predmet.ProtustrankaFormated_1">  ROT, d.o.o. za trgovinu i ugostiteljstvo</derivirana_varijabla>
  </DomainObject.Predmet.ProtustrankaFormated>
  <DomainObject.Predmet.ProtustrankaFormatedOIB>
    <izvorni_sadrzaj>  ROT, d.o.o. za trgovinu i ugostiteljstvo, OIB 92445629423</izvorni_sadrzaj>
    <derivirana_varijabla naziv="DomainObject.Predmet.ProtustrankaFormatedOIB_1">  ROT, d.o.o. za trgovinu i ugostiteljstvo, OIB 92445629423</derivirana_varijabla>
  </DomainObject.Predmet.ProtustrankaFormatedOIB>
  <DomainObject.Predmet.ProtustrankaFormatedWithAdress>
    <izvorni_sadrzaj> ROT, d.o.o. za trgovinu i ugostiteljstvo, Drvinje 3, 10000 Zagreb</izvorni_sadrzaj>
    <derivirana_varijabla naziv="DomainObject.Predmet.ProtustrankaFormatedWithAdress_1"> ROT, d.o.o. za trgovinu i ugostiteljstvo, Drvinje 3, 10000 Zagreb</derivirana_varijabla>
  </DomainObject.Predmet.ProtustrankaFormatedWithAdress>
  <DomainObject.Predmet.ProtustrankaFormatedWithAdressOIB>
    <izvorni_sadrzaj> ROT, d.o.o. za trgovinu i ugostiteljstvo, OIB 92445629423, Drvinje 3, 10000 Zagreb</izvorni_sadrzaj>
    <derivirana_varijabla naziv="DomainObject.Predmet.ProtustrankaFormatedWithAdressOIB_1"> ROT, d.o.o. za trgovinu i ugostiteljstvo, OIB 92445629423, Drvinje 3, 10000 Zagreb</derivirana_varijabla>
  </DomainObject.Predmet.ProtustrankaFormatedWithAdressOIB>
  <DomainObject.Predmet.ProtustrankaWithAdress>
    <izvorni_sadrzaj>ROT, d.o.o. za trgovinu i ugostiteljstvo Drvinje 3, 10000 Zagreb</izvorni_sadrzaj>
    <derivirana_varijabla naziv="DomainObject.Predmet.ProtustrankaWithAdress_1">ROT, d.o.o. za trgovinu i ugostiteljstvo Drvinje 3, 10000 Zagreb</derivirana_varijabla>
  </DomainObject.Predmet.ProtustrankaWithAdress>
  <DomainObject.Predmet.ProtustrankaWithAdressOIB>
    <izvorni_sadrzaj>ROT, d.o.o. za trgovinu i ugostiteljstvo, OIB 92445629423, Drvinje 3, 10000 Zagreb</izvorni_sadrzaj>
    <derivirana_varijabla naziv="DomainObject.Predmet.ProtustrankaWithAdressOIB_1">ROT, d.o.o. za trgovinu i ugostiteljstvo, OIB 92445629423, Drvinje 3, 10000 Zagreb</derivirana_varijabla>
  </DomainObject.Predmet.ProtustrankaWithAdressOIB>
  <DomainObject.Predmet.ProtustrankaNazivFormated>
    <izvorni_sadrzaj>ROT, d.o.o. za trgovinu i ugostiteljstvo</izvorni_sadrzaj>
    <derivirana_varijabla naziv="DomainObject.Predmet.ProtustrankaNazivFormated_1">ROT, d.o.o. za trgovinu i ugostiteljstvo</derivirana_varijabla>
  </DomainObject.Predmet.ProtustrankaNazivFormated>
  <DomainObject.Predmet.ProtustrankaNazivFormatedOIB>
    <izvorni_sadrzaj>ROT, d.o.o. za trgovinu i ugostiteljstvo, OIB 92445629423</izvorni_sadrzaj>
    <derivirana_varijabla naziv="DomainObject.Predmet.ProtustrankaNazivFormatedOIB_1">ROT, d.o.o. za trgovinu i ugostiteljstvo, OIB 92445629423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ROT, d.o.o. za trgovinu i ugostiteljstvo</item>
    </izvorni_sadrzaj>
    <derivirana_varijabla naziv="DomainObject.Predmet.ProtuStrankaListFormated_1">
      <item>ROT, d.o.o. za trgovinu i ugostiteljstvo</item>
    </derivirana_varijabla>
  </DomainObject.Predmet.ProtuStrankaListFormated>
  <DomainObject.Predmet.ProtuStrankaListFormatedOIB>
    <izvorni_sadrzaj>
      <item>ROT, d.o.o. za trgovinu i ugostiteljstvo, OIB 92445629423</item>
    </izvorni_sadrzaj>
    <derivirana_varijabla naziv="DomainObject.Predmet.ProtuStrankaListFormatedOIB_1">
      <item>ROT, d.o.o. za trgovinu i ugostiteljstvo, OIB 92445629423</item>
    </derivirana_varijabla>
  </DomainObject.Predmet.ProtuStrankaListFormatedOIB>
  <DomainObject.Predmet.ProtuStrankaListFormatedWithAdress>
    <izvorni_sadrzaj>
      <item>ROT, d.o.o. za trgovinu i ugostiteljstvo, Drvinje 3, 10000 Zagreb</item>
    </izvorni_sadrzaj>
    <derivirana_varijabla naziv="DomainObject.Predmet.ProtuStrankaListFormatedWithAdress_1">
      <item>ROT, d.o.o. za trgovinu i ugostiteljstvo, Drvinje 3, 10000 Zagreb</item>
    </derivirana_varijabla>
  </DomainObject.Predmet.ProtuStrankaListFormatedWithAdress>
  <DomainObject.Predmet.ProtuStrankaListFormatedWithAdressOIB>
    <izvorni_sadrzaj>
      <item>ROT, d.o.o. za trgovinu i ugostiteljstvo, OIB 92445629423, Drvinje 3, 10000 Zagreb</item>
    </izvorni_sadrzaj>
    <derivirana_varijabla naziv="DomainObject.Predmet.ProtuStrankaListFormatedWithAdressOIB_1">
      <item>ROT, d.o.o. za trgovinu i ugostiteljstvo, OIB 92445629423, Drvinje 3, 10000 Zagreb</item>
    </derivirana_varijabla>
  </DomainObject.Predmet.ProtuStrankaListFormatedWithAdressOIB>
  <DomainObject.Predmet.ProtuStrankaListNazivFormated>
    <izvorni_sadrzaj>
      <item>ROT, d.o.o. za trgovinu i ugostiteljstvo</item>
    </izvorni_sadrzaj>
    <derivirana_varijabla naziv="DomainObject.Predmet.ProtuStrankaListNazivFormated_1">
      <item>ROT, d.o.o. za trgovinu i ugostiteljstvo</item>
    </derivirana_varijabla>
  </DomainObject.Predmet.ProtuStrankaListNazivFormated>
  <DomainObject.Predmet.ProtuStrankaListNazivFormatedOIB>
    <izvorni_sadrzaj>
      <item>ROT, d.o.o. za trgovinu i ugostiteljstvo, OIB 92445629423</item>
    </izvorni_sadrzaj>
    <derivirana_varijabla naziv="DomainObject.Predmet.ProtuStrankaListNazivFormatedOIB_1">
      <item>ROT, d.o.o. za trgovinu i ugostiteljstvo, OIB 92445629423</item>
    </derivirana_varijabla>
  </DomainObject.Predmet.ProtuStrankaListNazivFormatedOIB>
  <DomainObject.Predmet.OstaliList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Formated>
  <DomainObject.Predmet.OstaliList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FormatedOIB>
  <DomainObject.Predmet.OstaliListFormatedWithAdress>
    <izvorni_sadrzaj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izvorni_sadrzaj>
    <derivirana_varijabla naziv="DomainObject.Predmet.OstaliListFormatedWithAdress_1"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derivirana_varijabla>
  </DomainObject.Predmet.OstaliListFormatedWithAdress>
  <DomainObject.Predmet.OstaliListFormatedWithAdressOIB>
    <izvorni_sadrzaj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izvorni_sadrzaj>
    <derivirana_varijabla naziv="DomainObject.Predmet.OstaliListFormatedWithAdressOIB_1"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Naziv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NazivFormated>
  <DomainObject.Predmet.OstaliListNaziv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Naziv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ROT, d.o.o. za trgovinu i ugostiteljstvo</izvorni_sadrzaj>
    <derivirana_varijabla naziv="DomainObject.Predmet.ProtustrankaIDrugi_1">ROT, d.o.o. za trgovinu i ugostiteljstvo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ROT, d.o.o. za trgovinu i ugostiteljstvo, OIB 92445629423, Drvinje 3, 10000 Zagreb</izvorni_sadrzaj>
    <derivirana_varijabla naziv="DomainObject.Predmet.ProtustrankaIDrugiAdressOIB_1">ROT, d.o.o. za trgovinu i ugostiteljstvo, OIB 92445629423, Drvinje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SudioniciListNaziv_1"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SudioniciListNaziv>
  <DomainObject.Predmet.SudioniciListAdressOIB>
    <izvorni_sadrzaj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izvorni_sadrzaj>
    <derivirana_varijabla naziv="DomainObject.Predmet.SudioniciListAdressOIB_1"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92445629423</item>
      <item>, OIB 18250245477</item>
      <item>, OIB null</item>
      <item>, OIB null</item>
      <item>, OIB null</item>
      <item>, OIB 22593287559</item>
    </izvorni_sadrzaj>
    <derivirana_varijabla naziv="DomainObject.Predmet.SudioniciListNazivOIB_1">
      <item>, OIB 85821130368</item>
      <item>, OIB 92445629423</item>
      <item>, OIB 18250245477</item>
      <item>, OIB null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920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2015-11-30T07:01:00Z</dcterms:created>
  <dc:creator>nmarkovic</dc:creator>
  <cp:lastModifiedBy>Irena Benko</cp:lastModifiedBy>
  <cp:lastPrinted>2015-11-30T06:57:00Z</cp:lastPrinted>
  <dcterms:modified xmlns:xsi="http://www.w3.org/2001/XMLSchema-instance" xsi:type="dcterms:W3CDTF">2015-11-30T07:01:00Z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