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1A86" w:rsidR="00EE346F" w:rsidP="00573318" w:rsidRDefault="00EE346F" w14:paraId="2451dec" w14:textId="2451dec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="0020317A" w:rsidP="000045DB" w:rsidRDefault="00C42B73">
      <w:pPr>
        <w:jc w:val="both"/>
        <w:rPr>
          <w:rFonts w:ascii="Times New Roman" w:hAnsi="Times New Roman"/>
        </w:rPr>
      </w:pPr>
      <w:r w:rsidRPr="00D01A86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01A86" w:rsidR="00EE346F" w:rsidP="000045DB" w:rsidRDefault="00EE346F">
      <w:pPr>
        <w:jc w:val="both"/>
        <w:rPr>
          <w:rFonts w:ascii="Times New Roman" w:hAnsi="Times New Roman"/>
        </w:rPr>
      </w:pP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REPUBLIKA HRVATSKA</w:t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Pr="00AD4A3F" w:rsidR="00AD4A3F">
        <w:rPr>
          <w:rFonts w:ascii="Times New Roman" w:hAnsi="Times New Roman"/>
        </w:rPr>
        <w:t>3 St-</w:t>
      </w:r>
      <w:r w:rsidR="00AD4A3F">
        <w:rPr>
          <w:rFonts w:ascii="Times New Roman" w:hAnsi="Times New Roman"/>
        </w:rPr>
        <w:t>1</w:t>
      </w:r>
      <w:r w:rsidR="002E76AD">
        <w:rPr>
          <w:rFonts w:ascii="Times New Roman" w:hAnsi="Times New Roman"/>
        </w:rPr>
        <w:t>6</w:t>
      </w:r>
      <w:r w:rsidR="00AE17CA">
        <w:rPr>
          <w:rFonts w:ascii="Times New Roman" w:hAnsi="Times New Roman"/>
        </w:rPr>
        <w:t>24/2019-</w:t>
      </w:r>
      <w:r w:rsidR="009E57F8">
        <w:rPr>
          <w:rFonts w:ascii="Times New Roman" w:hAnsi="Times New Roman"/>
        </w:rPr>
        <w:t>4</w:t>
      </w: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TRGOVAČKI SUD U ZAGREBU</w:t>
      </w: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STALNA SLUŽBA</w:t>
      </w:r>
      <w:r w:rsidR="00747855">
        <w:rPr>
          <w:rFonts w:ascii="Times New Roman" w:hAnsi="Times New Roman"/>
        </w:rPr>
        <w:t xml:space="preserve"> U KARLOVCU</w:t>
      </w:r>
      <w:r w:rsidRPr="00D01A86">
        <w:rPr>
          <w:rFonts w:ascii="Times New Roman" w:hAnsi="Times New Roman"/>
        </w:rPr>
        <w:t xml:space="preserve"> </w:t>
      </w:r>
    </w:p>
    <w:p w:rsidRPr="00D01A86" w:rsidR="00C42B73" w:rsidRDefault="00C42B73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Karlovac, </w:t>
      </w:r>
      <w:r w:rsidR="00747855">
        <w:rPr>
          <w:rFonts w:ascii="Times New Roman" w:hAnsi="Times New Roman"/>
        </w:rPr>
        <w:t>Trg hrvatskih branitelja 1/II</w:t>
      </w:r>
    </w:p>
    <w:p w:rsidRPr="00D01A86" w:rsidR="00C42B73" w:rsidRDefault="00E336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                                                                           </w:t>
      </w:r>
    </w:p>
    <w:p w:rsidRPr="00D01A86" w:rsidR="00B81753" w:rsidP="00C42B73" w:rsidRDefault="00C42B73">
      <w:pPr>
        <w:jc w:val="center"/>
        <w:rPr>
          <w:rFonts w:ascii="Times New Roman" w:hAnsi="Times New Roman"/>
        </w:rPr>
      </w:pPr>
      <w:r w:rsidRPr="00D01A86">
        <w:rPr>
          <w:rFonts w:ascii="Times New Roman" w:hAnsi="Times New Roman"/>
        </w:rPr>
        <w:t>REPUBLIKA HRVATSKA</w:t>
      </w:r>
    </w:p>
    <w:p w:rsidRPr="00D01A86" w:rsidR="00E3367A" w:rsidP="0020317A" w:rsidRDefault="00C42B73">
      <w:pPr>
        <w:jc w:val="center"/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R </w:t>
      </w:r>
      <w:r w:rsidRPr="00D01A86" w:rsidR="0020317A">
        <w:rPr>
          <w:rFonts w:ascii="Times New Roman" w:hAnsi="Times New Roman"/>
        </w:rPr>
        <w:t>J E Š E N J E</w:t>
      </w:r>
    </w:p>
    <w:p w:rsidRPr="00D01A86" w:rsidR="00E3367A" w:rsidRDefault="00E3367A">
      <w:pPr>
        <w:rPr>
          <w:rFonts w:ascii="Times New Roman" w:hAnsi="Times New Roman"/>
        </w:rPr>
      </w:pPr>
    </w:p>
    <w:p w:rsidR="00AE17CA" w:rsidP="00AE17CA" w:rsidRDefault="00E3367A">
      <w:pPr>
        <w:ind w:firstLine="708"/>
        <w:jc w:val="both"/>
        <w:rPr>
          <w:rFonts w:ascii="Times New Roman" w:hAnsi="Times New Roman" w:eastAsia="Times New Roman"/>
        </w:rPr>
      </w:pPr>
      <w:r w:rsidRPr="00D01A86">
        <w:rPr>
          <w:rFonts w:ascii="Times New Roman" w:hAnsi="Times New Roman"/>
        </w:rPr>
        <w:t xml:space="preserve">  </w:t>
      </w:r>
      <w:r w:rsidRPr="00D01A86" w:rsidR="006C0399">
        <w:rPr>
          <w:rFonts w:ascii="Times New Roman" w:hAnsi="Times New Roman"/>
        </w:rPr>
        <w:tab/>
      </w:r>
      <w:r w:rsidRPr="000D75DD" w:rsidR="000D75DD">
        <w:rPr>
          <w:rFonts w:ascii="Times New Roman" w:hAnsi="Times New Roman"/>
        </w:rPr>
        <w:t>Trgovački sud u Zagrebu, Stalna služba</w:t>
      </w:r>
      <w:r w:rsidR="00747855">
        <w:rPr>
          <w:rFonts w:ascii="Times New Roman" w:hAnsi="Times New Roman"/>
        </w:rPr>
        <w:t xml:space="preserve"> u Karlovcu</w:t>
      </w:r>
      <w:r w:rsidRPr="000D75DD" w:rsidR="000D75DD">
        <w:rPr>
          <w:rFonts w:ascii="Times New Roman" w:hAns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AE17CA">
        <w:rPr>
          <w:rFonts w:ascii="Times New Roman" w:hAnsi="Times New Roman" w:eastAsia="Times New Roman"/>
        </w:rPr>
        <w:t>podgradnja KALIKRAT j.d.o.o.</w:t>
      </w:r>
      <w:r w:rsidRPr="00EC6940" w:rsidR="00AE17CA">
        <w:rPr>
          <w:rFonts w:ascii="Times New Roman" w:hAnsi="Times New Roman" w:eastAsia="Times New Roman"/>
        </w:rPr>
        <w:t xml:space="preserve">, </w:t>
      </w:r>
      <w:r w:rsidRPr="00431B24" w:rsidR="00AE17CA">
        <w:rPr>
          <w:rFonts w:ascii="Times New Roman" w:hAnsi="Times New Roman" w:eastAsia="Times New Roman"/>
        </w:rPr>
        <w:t>Zagreb</w:t>
      </w:r>
      <w:r w:rsidR="00AE17CA">
        <w:rPr>
          <w:rFonts w:ascii="Times New Roman" w:hAnsi="Times New Roman" w:eastAsia="Times New Roman"/>
        </w:rPr>
        <w:t xml:space="preserve">, Vončinina 6, </w:t>
      </w:r>
      <w:r w:rsidRPr="00EC6940" w:rsidR="00AE17CA">
        <w:rPr>
          <w:rFonts w:ascii="Times New Roman" w:hAnsi="Times New Roman" w:eastAsia="Times New Roman"/>
        </w:rPr>
        <w:t xml:space="preserve">OIB: </w:t>
      </w:r>
      <w:r w:rsidR="003D0148">
        <w:rPr>
          <w:rFonts w:ascii="Times New Roman" w:hAnsi="Times New Roman" w:eastAsia="Times New Roman"/>
        </w:rPr>
        <w:t>39017079195</w:t>
      </w:r>
      <w:r w:rsidRPr="00EC6940" w:rsidR="00AE17CA">
        <w:rPr>
          <w:rFonts w:ascii="Times New Roman" w:hAnsi="Times New Roman" w:eastAsia="Times New Roman"/>
        </w:rPr>
        <w:t xml:space="preserve">, </w:t>
      </w:r>
      <w:r w:rsidR="003D0148">
        <w:rPr>
          <w:rFonts w:ascii="Times New Roman" w:hAnsi="Times New Roman" w:eastAsia="Times New Roman"/>
        </w:rPr>
        <w:t>29</w:t>
      </w:r>
      <w:r w:rsidR="009E57F8">
        <w:rPr>
          <w:rFonts w:ascii="Times New Roman" w:hAnsi="Times New Roman" w:eastAsia="Times New Roman"/>
        </w:rPr>
        <w:t>. kolovoza</w:t>
      </w:r>
      <w:r w:rsidR="00AE17CA">
        <w:rPr>
          <w:rFonts w:ascii="Times New Roman" w:hAnsi="Times New Roman" w:eastAsia="Times New Roman"/>
        </w:rPr>
        <w:t xml:space="preserve"> </w:t>
      </w:r>
      <w:r w:rsidRPr="00EC6940" w:rsidR="00AE17CA">
        <w:rPr>
          <w:rFonts w:ascii="Times New Roman" w:hAnsi="Times New Roman" w:eastAsia="Times New Roman"/>
        </w:rPr>
        <w:t>2019.,</w:t>
      </w:r>
    </w:p>
    <w:p w:rsidRPr="000D75DD" w:rsidR="00B01FB6" w:rsidP="000D75DD" w:rsidRDefault="00B01FB6">
      <w:pPr>
        <w:jc w:val="both"/>
        <w:rPr>
          <w:rFonts w:ascii="Times New Roman" w:hAnsi="Times New Roman"/>
        </w:rPr>
      </w:pPr>
    </w:p>
    <w:p w:rsidR="000D75DD" w:rsidP="00306621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t>r  i j e š i o    j e</w:t>
      </w:r>
    </w:p>
    <w:p w:rsidRPr="000D75DD" w:rsidR="00B01FB6" w:rsidP="000D75DD" w:rsidRDefault="00B01FB6">
      <w:pPr>
        <w:jc w:val="both"/>
        <w:rPr>
          <w:rFonts w:ascii="Times New Roman" w:hAnsi="Times New Roman"/>
        </w:rPr>
      </w:pPr>
    </w:p>
    <w:p w:rsidRPr="00306621" w:rsidR="000D75DD" w:rsidP="00AE17CA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 xml:space="preserve">Nalaže se osobi ovlaštenoj za zastupanje dužnika </w:t>
      </w:r>
      <w:r w:rsidRPr="00AE17CA" w:rsidR="00AE17CA">
        <w:rPr>
          <w:rFonts w:ascii="Times New Roman" w:hAnsi="Times New Roman"/>
        </w:rPr>
        <w:t>podgradnja KALIKRAT j.d.o.o., Zagreb,</w:t>
      </w:r>
      <w:r w:rsidR="00AE17CA">
        <w:rPr>
          <w:rFonts w:ascii="Times New Roman" w:hAnsi="Times New Roman"/>
        </w:rPr>
        <w:t xml:space="preserve"> Vončinina 6, OIB: 39017079195</w:t>
      </w:r>
      <w:r w:rsidRPr="00306621">
        <w:rPr>
          <w:rFonts w:ascii="Times New Roman" w:hAnsi="Times New Roman"/>
        </w:rPr>
        <w:t xml:space="preserve">, </w:t>
      </w:r>
      <w:r w:rsidRPr="00AE17CA" w:rsidR="00AE17CA">
        <w:rPr>
          <w:rFonts w:ascii="Times New Roman" w:hAnsi="Times New Roman"/>
        </w:rPr>
        <w:t>Hajrun Veseli, Sjeverna Makedonija, Skopje, Paligrad 36, OIB: 01596278568</w:t>
      </w:r>
      <w:r w:rsidRPr="00306621">
        <w:rPr>
          <w:rFonts w:ascii="Times New Roman" w:hAns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ascii="Times New Roman" w:hAnsi="Times New Roman"/>
        </w:rPr>
        <w:t>000460 s pozivom na broj 2001-</w:t>
      </w:r>
      <w:r w:rsidR="00AE17CA">
        <w:rPr>
          <w:rFonts w:ascii="Times New Roman" w:hAnsi="Times New Roman"/>
        </w:rPr>
        <w:t>1624</w:t>
      </w:r>
      <w:r w:rsidR="00AD4A3F">
        <w:rPr>
          <w:rFonts w:ascii="Times New Roman" w:hAnsi="Times New Roman"/>
        </w:rPr>
        <w:t>19</w:t>
      </w:r>
      <w:r w:rsidRPr="00306621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306621" w:rsidR="000D75DD" w:rsidP="00306621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306621" w:rsidR="000D75DD" w:rsidP="00306621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AE17CA">
        <w:rPr>
          <w:rFonts w:ascii="Times New Roman" w:hAnsi="Times New Roman"/>
        </w:rPr>
        <w:t>1624</w:t>
      </w:r>
      <w:r w:rsidR="00AD4A3F">
        <w:rPr>
          <w:rFonts w:ascii="Times New Roman" w:hAnsi="Times New Roman"/>
        </w:rPr>
        <w:t>19</w:t>
      </w:r>
      <w:r w:rsidRPr="00306621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306621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lastRenderedPageBreak/>
        <w:t>Obrazloženje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FINA je u smislu čl. 114. st. 3. Stečajnog zakona (NN 71/15) oslobođena od plaćanja troškova stečajnog postupka.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Slijedom navedenog, a temeljem čl. 113. st. 1. SZ-a odlučeno je kao u izreci ovog rješenja.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Navedena sredstva za predujam uplaćuju se u Fond za namirenje troškova stečajnog postupka temeljem odredbe čl. 114. st. 1. SZ-a.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EE1CE8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t xml:space="preserve">U Karlovcu, </w:t>
      </w:r>
      <w:r w:rsidR="003D0148">
        <w:rPr>
          <w:rFonts w:ascii="Times New Roman" w:hAnsi="Times New Roman"/>
        </w:rPr>
        <w:t>29</w:t>
      </w:r>
      <w:r w:rsidR="009E57F8">
        <w:rPr>
          <w:rFonts w:ascii="Times New Roman" w:hAnsi="Times New Roman"/>
        </w:rPr>
        <w:t>. kolovoza</w:t>
      </w:r>
      <w:r w:rsidR="00AE17CA">
        <w:rPr>
          <w:rFonts w:ascii="Times New Roman" w:hAnsi="Times New Roman"/>
        </w:rPr>
        <w:t xml:space="preserve"> </w:t>
      </w:r>
      <w:r w:rsidR="00AD4A3F">
        <w:rPr>
          <w:rFonts w:ascii="Times New Roman" w:hAnsi="Times New Roman"/>
        </w:rPr>
        <w:t>2019</w:t>
      </w:r>
      <w:r w:rsidRPr="000D75DD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  <w:t xml:space="preserve">          </w:t>
      </w:r>
      <w:r w:rsidRPr="000D75DD">
        <w:rPr>
          <w:rFonts w:ascii="Times New Roman" w:hAnsi="Times New Roman"/>
        </w:rPr>
        <w:tab/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EE1CE8" w:rsidRDefault="000D75DD">
      <w:pPr>
        <w:jc w:val="right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 xml:space="preserve">                                                                                                       Stečajni sudac:</w:t>
      </w:r>
    </w:p>
    <w:p w:rsidR="000D75DD" w:rsidP="00EE1CE8" w:rsidRDefault="000D75DD">
      <w:pPr>
        <w:jc w:val="right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="004B1D36">
        <w:rPr>
          <w:rFonts w:ascii="Times New Roman" w:hAnsi="Times New Roman"/>
        </w:rPr>
        <w:tab/>
        <w:t xml:space="preserve">      Vesna Fundurulić Perišin, v.r.</w:t>
      </w:r>
    </w:p>
    <w:p w:rsidR="004B1D36" w:rsidP="00EE1CE8" w:rsidRDefault="004B1D36">
      <w:pPr>
        <w:jc w:val="right"/>
        <w:rPr>
          <w:rFonts w:ascii="Times New Roman" w:hAnsi="Times New Roman"/>
        </w:rPr>
      </w:pPr>
    </w:p>
    <w:p w:rsidR="004B1D36" w:rsidP="00C339BE" w:rsidRDefault="004B1D36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točnost otpravka-ovlašteni službenik:</w:t>
      </w:r>
    </w:p>
    <w:p w:rsidRPr="000D75DD" w:rsidR="004B1D36" w:rsidP="00EE1CE8" w:rsidRDefault="004B1D36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573318" w:rsidR="00A726CA" w:rsidP="00EE1CE8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 xml:space="preserve">                                             </w:t>
      </w:r>
      <w:r w:rsidR="00EE1CE8">
        <w:rPr>
          <w:rFonts w:ascii="Times New Roman" w:hAnsi="Times New Roman"/>
        </w:rPr>
        <w:t xml:space="preserve">                               </w:t>
      </w:r>
    </w:p>
    <w:p w:rsidRPr="00573318" w:rsidR="00573318" w:rsidP="00573318" w:rsidRDefault="0057331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UPUTA O PRAVNOM LIJEKU:</w:t>
      </w:r>
    </w:p>
    <w:p w:rsidRPr="00573318" w:rsidR="00573318" w:rsidP="00573318" w:rsidRDefault="00573318">
      <w:pPr>
        <w:ind w:firstLine="708"/>
        <w:jc w:val="both"/>
        <w:rPr>
          <w:rFonts w:ascii="Times New Roman" w:hAnsi="Times New Roman"/>
        </w:rPr>
      </w:pPr>
      <w:r w:rsidRPr="00573318">
        <w:rPr>
          <w:rFonts w:ascii="Times New Roman" w:hAnsi="Times New Roman"/>
        </w:rPr>
        <w:t>Protiv ovog rješenja dopuštena je žalba u roku od 8 dana od dana primitka rješenja, a koja se podnosi ovome sudu u 3 primjerka. O istoj odlučuje Visoki trgovački sud RH</w:t>
      </w:r>
    </w:p>
    <w:p w:rsidRPr="00D01A86" w:rsidR="00D540E5" w:rsidP="00573318" w:rsidRDefault="00D540E5">
      <w:pPr>
        <w:jc w:val="both"/>
        <w:rPr>
          <w:rFonts w:ascii="Times New Roman" w:hAnsi="Times New Roman"/>
        </w:rPr>
      </w:pPr>
    </w:p>
    <w:p w:rsidRPr="004B1D36" w:rsidR="00A726CA" w:rsidP="004B1D36" w:rsidRDefault="00A726CA">
      <w:pPr>
        <w:jc w:val="both"/>
        <w:rPr>
          <w:rFonts w:ascii="Times New Roman" w:hAnsi="Times New Roman"/>
        </w:rPr>
      </w:pPr>
    </w:p>
    <w:sectPr w:rsidRPr="004B1D36" w:rsidR="00A726CA" w:rsidSect="003F2E2D">
      <w:headerReference w:type="even" r:id="rId11"/>
      <w:headerReference w:type="default" r:id="rId12"/>
      <w:pgSz w:w="11906" w:h="16838" w:code="9"/>
      <w:pgMar w:top="1418" w:right="1418" w:bottom="993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765F" w:rsidRDefault="0055765F">
      <w:r>
        <w:separator/>
      </w:r>
    </w:p>
  </w:endnote>
  <w:endnote w:type="continuationSeparator" w:id="0">
    <w:p w:rsidR="0055765F" w:rsidRDefault="0055765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765F" w:rsidRDefault="0055765F">
      <w:r>
        <w:separator/>
      </w:r>
    </w:p>
  </w:footnote>
  <w:footnote w:type="continuationSeparator" w:id="0">
    <w:p w:rsidR="0055765F" w:rsidRDefault="0055765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6D6D" w:rsidP="00382488" w:rsidRDefault="00A06D6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6D6D" w:rsidRDefault="00A06D6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6D6D" w:rsidP="00382488" w:rsidRDefault="00A06D6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D3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4773B" w:rsidR="00A06D6D" w:rsidP="00AE17CA" w:rsidRDefault="00AE17CA">
    <w:pPr>
      <w:pStyle w:val="Zaglavlje"/>
      <w:jc w:val="right"/>
      <w:rPr>
        <w:rFonts w:ascii="Times New Roman" w:hAnsi="Times New Roman"/>
      </w:rPr>
    </w:pPr>
    <w:r w:rsidRPr="00AE17CA">
      <w:rPr>
        <w:rFonts w:ascii="Times New Roman" w:hAnsi="Times New Roman"/>
      </w:rPr>
      <w:t>3 St-1624/2019-</w:t>
    </w:r>
    <w:r w:rsidR="009E57F8">
      <w:rPr>
        <w:rFonts w:ascii="Times New Roman" w:hAnsi="Times New Roman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ilvl="0" w:tplc="5C4C260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6DFB"/>
    <w:multiLevelType w:val="hybridMultilevel"/>
    <w:tmpl w:val="E35E38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54E48"/>
    <w:multiLevelType w:val="hybridMultilevel"/>
    <w:tmpl w:val="1994A0C8"/>
    <w:lvl w:ilvl="0" w:tplc="27A2F06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16A45904"/>
    <w:multiLevelType w:val="hybridMultilevel"/>
    <w:tmpl w:val="DC649092"/>
    <w:lvl w:ilvl="0" w:tplc="489E41E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185C2E19"/>
    <w:multiLevelType w:val="hybridMultilevel"/>
    <w:tmpl w:val="3A229C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C4A06"/>
    <w:multiLevelType w:val="hybridMultilevel"/>
    <w:tmpl w:val="4C92EB0C"/>
    <w:lvl w:ilvl="0" w:tplc="296A3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ADE6300"/>
    <w:multiLevelType w:val="hybridMultilevel"/>
    <w:tmpl w:val="2570A710"/>
    <w:lvl w:ilvl="0" w:tplc="13F613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DB60ACA"/>
    <w:multiLevelType w:val="hybridMultilevel"/>
    <w:tmpl w:val="3ED4B6D2"/>
    <w:lvl w:ilvl="0" w:tplc="59BC17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92B11F1"/>
    <w:multiLevelType w:val="hybridMultilevel"/>
    <w:tmpl w:val="A43C1036"/>
    <w:lvl w:ilvl="0" w:tplc="DD2EDA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5B94729"/>
    <w:multiLevelType w:val="hybridMultilevel"/>
    <w:tmpl w:val="8918DDC2"/>
    <w:lvl w:ilvl="0" w:tplc="ACC453C8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0">
    <w:nsid w:val="39CF7844"/>
    <w:multiLevelType w:val="hybridMultilevel"/>
    <w:tmpl w:val="472840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E2771C"/>
    <w:multiLevelType w:val="hybridMultilevel"/>
    <w:tmpl w:val="704A3E00"/>
    <w:lvl w:ilvl="0" w:tplc="10E801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6DA3FB5"/>
    <w:multiLevelType w:val="hybridMultilevel"/>
    <w:tmpl w:val="0718A2BA"/>
    <w:lvl w:ilvl="0" w:tplc="A622EC4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EC75370"/>
    <w:multiLevelType w:val="hybridMultilevel"/>
    <w:tmpl w:val="D2D81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F5742E"/>
    <w:multiLevelType w:val="hybridMultilevel"/>
    <w:tmpl w:val="91283504"/>
    <w:lvl w:ilvl="0" w:tplc="FABEE94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6632666F"/>
    <w:multiLevelType w:val="hybridMultilevel"/>
    <w:tmpl w:val="28D0F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921724"/>
    <w:multiLevelType w:val="hybridMultilevel"/>
    <w:tmpl w:val="7FC64C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E67D83"/>
    <w:multiLevelType w:val="hybridMultilevel"/>
    <w:tmpl w:val="95708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1E80"/>
    <w:rsid w:val="001643F5"/>
    <w:rsid w:val="0017093B"/>
    <w:rsid w:val="00170991"/>
    <w:rsid w:val="00175A3C"/>
    <w:rsid w:val="00184DAC"/>
    <w:rsid w:val="00192A40"/>
    <w:rsid w:val="00195C97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76AD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5AB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148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1D36"/>
    <w:rsid w:val="004B2C64"/>
    <w:rsid w:val="004B3CBE"/>
    <w:rsid w:val="004B6C75"/>
    <w:rsid w:val="004C0F98"/>
    <w:rsid w:val="004C1A5B"/>
    <w:rsid w:val="004C7DF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2B09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0CA7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E57F8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4A3F"/>
    <w:rsid w:val="00AD62CC"/>
    <w:rsid w:val="00AE0181"/>
    <w:rsid w:val="00AE17CA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0E82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B1C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079F8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01A8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01A8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7230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7230F"/>
  </w:style>
  <w:style w:type="paragraph" w:styleId="Tekstbalonia">
    <w:name w:val="Balloon Text"/>
    <w:basedOn w:val="Normal"/>
    <w:link w:val="TekstbaloniaChar"/>
    <w:rsid w:val="001B2A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B2A10"/>
    <w:rPr>
      <w:rFonts w:ascii="Tahoma" w:hAnsi="Tahoma" w:cs="Tahoma"/>
      <w:position w:val="16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D01A8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D01A8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D01A8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D01A8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D01A8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D01A8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D01A8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D01A8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D01A86"/>
    <w:rPr>
      <w:b/>
      <w:bCs/>
    </w:rPr>
  </w:style>
  <w:style w:type="character" w:styleId="Istaknuto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D01A86"/>
    <w:rPr>
      <w:szCs w:val="32"/>
    </w:rPr>
  </w:style>
  <w:style w:type="paragraph" w:styleId="Odlomakpopisa">
    <w:name w:val="List Paragraph"/>
    <w:basedOn w:val="Normal"/>
    <w:uiPriority w:val="34"/>
    <w:qFormat/>
    <w:rsid w:val="00D01A86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D01A8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type="character" w:styleId="Neupadljivoisticanje">
    <w:name w:val="Subtle Emphasis"/>
    <w:uiPriority w:val="19"/>
    <w:qFormat/>
    <w:rsid w:val="00D01A8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D01A8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type="paragraph" w:styleId="Podnoje">
    <w:name w:val="footer"/>
    <w:basedOn w:val="Normal"/>
    <w:link w:val="PodnojeChar"/>
    <w:rsid w:val="0074773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773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B1D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1D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1D3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1D3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1D3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D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St-1624/2019</izvorni_sadrzaj>
    <derivirana_varijabla naziv="DomainObject.Predmet.OznakaBroj_1">St-1624/2019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podgradnja KALIKRAT j.d.o.o. zastupanog po punomoćniku Hajrun Veseli</izvorni_sadrzaj>
    <derivirana_varijabla naziv="DomainObject.Predmet.ProtustrankaFormated_1">  podgradnja KALIKRAT j.d.o.o. zastupanog po punomoćniku Hajrun Veseli</derivirana_varijabla>
  </DomainObject.Predmet.ProtustrankaFormated>
  <DomainObject.Predmet.ProtustrankaFormatedOIB>
    <izvorni_sadrzaj>  podgradnja KALIKRAT j.d.o.o., OIB 39017079195 zastupanog po punomoćniku Hajrun Veseli</izvorni_sadrzaj>
    <derivirana_varijabla naziv="DomainObject.Predmet.ProtustrankaFormatedOIB_1">  podgradnja KALIKRAT j.d.o.o., OIB 39017079195 zastupanog po punomoćniku Hajrun Veseli</derivirana_varijabla>
  </DomainObject.Predmet.ProtustrankaFormatedOIB>
  <DomainObject.Predmet.ProtustrankaFormatedWithAdress>
    <izvorni_sadrzaj> podgradnja KALIKRAT j.d.o.o., Vončinina 6, 10000 Zagreb zastupanog po punomoćniku Hajrun Veseli</izvorni_sadrzaj>
    <derivirana_varijabla naziv="DomainObject.Predmet.ProtustrankaFormatedWithAdress_1"> podgradnja KALIKRAT j.d.o.o., Vončinina 6, 10000 Zagreb zastupanog po punomoćniku Hajrun Veseli</derivirana_varijabla>
  </DomainObject.Predmet.ProtustrankaFormatedWithAdress>
  <DomainObject.Predmet.ProtustrankaFormatedWithAdressOIB>
    <izvorni_sadrzaj> podgradnja KALIKRAT j.d.o.o., OIB 39017079195, Vončinina 6, 10000 Zagreb zastupanog po punomoćniku Hajrun Veseli</izvorni_sadrzaj>
    <derivirana_varijabla naziv="DomainObject.Predmet.ProtustrankaFormatedWithAdressOIB_1"> podgradnja KALIKRAT j.d.o.o., OIB 39017079195, Vončinina 6, 10000 Zagreb zastupanog po punomoćniku Hajrun Veseli</derivirana_varijabla>
  </DomainObject.Predmet.ProtustrankaFormatedWithAdressOIB>
  <DomainObject.Predmet.ProtustrankaWithAdress>
    <izvorni_sadrzaj>podgradnja KALIKRAT j.d.o.o. Vončinina 6, 10000 Zagreb</izvorni_sadrzaj>
    <derivirana_varijabla naziv="DomainObject.Predmet.ProtustrankaWithAdress_1">podgradnja KALIKRAT j.d.o.o. Vončinina 6, 10000 Zagreb</derivirana_varijabla>
  </DomainObject.Predmet.ProtustrankaWithAdress>
  <DomainObject.Predmet.ProtustrankaWithAdressOIB>
    <izvorni_sadrzaj>podgradnja KALIKRAT j.d.o.o., OIB 39017079195, Vončinina 6, 10000 Zagreb</izvorni_sadrzaj>
    <derivirana_varijabla naziv="DomainObject.Predmet.ProtustrankaWithAdressOIB_1">podgradnja KALIKRAT j.d.o.o., OIB 39017079195, Vončinina 6, 10000 Zagreb</derivirana_varijabla>
  </DomainObject.Predmet.ProtustrankaWithAdressOIB>
  <DomainObject.Predmet.ProtustrankaNazivFormated>
    <izvorni_sadrzaj>podgradnja KALIKRAT j.d.o.o.</izvorni_sadrzaj>
    <derivirana_varijabla naziv="DomainObject.Predmet.ProtustrankaNazivFormated_1">podgradnja KALIKRAT j.d.o.o.</derivirana_varijabla>
  </DomainObject.Predmet.ProtustrankaNazivFormated>
  <DomainObject.Predmet.ProtustrankaNazivFormatedOIB>
    <izvorni_sadrzaj>podgradnja KALIKRAT j.d.o.o., OIB 39017079195</izvorni_sadrzaj>
    <derivirana_varijabla naziv="DomainObject.Predmet.ProtustrankaNazivFormatedOIB_1">podgradnja KALIKRAT j.d.o.o., OIB 39017079195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podgradnja KALIKRAT j.d.o.o. zastupanog po punomoćniku Hajrun Veseli</item>
    </izvorni_sadrzaj>
    <derivirana_varijabla naziv="DomainObject.Predmet.ProtuStrankaListFormated_1">
      <item>podgradnja KALIKRAT j.d.o.o. zastupanog po punomoćniku Hajrun Veseli</item>
    </derivirana_varijabla>
  </DomainObject.Predmet.ProtuStrankaListFormated>
  <DomainObject.Predmet.ProtuStrankaListFormatedOIB>
    <izvorni_sadrzaj>
      <item>podgradnja KALIKRAT j.d.o.o., OIB 39017079195 zastupanog po punomoćniku Hajrun Veseli</item>
    </izvorni_sadrzaj>
    <derivirana_varijabla naziv="DomainObject.Predmet.ProtuStrankaListFormatedOIB_1">
      <item>podgradnja KALIKRAT j.d.o.o., OIB 39017079195 zastupanog po punomoćniku Hajrun Veseli</item>
    </derivirana_varijabla>
  </DomainObject.Predmet.ProtuStrankaListFormatedOIB>
  <DomainObject.Predmet.ProtuStrankaListFormatedWithAdress>
    <izvorni_sadrzaj>
      <item>podgradnja KALIKRAT j.d.o.o., Vončinina 6, 10000 Zagreb zastupanog po punomoćniku Hajrun Veseli</item>
    </izvorni_sadrzaj>
    <derivirana_varijabla naziv="DomainObject.Predmet.ProtuStrankaListFormatedWithAdress_1">
      <item>podgradnja KALIKRAT j.d.o.o., Vončinina 6, 10000 Zagreb zastupanog po punomoćniku Hajrun Veseli</item>
    </derivirana_varijabla>
  </DomainObject.Predmet.ProtuStrankaListFormatedWithAdress>
  <DomainObject.Predmet.ProtuStrankaListFormatedWithAdressOIB>
    <izvorni_sadrzaj>
      <item>podgradnja KALIKRAT j.d.o.o., OIB 39017079195, Vončinina 6, 10000 Zagreb zastupanog po punomoćniku Hajrun Veseli</item>
    </izvorni_sadrzaj>
    <derivirana_varijabla naziv="DomainObject.Predmet.ProtuStrankaListFormatedWithAdressOIB_1">
      <item>podgradnja KALIKRAT j.d.o.o., OIB 39017079195, Vončinina 6, 10000 Zagreb zastupanog po punomoćniku Hajrun Veseli</item>
    </derivirana_varijabla>
  </DomainObject.Predmet.ProtuStrankaListFormatedWithAdressOIB>
  <DomainObject.Predmet.ProtuStrankaListNazivFormated>
    <izvorni_sadrzaj>
      <item>podgradnja KALIKRAT j.d.o.o.</item>
    </izvorni_sadrzaj>
    <derivirana_varijabla naziv="DomainObject.Predmet.ProtuStrankaListNazivFormated_1">
      <item>podgradnja KALIKRAT j.d.o.o.</item>
    </derivirana_varijabla>
  </DomainObject.Predmet.ProtuStrankaListNazivFormated>
  <DomainObject.Predmet.ProtuStrankaListNazivFormatedOIB>
    <izvorni_sadrzaj>
      <item>podgradnja KALIKRAT j.d.o.o., OIB 39017079195</item>
    </izvorni_sadrzaj>
    <derivirana_varijabla naziv="DomainObject.Predmet.ProtuStrankaListNazivFormatedOIB_1">
      <item>podgradnja KALIKRAT j.d.o.o., OIB 39017079195</item>
    </derivirana_varijabla>
  </DomainObject.Predmet.ProtuStrankaListNazivFormatedOIB>
  <DomainObject.Predmet.OstaliListFormated>
    <izvorni_sadrzaj>
      <item>Hajrun Veseli punomoćnik sudionika u postupku podgradnja KALIKRAT j.d.o.o.</item>
    </izvorni_sadrzaj>
    <derivirana_varijabla naziv="DomainObject.Predmet.OstaliListFormated_1">
      <item>Hajrun Veseli punomoćnik sudionika u postupku podgradnja KALIKRAT j.d.o.o.</item>
    </derivirana_varijabla>
  </DomainObject.Predmet.OstaliListFormated>
  <DomainObject.Predmet.OstaliListFormatedOIB>
    <izvorni_sadrzaj>
      <item>Hajrun Veseli, OIB 01596278568 punomoćnik sudionika u postupku podgradnja KALIKRAT j.d.o.o.</item>
    </izvorni_sadrzaj>
    <derivirana_varijabla naziv="DomainObject.Predmet.OstaliListFormatedOIB_1">
      <item>Hajrun Veseli, OIB 01596278568 punomoćnik sudionika u postupku podgradnja KALIKRAT j.d.o.o.</item>
    </derivirana_varijabla>
  </DomainObject.Predmet.OstaliListFormatedOIB>
  <DomainObject.Predmet.OstaliListFormatedWithAdress>
    <izvorni_sadrzaj>
      <item>Hajrun Veseli, Paligrad 36, 1000 Skopje punomoćnik sudionika u postupku podgradnja KALIKRAT j.d.o.o.</item>
    </izvorni_sadrzaj>
    <derivirana_varijabla naziv="DomainObject.Predmet.OstaliListFormatedWithAdress_1">
      <item>Hajrun Veseli, Paligrad 36, 1000 Skopje punomoćnik sudionika u postupku podgradnja KALIKRAT j.d.o.o.</item>
    </derivirana_varijabla>
  </DomainObject.Predmet.OstaliListFormatedWithAdress>
  <DomainObject.Predmet.OstaliListFormatedWithAdressOIB>
    <izvorni_sadrzaj>
      <item>Hajrun Veseli, OIB 01596278568, Paligrad 36, 1000 Skopje punomoćnik sudionika u postupku podgradnja KALIKRAT j.d.o.o.</item>
    </izvorni_sadrzaj>
    <derivirana_varijabla naziv="DomainObject.Predmet.OstaliListFormatedWithAdressOIB_1">
      <item>Hajrun Veseli, OIB 01596278568, Paligrad 36, 1000 Skopje punomoćnik sudionika u postupku podgradnja KALIKRAT j.d.o.o.</item>
    </derivirana_varijabla>
  </DomainObject.Predmet.OstaliListFormatedWithAdressOIB>
  <DomainObject.Predmet.OstaliListNazivFormated>
    <izvorni_sadrzaj>
      <item>Hajrun Veseli</item>
    </izvorni_sadrzaj>
    <derivirana_varijabla naziv="DomainObject.Predmet.OstaliListNazivFormated_1">
      <item>Hajrun Veseli</item>
    </derivirana_varijabla>
  </DomainObject.Predmet.OstaliListNazivFormated>
  <DomainObject.Predmet.OstaliListNazivFormatedOIB>
    <izvorni_sadrzaj>
      <item>Hajrun Veseli, OIB 01596278568</item>
    </izvorni_sadrzaj>
    <derivirana_varijabla naziv="DomainObject.Predmet.OstaliListNazivFormatedOIB_1">
      <item>Hajrun Veseli, OIB 01596278568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podgradnja KALIKRAT j.d.o.o.</izvorni_sadrzaj>
    <derivirana_varijabla naziv="DomainObject.Predmet.ProtustrankaIDrugi_1">podgradnja KALIKRAT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podgradnja KALIKRAT j.d.o.o., OIB 39017079195, Vončinina 6, 10000 Zagreb</izvorni_sadrzaj>
    <derivirana_varijabla naziv="DomainObject.Predmet.ProtustrankaIDrugiAdressOIB_1">podgradnja KALIKRAT j.d.o.o., OIB 39017079195, Vončinina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podgradnja KALIKRAT j.d.o.o.</item>
      <item>FINANCIJSKA AGENCIJA, RC Zagreb</item>
      <item>Hajrun Veseli</item>
    </izvorni_sadrzaj>
    <derivirana_varijabla naziv="DomainObject.Predmet.SudioniciListNaziv_1">
      <item>podgradnja KALIKRAT j.d.o.o.</item>
      <item>FINANCIJSKA AGENCIJA, RC Zagreb</item>
      <item>Hajrun Veseli</item>
    </derivirana_varijabla>
  </DomainObject.Predmet.SudioniciListNaziv>
  <DomainObject.Predmet.SudioniciListAdressOIB>
    <izvorni_sadrzaj>
      <item>podgradnja KALIKRAT j.d.o.o., OIB 39017079195, Vončinina 6,10000 Zagreb</item>
      <item>FINANCIJSKA AGENCIJA, RC Zagreb, OIB 85821130368, Trg svibanjskih žrtava 1995. 1,10000 Zagreb</item>
      <item>Hajrun Veseli, OIB 01596278568, Paligrad 36,1000 Skopje</item>
    </izvorni_sadrzaj>
    <derivirana_varijabla naziv="DomainObject.Predmet.SudioniciListAdressOIB_1">
      <item>podgradnja KALIKRAT j.d.o.o., OIB 39017079195, Vončinina 6,10000 Zagreb</item>
      <item>FINANCIJSKA AGENCIJA, RC Zagreb, OIB 85821130368, Trg svibanjskih žrtava 1995. 1,10000 Zagreb</item>
      <item>Hajrun Veseli, OIB 01596278568, Paligrad 36,1000 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39017079195</item>
      <item>, OIB 85821130368</item>
      <item>, OIB 01596278568</item>
    </izvorni_sadrzaj>
    <derivirana_varijabla naziv="DomainObject.Predmet.SudioniciListNazivOIB_1">
      <item>, OIB 39017079195</item>
      <item>, OIB 85821130368</item>
      <item>, OIB 01596278568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6AE91-0852-4198-A628-7F91C68652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441</properties:Words>
  <properties:Characters>2515</properties:Characters>
  <properties:Lines>78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P-354/04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2019-07-29T09:57:00Z</dcterms:created>
  <dc:creator>Korisnik</dc:creator>
  <cp:lastModifiedBy>Gordana Cvitković</cp:lastModifiedBy>
  <cp:lastPrinted>2019-08-29T07:24:00Z</cp:lastPrinted>
  <dcterms:modified xmlns:xsi="http://www.w3.org/2001/XMLSchema-instance" xsi:type="dcterms:W3CDTF">2019-08-29T07:24:00Z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(St-1624-2019 rješenje predujam 1.000,00 - KALIKRAT.docx)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