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bcf3" w14:paraId="983bcf3" w:rsidRDefault="00E151BF" w:rsidP="00E151BF" w:rsidR="008E27A9">
      <w:pPr>
        <w:pStyle w:val="Naslov1"/>
        <w:ind w:firstLine="720" w:left="5040"/>
        <w15:collapsed w:val="false"/>
      </w:pPr>
      <w:r w:rsidRPr="00E151BF">
        <w:rPr>
          <w:b w:val="false"/>
        </w:rPr>
        <w:t>14 St-</w:t>
      </w:r>
      <w:r w:rsidR="00963A25">
        <w:rPr>
          <w:b w:val="false"/>
        </w:rPr>
        <w:t>2</w:t>
      </w:r>
      <w:r w:rsidR="00C72C45">
        <w:rPr>
          <w:b w:val="false"/>
        </w:rPr>
        <w:t>8</w:t>
      </w:r>
      <w:r w:rsidR="00963A25">
        <w:rPr>
          <w:b w:val="false"/>
        </w:rPr>
        <w:t>52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544577">
        <w:rPr>
          <w:b w:val="false"/>
        </w:rPr>
        <w:t>7</w:t>
      </w:r>
      <w:r w:rsidR="007B02F8">
        <w:rPr>
          <w:b w:val="false"/>
        </w:rPr>
        <w:t>7</w:t>
      </w:r>
      <w:bookmarkStart w:name="_GoBack" w:id="0"/>
      <w:bookmarkEnd w:id="0"/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963A25" w:rsidRPr="00963A25">
        <w:t xml:space="preserve">stečajnom masom iza stečajnog dužnika POLJOPRIVREDNA ZADRUGA BOLJA ZEMLJA u stečaju, Lipik, </w:t>
      </w:r>
      <w:proofErr w:type="spellStart"/>
      <w:r w:rsidR="00963A25" w:rsidRPr="00963A25">
        <w:t>Frankopanska</w:t>
      </w:r>
      <w:proofErr w:type="spellEnd"/>
      <w:r w:rsidR="00963A25" w:rsidRPr="00963A25">
        <w:t xml:space="preserve"> 17, MBS: 030181079, OIB: 75864492582</w:t>
      </w:r>
      <w:r w:rsidRPr="008B7863">
        <w:t xml:space="preserve">, dana </w:t>
      </w:r>
      <w:r w:rsidR="00963A25">
        <w:t>12</w:t>
      </w:r>
      <w:r w:rsidRPr="008B7863">
        <w:t xml:space="preserve">. </w:t>
      </w:r>
      <w:r w:rsidR="00963A25">
        <w:t>sr</w:t>
      </w:r>
      <w:r w:rsidR="008E3184">
        <w:t>p</w:t>
      </w:r>
      <w:r w:rsidR="00544577">
        <w:t>nja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8E3184" w:rsidP="00C12C09" w:rsidR="00C12C09">
      <w:pPr>
        <w:jc w:val="center"/>
        <w:rPr>
          <w:bCs/>
        </w:rPr>
      </w:pPr>
      <w:r>
        <w:rPr>
          <w:bCs/>
        </w:rPr>
        <w:t>2</w:t>
      </w:r>
      <w:r w:rsidR="00522029">
        <w:rPr>
          <w:bCs/>
        </w:rPr>
        <w:t>7</w:t>
      </w:r>
      <w:r w:rsidR="008E27A9" w:rsidRPr="0004279F">
        <w:rPr>
          <w:bCs/>
        </w:rPr>
        <w:t xml:space="preserve">. </w:t>
      </w:r>
      <w:r w:rsidR="00522029">
        <w:rPr>
          <w:bCs/>
        </w:rPr>
        <w:t>rujn</w:t>
      </w:r>
      <w:r w:rsidR="00F84F8E">
        <w:rPr>
          <w:bCs/>
        </w:rPr>
        <w:t>a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DC1A14">
        <w:t>1</w:t>
      </w:r>
      <w:r w:rsidR="00522029">
        <w:t>0</w:t>
      </w:r>
      <w:r w:rsidR="00A06D6D">
        <w:t>.</w:t>
      </w:r>
      <w:r w:rsidR="00DC1A14">
        <w:t>0</w:t>
      </w:r>
      <w:r w:rsidR="00522029">
        <w:t>7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522029" w:rsidRPr="00522029">
        <w:t xml:space="preserve">12. srpnja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522029">
        <w:t xml:space="preserve">Vinko </w:t>
      </w:r>
      <w:proofErr w:type="spellStart"/>
      <w:r w:rsidR="00522029">
        <w:t>Pećanić</w:t>
      </w:r>
      <w:proofErr w:type="spellEnd"/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C6C" w:rsidR="00961C6C">
      <w:r>
        <w:separator/>
      </w:r>
    </w:p>
  </w:endnote>
  <w:endnote w:id="0" w:type="continuationSeparator">
    <w:p w:rsidRDefault="00961C6C" w:rsidR="00961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C6C" w:rsidR="00961C6C">
      <w:r>
        <w:separator/>
      </w:r>
    </w:p>
  </w:footnote>
  <w:footnote w:id="0" w:type="continuationSeparator">
    <w:p w:rsidRDefault="00961C6C" w:rsidR="00961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2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C72C45" w:rsidRPr="00C72C45">
      <w:rPr>
        <w:b w:val="false"/>
      </w:rPr>
      <w:t>1398/16-7</w:t>
    </w:r>
    <w:r w:rsidR="007B02F8">
      <w:rPr>
        <w:b w:val="false"/>
      </w:rPr>
      <w:t>7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14D47"/>
    <w:rsid w:val="00522029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7B02F8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1C6C"/>
    <w:rsid w:val="00963A2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73053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730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730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St-2852/2016-77</izvorni_sadrzaj>
    <derivirana_varijabla naziv="DomainObject.Oznaka_1">St-2852/2016-77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St-2852/2016-77</izvorni_sadrzaj>
    <derivirana_varijabla naziv="DomainObject.PoslovniBrojDokumenta_1">St-2852/2016-77</derivirana_varijabla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207</properties:Words>
  <properties:Characters>1089</properties:Characters>
  <properties:Lines>65</properties:Lines>
  <properties:Paragraphs>26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2018-07-12T08:55:00Z</dcterms:modified>
  <cp:revision>15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St-2852/2016-77 / Odluka - Rješenje - određivanje završnog ročišta vjerovnika (Rješenje_-_završno_ročište.docx)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