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8344" w14:paraId="ce08344" w:rsidRDefault="002A069B" w:rsidP="00910611" w:rsidR="002A069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69B" w:rsidP="00910611" w:rsidR="002A069B">
      <w:r>
        <w:rPr>
          <w:rFonts w:eastAsia="MS Mincho"/>
        </w:rPr>
        <w:t>REPUBLIKA HRVATSKA</w:t>
      </w:r>
    </w:p>
    <w:p w:rsidRDefault="002A069B" w:rsidP="00910611" w:rsidR="002A069B">
      <w:r>
        <w:rPr>
          <w:rFonts w:eastAsia="MS Mincho"/>
        </w:rPr>
        <w:t>TRGOVAČKI SUD U RIJECI</w:t>
      </w:r>
    </w:p>
    <w:p w:rsidRDefault="002A069B" w:rsidR="002A069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B1F71" w:rsidP="0073588E" w:rsidR="00EB1F71" w:rsidRPr="006319A6">
      <w:pPr>
        <w:jc w:val="center"/>
        <w:rPr>
          <w:bCs/>
        </w:rPr>
      </w:pP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8F5B98">
        <w:rPr>
          <w:bCs/>
        </w:rPr>
        <w:t>ZI LIGH</w:t>
      </w:r>
      <w:r w:rsidR="008F5B98">
        <w:t>TING Društvo s ograničenom odgovornošću za trgovinu i zastupanje Rijeka, Šetalište Vladimira Nazora 15, OIB: 68863476449, MBS: 040075410</w:t>
      </w:r>
      <w:r w:rsidRPr="006319A6">
        <w:t xml:space="preserve">, dana </w:t>
      </w:r>
      <w:r w:rsidR="008F5B98">
        <w:t>7</w:t>
      </w:r>
      <w:r w:rsidRPr="006319A6">
        <w:t>. ožujka 201</w:t>
      </w:r>
      <w:r w:rsidR="00EB1F71">
        <w:t>7</w:t>
      </w:r>
      <w:r w:rsidRPr="006319A6">
        <w:t xml:space="preserve">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6319A6">
      <w:pPr>
        <w:jc w:val="center"/>
        <w:rPr>
          <w:bCs/>
        </w:rPr>
      </w:pPr>
    </w:p>
    <w:p w:rsidRDefault="006319A6" w:rsidP="00B20B9B" w:rsidR="00D61648" w:rsidRPr="006319A6">
      <w:pPr>
        <w:ind w:firstLine="1440"/>
        <w:jc w:val="both"/>
      </w:pPr>
      <w:r w:rsidRPr="006319A6">
        <w:t xml:space="preserve">I. </w:t>
      </w:r>
      <w:r w:rsidR="00D61648" w:rsidRPr="006319A6">
        <w:t xml:space="preserve">Privremenom stečajnom upravitelju </w:t>
      </w:r>
      <w:r w:rsidRPr="006319A6">
        <w:t>Ivoru Pliskovcu, OIB: 33771945074, Ive Marinkovića 2, Rijeka</w:t>
      </w:r>
      <w:r w:rsidR="00676B1A" w:rsidRPr="006319A6">
        <w:t xml:space="preserve"> </w:t>
      </w:r>
      <w:r w:rsidR="0073588E" w:rsidRPr="006319A6">
        <w:t xml:space="preserve">određuje se jednokratna nagrada za poslove obavljene u prethodnom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="00D61648"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6319A6" w:rsidP="006319A6" w:rsidR="006319A6" w:rsidRPr="006319A6">
      <w:pPr>
        <w:ind w:firstLine="1418"/>
        <w:jc w:val="both"/>
      </w:pPr>
      <w:r w:rsidRPr="006319A6">
        <w:t xml:space="preserve">II. Privremenom stečajnom upravitelju Ivoru Pliskovcu, OIB: 33771945074, Ive Marinkovića 2, Rijeka, određuje se naknada troškova učinjenih u prethodnom postupku u iznosu od 85,23 kn neto.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6319A6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8F5B98">
        <w:t>730</w:t>
      </w:r>
      <w:r w:rsidR="001709A9" w:rsidRPr="006319A6">
        <w:t>/2016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6319A6" w:rsidRPr="006319A6">
        <w:rPr>
          <w:bCs/>
        </w:rPr>
        <w:t>28</w:t>
      </w:r>
      <w:r w:rsidR="001709A9" w:rsidRPr="006319A6">
        <w:t>. listopada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dužnikom </w:t>
      </w:r>
      <w:r w:rsidR="008F5B98">
        <w:rPr>
          <w:bCs/>
        </w:rPr>
        <w:t>ZI LIGH</w:t>
      </w:r>
      <w:r w:rsidR="008F5B98">
        <w:t>TING Društvo s ograničenom odgovornošću za trgovinu i zastupanje Rijeka, Šetalište Vladimira Nazora 15, OIB: 68863476449, MBS: 040075410</w:t>
      </w:r>
      <w:r w:rsidRPr="006319A6">
        <w:t xml:space="preserve">, a rješenjem </w:t>
      </w:r>
      <w:r w:rsidR="00245085" w:rsidRPr="006319A6">
        <w:t>p</w:t>
      </w:r>
      <w:r w:rsidRPr="006319A6">
        <w:t>osl.br. 14 St-</w:t>
      </w:r>
      <w:r w:rsidR="006319A6" w:rsidRPr="006319A6">
        <w:t>7</w:t>
      </w:r>
      <w:r w:rsidR="008F5B98">
        <w:t>30</w:t>
      </w:r>
      <w:r w:rsidR="001709A9" w:rsidRPr="006319A6">
        <w:t>/2016-</w:t>
      </w:r>
      <w:r w:rsidR="008F5B98">
        <w:t>7</w:t>
      </w:r>
      <w:r w:rsidR="00A71FB8" w:rsidRPr="006319A6">
        <w:t xml:space="preserve"> od </w:t>
      </w:r>
      <w:r w:rsidR="006319A6" w:rsidRPr="006319A6">
        <w:t>2. siječnja 2017</w:t>
      </w:r>
      <w:r w:rsidRPr="006319A6">
        <w:t>. godine</w:t>
      </w:r>
      <w:r w:rsidR="0073588E" w:rsidRPr="006319A6">
        <w:rPr>
          <w:bCs/>
        </w:rPr>
        <w:t xml:space="preserve"> je imenovan privremeni stečajni upravitelj </w:t>
      </w:r>
      <w:r w:rsidR="006319A6" w:rsidRPr="006319A6">
        <w:t>Ivor Pliskovac, OIB: 33771945074, Ive Marinkovića 2, Rijeka</w:t>
      </w:r>
      <w:r w:rsidR="0073588E" w:rsidRPr="006319A6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6319A6" w:rsidRPr="006319A6">
        <w:rPr>
          <w:bCs/>
        </w:rPr>
        <w:t>2</w:t>
      </w:r>
      <w:r w:rsidR="008F5B98">
        <w:rPr>
          <w:bCs/>
        </w:rPr>
        <w:t>7</w:t>
      </w:r>
      <w:r w:rsidR="00B20B9B" w:rsidRPr="006319A6">
        <w:rPr>
          <w:bCs/>
        </w:rPr>
        <w:t>. siječnja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6319A6">
      <w:pPr>
        <w:jc w:val="both"/>
      </w:pPr>
      <w:r w:rsidRPr="006319A6">
        <w:tab/>
      </w:r>
      <w:r w:rsidRPr="006319A6">
        <w:tab/>
        <w:t>Pri tome je privremenom stečajnom upravitelju priznato je 85,23 kn naknade troškova na temelju pisanoga, obrazloženoga i dokumentiranoga izvješća privremenog stečajnog upravitelja, pri čemu se od navedenog iznosa 20,00 kn odnosi na upravne pristojbe, 11,50 kn na poštarinu, te 53,73 kn na naknadu Financijske agencije.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8F5B98">
        <w:t>7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B1F71" w:rsidP="0073588E" w:rsidR="00EB1F71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D63A88" w:rsidR="00D63A88" w:rsidRPr="006319A6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EB1F71" w:rsidR="00EB1F71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8F5B98">
        <w:t>7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282" w:rsidR="00F31282">
      <w:r>
        <w:separator/>
      </w:r>
    </w:p>
  </w:endnote>
  <w:endnote w:id="0" w:type="continuationSeparator">
    <w:p w:rsidRDefault="00F31282" w:rsidR="00F31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06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282" w:rsidR="00F31282">
      <w:r>
        <w:separator/>
      </w:r>
    </w:p>
  </w:footnote>
  <w:footnote w:id="0" w:type="continuationSeparator">
    <w:p w:rsidRDefault="00F31282" w:rsidR="00F312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6319A6">
      <w:t>7</w:t>
    </w:r>
    <w:r w:rsidR="008F5B98">
      <w:t>30</w:t>
    </w:r>
    <w:r w:rsidR="001709A9">
      <w:t>/2016</w:t>
    </w:r>
    <w:r w:rsidR="00EB1F71">
      <w:t>-11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709A9"/>
    <w:rsid w:val="00191C72"/>
    <w:rsid w:val="001C05C1"/>
    <w:rsid w:val="001D5070"/>
    <w:rsid w:val="001E3197"/>
    <w:rsid w:val="00245085"/>
    <w:rsid w:val="00274354"/>
    <w:rsid w:val="002A069B"/>
    <w:rsid w:val="002A4238"/>
    <w:rsid w:val="002D3728"/>
    <w:rsid w:val="0031745B"/>
    <w:rsid w:val="00365CEA"/>
    <w:rsid w:val="00366CD5"/>
    <w:rsid w:val="00370F67"/>
    <w:rsid w:val="003A38C8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DE1EA8"/>
    <w:rsid w:val="00E3352F"/>
    <w:rsid w:val="00E34823"/>
    <w:rsid w:val="00E3609D"/>
    <w:rsid w:val="00E8360A"/>
    <w:rsid w:val="00EB1F71"/>
    <w:rsid w:val="00EC3E0C"/>
    <w:rsid w:val="00EF1976"/>
    <w:rsid w:val="00EF1D21"/>
    <w:rsid w:val="00F16759"/>
    <w:rsid w:val="00F31282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A06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06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A06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06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 LIGHTING d.o.o.</izvorni_sadrzaj>
    <derivirana_varijabla naziv="DomainObject.Predmet.ProtustrankaFormated_1">  ZI LIGHTING d.o.o.</derivirana_varijabla>
  </DomainObject.Predmet.ProtustrankaFormated>
  <DomainObject.Predmet.ProtustrankaFormatedOIB>
    <izvorni_sadrzaj>  ZI LIGHTING d.o.o., OIB 68863476449</izvorni_sadrzaj>
    <derivirana_varijabla naziv="DomainObject.Predmet.ProtustrankaFormatedOIB_1">  ZI LIGHTING d.o.o., OIB 68863476449</derivirana_varijabla>
  </DomainObject.Predmet.ProtustrankaFormatedOIB>
  <DomainObject.Predmet.ProtustrankaFormatedWithAdress>
    <izvorni_sadrzaj> ZI LIGHTING d.o.o., Šetalište Vladimira Nazora 15, 51000 Rijeka</izvorni_sadrzaj>
    <derivirana_varijabla naziv="DomainObject.Predmet.ProtustrankaFormatedWithAdress_1"> ZI LIGHTING d.o.o., Šetalište Vladimira Nazora 15, 51000 Rijeka</derivirana_varijabla>
  </DomainObject.Predmet.ProtustrankaFormatedWithAdress>
  <DomainObject.Predmet.ProtustrankaFormatedWithAdressOIB>
    <izvorni_sadrzaj> ZI LIGHTING d.o.o., OIB 68863476449, Šetalište Vladimira Nazora 15, 51000 Rijeka</izvorni_sadrzaj>
    <derivirana_varijabla naziv="DomainObject.Predmet.ProtustrankaFormatedWithAdressOIB_1"> ZI LIGHTING d.o.o., OIB 68863476449, Šetalište Vladimira Nazora 15, 51000 Rijeka</derivirana_varijabla>
  </DomainObject.Predmet.ProtustrankaFormatedWithAdressOIB>
  <DomainObject.Predmet.ProtustrankaWithAdress>
    <izvorni_sadrzaj>ZI LIGHTING d.o.o. Šetalište Vladimira Nazora 15, 51000 Rijeka</izvorni_sadrzaj>
    <derivirana_varijabla naziv="DomainObject.Predmet.ProtustrankaWithAdress_1">ZI LIGHTING d.o.o. Šetalište Vladimira Nazora 15, 51000 Rijeka</derivirana_varijabla>
  </DomainObject.Predmet.ProtustrankaWithAdress>
  <DomainObject.Predmet.ProtustrankaWithAdressOIB>
    <izvorni_sadrzaj>ZI LIGHTING d.o.o., OIB 68863476449, Šetalište Vladimira Nazora 15, 51000 Rijeka</izvorni_sadrzaj>
    <derivirana_varijabla naziv="DomainObject.Predmet.ProtustrankaWithAdressOIB_1">ZI LIGHTING d.o.o., OIB 68863476449, Šetalište Vladimira Nazora 15, 51000 Rijeka</derivirana_varijabla>
  </DomainObject.Predmet.ProtustrankaWithAdressOIB>
  <DomainObject.Predmet.ProtustrankaNazivFormated>
    <izvorni_sadrzaj>ZI LIGHTING d.o.o.</izvorni_sadrzaj>
    <derivirana_varijabla naziv="DomainObject.Predmet.ProtustrankaNazivFormated_1">ZI LIGHTING d.o.o.</derivirana_varijabla>
  </DomainObject.Predmet.ProtustrankaNazivFormated>
  <DomainObject.Predmet.ProtustrankaNazivFormatedOIB>
    <izvorni_sadrzaj>ZI LIGHTING d.o.o., OIB 68863476449</izvorni_sadrzaj>
    <derivirana_varijabla naziv="DomainObject.Predmet.ProtustrankaNazivFormatedOIB_1">ZI LIGHTING d.o.o., OIB 68863476449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ZI LIGHTING d.o.o.</item>
    </izvorni_sadrzaj>
    <derivirana_varijabla naziv="DomainObject.Predmet.ProtuStrankaListFormated_1">
      <item>ZI LIGHTING d.o.o.</item>
    </derivirana_varijabla>
  </DomainObject.Predmet.ProtuStrankaListFormated>
  <DomainObject.Predmet.ProtuStrankaListFormatedOIB>
    <izvorni_sadrzaj>
      <item>ZI LIGHTING d.o.o., OIB 68863476449</item>
    </izvorni_sadrzaj>
    <derivirana_varijabla naziv="DomainObject.Predmet.ProtuStrankaListFormatedOIB_1">
      <item>ZI LIGHTING d.o.o., OIB 68863476449</item>
    </derivirana_varijabla>
  </DomainObject.Predmet.ProtuStrankaListFormatedOIB>
  <DomainObject.Predmet.ProtuStrankaListFormatedWithAdress>
    <izvorni_sadrzaj>
      <item>ZI LIGHTING d.o.o., Šetalište Vladimira Nazora 15, 51000 Rijeka</item>
    </izvorni_sadrzaj>
    <derivirana_varijabla naziv="DomainObject.Predmet.ProtuStrankaListFormatedWithAdress_1">
      <item>ZI LIGHTING d.o.o., Šetalište Vladimira Nazora 15, 51000 Rijeka</item>
    </derivirana_varijabla>
  </DomainObject.Predmet.ProtuStrankaListFormatedWithAdress>
  <DomainObject.Predmet.ProtuStrankaListFormatedWithAdressOIB>
    <izvorni_sadrzaj>
      <item>ZI LIGHTING d.o.o., OIB 68863476449, Šetalište Vladimira Nazora 15, 51000 Rijeka</item>
    </izvorni_sadrzaj>
    <derivirana_varijabla naziv="DomainObject.Predmet.ProtuStrankaListFormatedWithAdressOIB_1">
      <item>ZI LIGHTING d.o.o., OIB 68863476449, Šetalište Vladimira Nazora 15, 51000 Rijeka</item>
    </derivirana_varijabla>
  </DomainObject.Predmet.ProtuStrankaListFormatedWithAdressOIB>
  <DomainObject.Predmet.ProtuStrankaListNazivFormated>
    <izvorni_sadrzaj>
      <item>ZI LIGHTING d.o.o.</item>
    </izvorni_sadrzaj>
    <derivirana_varijabla naziv="DomainObject.Predmet.ProtuStrankaListNazivFormated_1">
      <item>ZI LIGHTING d.o.o.</item>
    </derivirana_varijabla>
  </DomainObject.Predmet.ProtuStrankaListNazivFormated>
  <DomainObject.Predmet.ProtuStrankaListNazivFormatedOIB>
    <izvorni_sadrzaj>
      <item>ZI LIGHTING d.o.o., OIB 68863476449</item>
    </izvorni_sadrzaj>
    <derivirana_varijabla naziv="DomainObject.Predmet.ProtuStrankaListNazivFormatedOIB_1">
      <item>ZI LIGHTING d.o.o., OIB 68863476449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ZI LIGHTING d.o.o.</izvorni_sadrzaj>
    <derivirana_varijabla naziv="DomainObject.Predmet.ProtustrankaIDrugi_1">ZI LIGHTING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ZI LIGHTING d.o.o., OIB 68863476449, Šetalište Vladimira Nazora 15, 51000 Rijeka</izvorni_sadrzaj>
    <derivirana_varijabla naziv="DomainObject.Predmet.ProtustrankaIDrugiAdressOIB_1">ZI LIGHTING d.o.o., OIB 68863476449, Šetalište Vladimira Nazora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ZI LIGHTING d.o.o.</item>
    </izvorni_sadrzaj>
    <derivirana_varijabla naziv="DomainObject.Predmet.SudioniciListNaziv_1">
      <item>FINA  Rijeka</item>
      <item>ZI LIGHTING d.o.o.</item>
    </derivirana_varijabla>
  </DomainObject.Predmet.SudioniciListNaziv>
  <DomainObject.Predmet.SudioniciListAdressOIB>
    <izvorni_sadrzaj>
      <item>FINA  Rijeka, OIB 85821130368, Frana Kurelca 8,51000 Rijeka</item>
      <item>ZI LIGHTING d.o.o., OIB 68863476449, Šetalište Vladimira Nazora 15,51000 Rijeka</item>
    </izvorni_sadrzaj>
    <derivirana_varijabla naziv="DomainObject.Predmet.SudioniciListAdressOIB_1">
      <item>FINA  Rijeka, OIB 85821130368, Frana Kurelca 8,51000 Rijeka</item>
      <item>ZI LIGHTING d.o.o., OIB 68863476449, Šetalište Vladimira Nazora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68863476449</item>
    </izvorni_sadrzaj>
    <derivirana_varijabla naziv="DomainObject.Predmet.SudioniciListNazivOIB_1">
      <item>, OIB 85821130368</item>
      <item>, OIB 68863476449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431</properties:Words>
  <properties:Characters>2327</properties:Characters>
  <properties:Lines>104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2017-03-07T07:53:00Z</dcterms:created>
  <dc:creator>M San Grupa</dc:creator>
  <cp:lastModifiedBy>Danijela Fumić</cp:lastModifiedBy>
  <cp:lastPrinted>2017-03-07T07:53:00Z</cp:lastPrinted>
  <dcterms:modified xmlns:xsi="http://www.w3.org/2001/XMLSchema-instance" xsi:type="dcterms:W3CDTF">2017-03-07T07:55:00Z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